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031DF6">
      <w:pPr>
        <w:tabs>
          <w:tab w:val="left" w:pos="4140"/>
        </w:tabs>
        <w:jc w:val="center"/>
        <w:rPr>
          <w:rFonts w:asciiTheme="minorHAnsi" w:hAnsiTheme="minorHAnsi"/>
          <w:b/>
          <w:sz w:val="10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17338115" r:id="rId7"/>
        </w:object>
      </w:r>
    </w:p>
    <w:p w:rsidR="00031DF6" w:rsidRPr="00031DF6" w:rsidRDefault="00031DF6" w:rsidP="00031DF6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B2DBD" w:rsidRDefault="00BB2DB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21.06.2022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B2DBD">
        <w:rPr>
          <w:sz w:val="28"/>
          <w:szCs w:val="28"/>
          <w:u w:val="single"/>
          <w:lang w:val="uk-UA"/>
        </w:rPr>
        <w:t>120-р</w:t>
      </w:r>
    </w:p>
    <w:p w:rsidR="008B2299" w:rsidRPr="00385A9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85A92" w:rsidRPr="001072AF" w:rsidRDefault="00385A92" w:rsidP="00385A92">
      <w:pPr>
        <w:jc w:val="both"/>
        <w:rPr>
          <w:sz w:val="28"/>
          <w:szCs w:val="28"/>
          <w:lang w:val="uk-UA"/>
        </w:rPr>
      </w:pPr>
      <w:r w:rsidRPr="001072AF">
        <w:rPr>
          <w:sz w:val="28"/>
          <w:szCs w:val="28"/>
        </w:rPr>
        <w:t xml:space="preserve">Про </w:t>
      </w:r>
      <w:r w:rsidRPr="001072AF">
        <w:rPr>
          <w:sz w:val="28"/>
          <w:szCs w:val="28"/>
          <w:lang w:val="uk-UA"/>
        </w:rPr>
        <w:t xml:space="preserve">внесення змін до </w:t>
      </w:r>
    </w:p>
    <w:p w:rsidR="00385A92" w:rsidRPr="001072AF" w:rsidRDefault="00385A92" w:rsidP="00385A92">
      <w:pPr>
        <w:jc w:val="both"/>
        <w:rPr>
          <w:sz w:val="28"/>
          <w:szCs w:val="28"/>
          <w:lang w:val="uk-UA"/>
        </w:rPr>
      </w:pPr>
      <w:r w:rsidRPr="001072AF">
        <w:rPr>
          <w:sz w:val="28"/>
          <w:szCs w:val="28"/>
          <w:lang w:val="uk-UA"/>
        </w:rPr>
        <w:t xml:space="preserve">розпорядження голови </w:t>
      </w:r>
    </w:p>
    <w:p w:rsidR="00385A92" w:rsidRPr="008571FF" w:rsidRDefault="00385A92" w:rsidP="00385A92">
      <w:pPr>
        <w:jc w:val="both"/>
        <w:rPr>
          <w:sz w:val="28"/>
          <w:szCs w:val="28"/>
          <w:highlight w:val="yellow"/>
          <w:lang w:val="uk-UA"/>
        </w:rPr>
      </w:pPr>
      <w:r w:rsidRPr="001072AF">
        <w:rPr>
          <w:sz w:val="28"/>
          <w:szCs w:val="28"/>
          <w:lang w:val="uk-UA"/>
        </w:rPr>
        <w:t>обласної ради від 08.04.2021 № 82-р</w:t>
      </w:r>
    </w:p>
    <w:p w:rsidR="00385A92" w:rsidRPr="008571FF" w:rsidRDefault="00385A92" w:rsidP="00385A92">
      <w:pPr>
        <w:jc w:val="both"/>
        <w:rPr>
          <w:sz w:val="28"/>
          <w:szCs w:val="28"/>
          <w:highlight w:val="yellow"/>
          <w:lang w:val="uk-UA"/>
        </w:rPr>
      </w:pPr>
    </w:p>
    <w:p w:rsidR="00385A92" w:rsidRPr="008571FF" w:rsidRDefault="00385A92" w:rsidP="00385A92">
      <w:pPr>
        <w:jc w:val="both"/>
        <w:rPr>
          <w:sz w:val="28"/>
          <w:szCs w:val="28"/>
          <w:highlight w:val="yellow"/>
          <w:lang w:val="uk-UA"/>
        </w:rPr>
      </w:pPr>
    </w:p>
    <w:p w:rsidR="00385A92" w:rsidRPr="001072AF" w:rsidRDefault="00385A92" w:rsidP="00385A92">
      <w:pPr>
        <w:ind w:firstLine="708"/>
        <w:jc w:val="both"/>
        <w:rPr>
          <w:sz w:val="28"/>
          <w:szCs w:val="28"/>
          <w:lang w:val="uk-UA"/>
        </w:rPr>
      </w:pPr>
      <w:r w:rsidRPr="001072AF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в Україні»</w:t>
      </w:r>
      <w:r>
        <w:rPr>
          <w:sz w:val="28"/>
          <w:szCs w:val="28"/>
          <w:lang w:val="uk-UA"/>
        </w:rPr>
        <w:t>, розпорядження голови обласної ради від 25.03.2022 № 29-к «Про уповноважену особу з питань запобігання корупції»</w:t>
      </w:r>
      <w:r w:rsidRPr="001072AF">
        <w:rPr>
          <w:sz w:val="28"/>
          <w:szCs w:val="28"/>
          <w:lang w:val="uk-UA"/>
        </w:rPr>
        <w:t>:</w:t>
      </w:r>
    </w:p>
    <w:p w:rsidR="00385A92" w:rsidRPr="008571FF" w:rsidRDefault="00385A92" w:rsidP="00385A92">
      <w:pPr>
        <w:ind w:right="-39" w:firstLine="700"/>
        <w:jc w:val="both"/>
        <w:rPr>
          <w:sz w:val="28"/>
          <w:szCs w:val="28"/>
          <w:highlight w:val="yellow"/>
          <w:lang w:val="uk-UA"/>
        </w:rPr>
      </w:pPr>
    </w:p>
    <w:p w:rsidR="00385A92" w:rsidRDefault="00385A92" w:rsidP="00385A92">
      <w:pPr>
        <w:ind w:right="-39" w:firstLine="709"/>
        <w:jc w:val="both"/>
        <w:rPr>
          <w:sz w:val="28"/>
          <w:szCs w:val="28"/>
          <w:lang w:val="uk-UA"/>
        </w:rPr>
      </w:pPr>
      <w:r w:rsidRPr="00B86D26">
        <w:rPr>
          <w:sz w:val="28"/>
          <w:szCs w:val="28"/>
          <w:lang w:val="uk-UA"/>
        </w:rPr>
        <w:t>1. Внести до розпорядження голови обласної ради від 08.</w:t>
      </w:r>
      <w:r w:rsidRPr="001072AF">
        <w:rPr>
          <w:sz w:val="28"/>
          <w:szCs w:val="28"/>
          <w:lang w:val="uk-UA"/>
        </w:rPr>
        <w:t>04.2021 № 82-р</w:t>
      </w:r>
      <w:r>
        <w:rPr>
          <w:sz w:val="28"/>
          <w:szCs w:val="28"/>
          <w:lang w:val="uk-UA"/>
        </w:rPr>
        <w:t xml:space="preserve"> «</w:t>
      </w:r>
      <w:r w:rsidRPr="00B86D2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Положення та посадових інструкцій працівників у</w:t>
      </w:r>
      <w:r w:rsidRPr="00B86D26">
        <w:rPr>
          <w:sz w:val="28"/>
          <w:szCs w:val="28"/>
          <w:lang w:val="uk-UA"/>
        </w:rPr>
        <w:t>правління юридичного забезпечення та роботи з персоналом виконавчого апарату обласної ради</w:t>
      </w:r>
      <w:r>
        <w:rPr>
          <w:sz w:val="28"/>
          <w:szCs w:val="28"/>
          <w:lang w:val="uk-UA"/>
        </w:rPr>
        <w:t>» такі зміни:</w:t>
      </w:r>
    </w:p>
    <w:p w:rsidR="00385A92" w:rsidRPr="00D827A9" w:rsidRDefault="00385A92" w:rsidP="00D827A9">
      <w:pPr>
        <w:pStyle w:val="a3"/>
        <w:numPr>
          <w:ilvl w:val="0"/>
          <w:numId w:val="1"/>
        </w:numPr>
        <w:ind w:left="0" w:right="-39" w:firstLine="851"/>
        <w:jc w:val="both"/>
        <w:rPr>
          <w:sz w:val="28"/>
          <w:szCs w:val="28"/>
          <w:lang w:val="uk-UA"/>
        </w:rPr>
      </w:pPr>
      <w:r w:rsidRPr="00D827A9">
        <w:rPr>
          <w:sz w:val="28"/>
          <w:szCs w:val="28"/>
          <w:lang w:val="uk-UA"/>
        </w:rPr>
        <w:t xml:space="preserve">посадову інструкцію головного спеціаліста управління юридичного забезпечення та роботи з персоналом виконавчого апарату обласної ради, який забезпечує захист прав та інтересів обласної ради в судах та інших органах, доповнити пунктом 1.7. такого змісту: </w:t>
      </w:r>
    </w:p>
    <w:p w:rsidR="00385A92" w:rsidRDefault="00385A92" w:rsidP="00385A92">
      <w:pPr>
        <w:ind w:right="-3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«1.7. Виконує обов’язки </w:t>
      </w:r>
      <w:r w:rsidRPr="00B86D26">
        <w:rPr>
          <w:sz w:val="28"/>
          <w:szCs w:val="28"/>
          <w:lang w:val="uk-UA"/>
        </w:rPr>
        <w:t>головного спеціаліста управління</w:t>
      </w:r>
      <w:r w:rsidRPr="00106795">
        <w:rPr>
          <w:sz w:val="28"/>
          <w:szCs w:val="28"/>
          <w:lang w:val="uk-UA"/>
        </w:rPr>
        <w:t>,</w:t>
      </w:r>
      <w:r w:rsidRPr="006B273C">
        <w:rPr>
          <w:lang w:val="uk-UA"/>
        </w:rPr>
        <w:t xml:space="preserve"> </w:t>
      </w:r>
      <w:r w:rsidRPr="006B273C">
        <w:rPr>
          <w:sz w:val="28"/>
          <w:szCs w:val="28"/>
          <w:lang w:val="uk-UA"/>
        </w:rPr>
        <w:t xml:space="preserve">який забезпечує підготовку, укладення господарських договорів, стороною в яких </w:t>
      </w:r>
      <w:r>
        <w:rPr>
          <w:sz w:val="28"/>
          <w:szCs w:val="28"/>
          <w:lang w:val="uk-UA"/>
        </w:rPr>
        <w:br/>
      </w:r>
      <w:r w:rsidRPr="006B273C">
        <w:rPr>
          <w:sz w:val="28"/>
          <w:szCs w:val="28"/>
          <w:lang w:val="uk-UA"/>
        </w:rPr>
        <w:t>є обласна рада</w:t>
      </w:r>
      <w:r>
        <w:rPr>
          <w:sz w:val="28"/>
          <w:szCs w:val="28"/>
          <w:lang w:val="uk-UA"/>
        </w:rPr>
        <w:t xml:space="preserve">, а також </w:t>
      </w:r>
      <w:r w:rsidRPr="00C17BE2">
        <w:rPr>
          <w:sz w:val="28"/>
          <w:szCs w:val="28"/>
          <w:lang w:val="uk-UA"/>
        </w:rPr>
        <w:t xml:space="preserve">головного спеціаліста з питань запобігання та виявлення корупції управління </w:t>
      </w:r>
      <w:r>
        <w:rPr>
          <w:sz w:val="28"/>
          <w:szCs w:val="28"/>
          <w:lang w:val="uk-UA"/>
        </w:rPr>
        <w:t xml:space="preserve">виконує у разі їх відсутності.»; </w:t>
      </w:r>
    </w:p>
    <w:p w:rsidR="00385A92" w:rsidRPr="00D827A9" w:rsidRDefault="00385A92" w:rsidP="00D827A9">
      <w:pPr>
        <w:pStyle w:val="a3"/>
        <w:numPr>
          <w:ilvl w:val="0"/>
          <w:numId w:val="1"/>
        </w:numPr>
        <w:ind w:left="0" w:right="-39" w:firstLine="709"/>
        <w:jc w:val="both"/>
        <w:rPr>
          <w:sz w:val="28"/>
          <w:szCs w:val="28"/>
          <w:lang w:val="uk-UA"/>
        </w:rPr>
      </w:pPr>
      <w:r w:rsidRPr="00D827A9">
        <w:rPr>
          <w:sz w:val="28"/>
          <w:szCs w:val="28"/>
          <w:lang w:val="uk-UA"/>
        </w:rPr>
        <w:t>посадову інструкцію головного спеціаліста управління юридичного забезпечення та роботи з персоналом виконавчого апарату обласної ради,</w:t>
      </w:r>
      <w:r w:rsidRPr="00D827A9">
        <w:rPr>
          <w:lang w:val="uk-UA"/>
        </w:rPr>
        <w:t xml:space="preserve"> </w:t>
      </w:r>
      <w:r w:rsidRPr="00D827A9">
        <w:rPr>
          <w:sz w:val="28"/>
          <w:szCs w:val="28"/>
          <w:lang w:val="uk-UA"/>
        </w:rPr>
        <w:t xml:space="preserve">який забезпечує підготовку, укладення господарських договорів, стороною в яких </w:t>
      </w:r>
      <w:r w:rsidRPr="00D827A9">
        <w:rPr>
          <w:sz w:val="28"/>
          <w:szCs w:val="28"/>
          <w:lang w:val="uk-UA"/>
        </w:rPr>
        <w:br/>
        <w:t>є обласна рада, доповнити пунктом 1.7. такого змісту:</w:t>
      </w:r>
    </w:p>
    <w:p w:rsidR="00385A92" w:rsidRDefault="00385A92" w:rsidP="00385A92">
      <w:pPr>
        <w:ind w:right="-39" w:firstLine="709"/>
        <w:jc w:val="both"/>
        <w:rPr>
          <w:sz w:val="28"/>
          <w:szCs w:val="28"/>
          <w:lang w:val="uk-UA"/>
        </w:rPr>
      </w:pPr>
      <w:r w:rsidRPr="006B273C">
        <w:rPr>
          <w:sz w:val="28"/>
          <w:szCs w:val="28"/>
          <w:lang w:val="uk-UA"/>
        </w:rPr>
        <w:t xml:space="preserve">«1.7. Виконує обов’язки </w:t>
      </w:r>
      <w:r w:rsidRPr="00B86D26">
        <w:rPr>
          <w:sz w:val="28"/>
          <w:szCs w:val="28"/>
          <w:lang w:val="uk-UA"/>
        </w:rPr>
        <w:t>головного спеціаліста управління</w:t>
      </w:r>
      <w:r>
        <w:rPr>
          <w:sz w:val="28"/>
          <w:szCs w:val="28"/>
          <w:lang w:val="uk-UA"/>
        </w:rPr>
        <w:t xml:space="preserve">, який </w:t>
      </w:r>
      <w:r w:rsidRPr="00BF41BC">
        <w:rPr>
          <w:sz w:val="28"/>
          <w:szCs w:val="28"/>
          <w:lang w:val="uk-UA"/>
        </w:rPr>
        <w:t>забезпечує захист прав та інтересів обласної ради в судах та інших органах</w:t>
      </w:r>
      <w:r>
        <w:rPr>
          <w:sz w:val="28"/>
          <w:szCs w:val="28"/>
          <w:lang w:val="uk-UA"/>
        </w:rPr>
        <w:t>, а також</w:t>
      </w:r>
      <w:r w:rsidRPr="00C17BE2">
        <w:rPr>
          <w:sz w:val="28"/>
          <w:szCs w:val="28"/>
          <w:lang w:val="uk-UA"/>
        </w:rPr>
        <w:t xml:space="preserve"> головного спеціаліста з питань запобігання та виявлення корупції </w:t>
      </w:r>
      <w:r w:rsidRPr="0073581D">
        <w:rPr>
          <w:sz w:val="28"/>
          <w:szCs w:val="28"/>
          <w:lang w:val="uk-UA"/>
        </w:rPr>
        <w:t xml:space="preserve">управління, у разі </w:t>
      </w:r>
      <w:r>
        <w:rPr>
          <w:sz w:val="28"/>
          <w:szCs w:val="28"/>
          <w:lang w:val="uk-UA"/>
        </w:rPr>
        <w:t>їх відсутності.</w:t>
      </w:r>
      <w:r w:rsidRPr="00941000">
        <w:rPr>
          <w:sz w:val="28"/>
          <w:szCs w:val="28"/>
          <w:lang w:val="uk-UA"/>
        </w:rPr>
        <w:t>»;</w:t>
      </w:r>
    </w:p>
    <w:p w:rsidR="00385A92" w:rsidRPr="00D827A9" w:rsidRDefault="00385A92" w:rsidP="00D827A9">
      <w:pPr>
        <w:pStyle w:val="a3"/>
        <w:numPr>
          <w:ilvl w:val="0"/>
          <w:numId w:val="1"/>
        </w:numPr>
        <w:ind w:left="0" w:right="-39" w:firstLine="709"/>
        <w:jc w:val="both"/>
        <w:rPr>
          <w:sz w:val="28"/>
          <w:szCs w:val="28"/>
          <w:lang w:val="uk-UA"/>
        </w:rPr>
      </w:pPr>
      <w:r w:rsidRPr="00D827A9">
        <w:rPr>
          <w:sz w:val="28"/>
          <w:szCs w:val="28"/>
          <w:lang w:val="uk-UA"/>
        </w:rPr>
        <w:t xml:space="preserve">посадову інструкцію головного спеціаліста з питань запобігання та виявлення корупції управління юридичного забезпечення та роботи </w:t>
      </w:r>
      <w:r w:rsidRPr="00D827A9">
        <w:rPr>
          <w:sz w:val="28"/>
          <w:szCs w:val="28"/>
          <w:lang w:val="uk-UA"/>
        </w:rPr>
        <w:br/>
      </w:r>
      <w:r w:rsidRPr="00D827A9">
        <w:rPr>
          <w:sz w:val="28"/>
          <w:szCs w:val="28"/>
          <w:lang w:val="uk-UA"/>
        </w:rPr>
        <w:lastRenderedPageBreak/>
        <w:t xml:space="preserve">з персоналом виконавчого апарату обласної ради доповнити пунктами 2.22. і 2.23. такого змісту: </w:t>
      </w:r>
    </w:p>
    <w:p w:rsidR="00385A92" w:rsidRPr="00BE56EC" w:rsidRDefault="00385A92" w:rsidP="00D827A9">
      <w:pPr>
        <w:ind w:right="-3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E56EC">
        <w:rPr>
          <w:sz w:val="28"/>
          <w:szCs w:val="28"/>
          <w:lang w:val="uk-UA"/>
        </w:rPr>
        <w:t xml:space="preserve">2.22. </w:t>
      </w:r>
      <w:proofErr w:type="spellStart"/>
      <w:r w:rsidRPr="00BE56EC">
        <w:rPr>
          <w:sz w:val="28"/>
          <w:szCs w:val="28"/>
        </w:rPr>
        <w:t>Бере</w:t>
      </w:r>
      <w:proofErr w:type="spellEnd"/>
      <w:r w:rsidRPr="00BE56EC">
        <w:rPr>
          <w:sz w:val="28"/>
          <w:szCs w:val="28"/>
        </w:rPr>
        <w:t xml:space="preserve"> участь </w:t>
      </w:r>
      <w:proofErr w:type="gramStart"/>
      <w:r w:rsidRPr="00BE56EC">
        <w:rPr>
          <w:sz w:val="28"/>
          <w:szCs w:val="28"/>
        </w:rPr>
        <w:t>у</w:t>
      </w:r>
      <w:proofErr w:type="gramEnd"/>
      <w:r w:rsidRPr="00BE56EC">
        <w:rPr>
          <w:sz w:val="28"/>
          <w:szCs w:val="28"/>
        </w:rPr>
        <w:t xml:space="preserve"> </w:t>
      </w:r>
      <w:proofErr w:type="spellStart"/>
      <w:r w:rsidRPr="00BE56EC">
        <w:rPr>
          <w:sz w:val="28"/>
          <w:szCs w:val="28"/>
        </w:rPr>
        <w:t>роботі</w:t>
      </w:r>
      <w:proofErr w:type="spellEnd"/>
      <w:r w:rsidRPr="00BE56EC">
        <w:rPr>
          <w:sz w:val="28"/>
          <w:szCs w:val="28"/>
        </w:rPr>
        <w:t xml:space="preserve"> </w:t>
      </w:r>
      <w:proofErr w:type="spellStart"/>
      <w:r w:rsidRPr="00BE56EC">
        <w:rPr>
          <w:sz w:val="28"/>
          <w:szCs w:val="28"/>
        </w:rPr>
        <w:t>сесій</w:t>
      </w:r>
      <w:proofErr w:type="spellEnd"/>
      <w:r w:rsidRPr="00BE56EC">
        <w:rPr>
          <w:sz w:val="28"/>
          <w:szCs w:val="28"/>
          <w:lang w:val="uk-UA"/>
        </w:rPr>
        <w:t xml:space="preserve"> </w:t>
      </w:r>
      <w:proofErr w:type="spellStart"/>
      <w:r w:rsidRPr="00BE56EC">
        <w:rPr>
          <w:sz w:val="28"/>
          <w:szCs w:val="28"/>
        </w:rPr>
        <w:t>обласної</w:t>
      </w:r>
      <w:proofErr w:type="spellEnd"/>
      <w:r w:rsidRPr="00BE56EC">
        <w:rPr>
          <w:sz w:val="28"/>
          <w:szCs w:val="28"/>
        </w:rPr>
        <w:t xml:space="preserve"> ради</w:t>
      </w:r>
      <w:r w:rsidRPr="00BE56EC">
        <w:rPr>
          <w:sz w:val="28"/>
          <w:szCs w:val="28"/>
          <w:lang w:val="uk-UA"/>
        </w:rPr>
        <w:t>.</w:t>
      </w:r>
    </w:p>
    <w:p w:rsidR="00385A92" w:rsidRPr="00BE56EC" w:rsidRDefault="00385A92" w:rsidP="00D827A9">
      <w:pPr>
        <w:tabs>
          <w:tab w:val="left" w:pos="2400"/>
        </w:tabs>
        <w:ind w:right="-39" w:firstLine="709"/>
        <w:jc w:val="both"/>
        <w:rPr>
          <w:sz w:val="28"/>
          <w:szCs w:val="28"/>
          <w:lang w:val="uk-UA"/>
        </w:rPr>
      </w:pPr>
      <w:r w:rsidRPr="00BE56EC">
        <w:rPr>
          <w:sz w:val="28"/>
          <w:szCs w:val="28"/>
          <w:lang w:val="uk-UA"/>
        </w:rPr>
        <w:t xml:space="preserve">2.23. Візує </w:t>
      </w:r>
      <w:proofErr w:type="spellStart"/>
      <w:r w:rsidRPr="00BE56EC">
        <w:rPr>
          <w:sz w:val="28"/>
          <w:szCs w:val="28"/>
        </w:rPr>
        <w:t>довідки</w:t>
      </w:r>
      <w:proofErr w:type="spellEnd"/>
      <w:r w:rsidRPr="00BE56EC">
        <w:rPr>
          <w:sz w:val="28"/>
          <w:szCs w:val="28"/>
        </w:rPr>
        <w:t xml:space="preserve"> </w:t>
      </w:r>
      <w:r w:rsidRPr="00BE56EC"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спеціальної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перевірки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відомостей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претендують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зайняття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посад у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виконавчому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апараті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обласної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ради у порядку,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встановленому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Законом </w:t>
      </w:r>
      <w:proofErr w:type="spellStart"/>
      <w:r w:rsidRPr="00BE56EC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BE56EC">
        <w:rPr>
          <w:color w:val="000000"/>
          <w:sz w:val="28"/>
          <w:szCs w:val="28"/>
          <w:shd w:val="clear" w:color="auto" w:fill="FFFFFF"/>
        </w:rPr>
        <w:t xml:space="preserve"> </w:t>
      </w:r>
      <w:r w:rsidRPr="00BE56EC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BE56EC">
        <w:rPr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BE56EC">
        <w:rPr>
          <w:bCs/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 w:rsidRPr="00BE56E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6EC">
        <w:rPr>
          <w:bCs/>
          <w:color w:val="000000"/>
          <w:sz w:val="28"/>
          <w:szCs w:val="28"/>
          <w:shd w:val="clear" w:color="auto" w:fill="FFFFFF"/>
        </w:rPr>
        <w:t>корупції</w:t>
      </w:r>
      <w:proofErr w:type="spellEnd"/>
      <w:r w:rsidRPr="00BE56EC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85A92" w:rsidRPr="0091418F" w:rsidRDefault="00385A92" w:rsidP="00385A92">
      <w:pPr>
        <w:ind w:right="-39"/>
        <w:jc w:val="both"/>
        <w:rPr>
          <w:color w:val="000000"/>
          <w:sz w:val="28"/>
          <w:szCs w:val="28"/>
          <w:lang w:val="uk-UA"/>
        </w:rPr>
      </w:pPr>
      <w:r w:rsidRPr="0091418F">
        <w:rPr>
          <w:sz w:val="28"/>
          <w:szCs w:val="28"/>
          <w:lang w:val="uk-UA"/>
        </w:rPr>
        <w:t xml:space="preserve">          2. </w:t>
      </w:r>
      <w:r w:rsidRPr="0091418F">
        <w:rPr>
          <w:color w:val="000000"/>
          <w:sz w:val="28"/>
          <w:szCs w:val="28"/>
          <w:lang w:val="uk-UA"/>
        </w:rPr>
        <w:t xml:space="preserve">Контроль за виконанням розпорядження покласти на </w:t>
      </w:r>
      <w:r w:rsidRPr="0091418F">
        <w:rPr>
          <w:sz w:val="28"/>
          <w:szCs w:val="28"/>
          <w:lang w:val="uk-UA"/>
        </w:rPr>
        <w:t>заступника керуючого справами, начальника загального відділу</w:t>
      </w:r>
      <w:r w:rsidRPr="0091418F">
        <w:rPr>
          <w:color w:val="000000"/>
          <w:sz w:val="28"/>
          <w:szCs w:val="28"/>
          <w:lang w:val="uk-UA"/>
        </w:rPr>
        <w:t xml:space="preserve"> виконавчого апарату обласної ради ГОРНУ Н.В. і </w:t>
      </w:r>
      <w:r w:rsidRPr="0091418F"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r w:rsidRPr="0091418F">
        <w:rPr>
          <w:color w:val="000000"/>
          <w:sz w:val="28"/>
          <w:szCs w:val="28"/>
          <w:lang w:val="uk-UA"/>
        </w:rPr>
        <w:t>виконавчого апарату обласної ради.</w:t>
      </w:r>
    </w:p>
    <w:p w:rsidR="00385A92" w:rsidRPr="0091418F" w:rsidRDefault="00385A92" w:rsidP="00385A92">
      <w:pPr>
        <w:ind w:firstLine="708"/>
        <w:jc w:val="both"/>
        <w:rPr>
          <w:sz w:val="28"/>
          <w:szCs w:val="28"/>
          <w:lang w:val="uk-UA"/>
        </w:rPr>
      </w:pPr>
    </w:p>
    <w:p w:rsidR="00385A92" w:rsidRDefault="00385A92" w:rsidP="00385A92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8571FF">
        <w:rPr>
          <w:color w:val="000000"/>
          <w:sz w:val="28"/>
          <w:szCs w:val="28"/>
          <w:highlight w:val="yellow"/>
          <w:lang w:val="uk-UA"/>
        </w:rPr>
        <w:t xml:space="preserve">          </w:t>
      </w:r>
    </w:p>
    <w:p w:rsidR="00385A92" w:rsidRDefault="00385A92" w:rsidP="00385A92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385A92" w:rsidRDefault="00385A92" w:rsidP="00385A92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385A92" w:rsidRPr="008571FF" w:rsidRDefault="00385A92" w:rsidP="00385A92">
      <w:pPr>
        <w:jc w:val="both"/>
        <w:rPr>
          <w:sz w:val="28"/>
          <w:szCs w:val="28"/>
          <w:highlight w:val="yellow"/>
          <w:lang w:val="uk-UA"/>
        </w:rPr>
      </w:pPr>
    </w:p>
    <w:p w:rsidR="00385A92" w:rsidRDefault="00385A92" w:rsidP="00385A92">
      <w:pPr>
        <w:tabs>
          <w:tab w:val="left" w:pos="7088"/>
        </w:tabs>
        <w:jc w:val="both"/>
      </w:pPr>
      <w:r w:rsidRPr="00CD1861">
        <w:rPr>
          <w:sz w:val="28"/>
          <w:szCs w:val="28"/>
          <w:lang w:val="uk-UA"/>
        </w:rPr>
        <w:t>Голова</w:t>
      </w:r>
      <w:r w:rsidRPr="00CD1861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61D"/>
    <w:multiLevelType w:val="hybridMultilevel"/>
    <w:tmpl w:val="387A05FC"/>
    <w:lvl w:ilvl="0" w:tplc="7C124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1DF6"/>
    <w:rsid w:val="00093A0D"/>
    <w:rsid w:val="00211C25"/>
    <w:rsid w:val="0030133B"/>
    <w:rsid w:val="00385A92"/>
    <w:rsid w:val="00397915"/>
    <w:rsid w:val="00411344"/>
    <w:rsid w:val="0075081E"/>
    <w:rsid w:val="007A1FBA"/>
    <w:rsid w:val="008B2299"/>
    <w:rsid w:val="0093691C"/>
    <w:rsid w:val="00A210CF"/>
    <w:rsid w:val="00B56F3D"/>
    <w:rsid w:val="00BB2DBD"/>
    <w:rsid w:val="00BB6A5E"/>
    <w:rsid w:val="00CA5172"/>
    <w:rsid w:val="00D401B8"/>
    <w:rsid w:val="00D827A9"/>
    <w:rsid w:val="00DD0A7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D82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8</cp:revision>
  <dcterms:created xsi:type="dcterms:W3CDTF">2018-10-09T07:10:00Z</dcterms:created>
  <dcterms:modified xsi:type="dcterms:W3CDTF">2022-06-21T14:36:00Z</dcterms:modified>
</cp:coreProperties>
</file>