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32449596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82501" w:rsidRDefault="00F8250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82501">
        <w:rPr>
          <w:sz w:val="28"/>
          <w:szCs w:val="28"/>
          <w:u w:val="single"/>
          <w:lang w:val="uk-UA"/>
        </w:rPr>
        <w:t>13.12.2022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</w:t>
      </w:r>
      <w:r w:rsidR="008B2299" w:rsidRPr="00D71740">
        <w:rPr>
          <w:sz w:val="28"/>
          <w:szCs w:val="28"/>
        </w:rPr>
        <w:t xml:space="preserve">№ </w:t>
      </w:r>
      <w:r w:rsidRPr="00F82501">
        <w:rPr>
          <w:sz w:val="28"/>
          <w:szCs w:val="28"/>
          <w:u w:val="single"/>
          <w:lang w:val="uk-UA"/>
        </w:rPr>
        <w:t>380-р</w:t>
      </w:r>
    </w:p>
    <w:p w:rsidR="0011179B" w:rsidRDefault="0011179B" w:rsidP="008371B5">
      <w:pPr>
        <w:rPr>
          <w:sz w:val="28"/>
          <w:szCs w:val="28"/>
          <w:lang w:val="uk-UA"/>
        </w:rPr>
      </w:pPr>
    </w:p>
    <w:p w:rsidR="008371B5" w:rsidRDefault="008371B5" w:rsidP="008371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проведення виплати</w:t>
      </w:r>
    </w:p>
    <w:p w:rsidR="008371B5" w:rsidRDefault="008371B5" w:rsidP="008371B5">
      <w:pPr>
        <w:ind w:firstLine="567"/>
        <w:rPr>
          <w:sz w:val="28"/>
          <w:szCs w:val="28"/>
          <w:lang w:val="uk-UA"/>
        </w:rPr>
      </w:pPr>
    </w:p>
    <w:p w:rsidR="008371B5" w:rsidRDefault="008371B5" w:rsidP="008371B5">
      <w:pPr>
        <w:tabs>
          <w:tab w:val="left" w:pos="2835"/>
        </w:tabs>
        <w:ind w:right="-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Відповідно до статті 55 Закону України «Про місцеве самоврядування в Україні», Положення про Почесну грамоту Черкаської обласної державної адміністрації і обласної ради, затвердженого рішенням обласної ради від 17.12.2003 № 14-13, зі змінами, внесеними рішеннями обласної ради від 27.04.2007 № 10-43/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, від 16.10.2012 № 18-15/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>, від 28.12.2012 № 19-21/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>, від 19.09.2014 № 34-19/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>, від 08.02.2017 № 12-29/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 xml:space="preserve">, </w:t>
      </w:r>
      <w:r w:rsidRPr="0038585C">
        <w:rPr>
          <w:sz w:val="28"/>
          <w:szCs w:val="28"/>
          <w:lang w:val="uk-UA"/>
        </w:rPr>
        <w:t>від</w:t>
      </w:r>
      <w:r w:rsidR="0038585C">
        <w:rPr>
          <w:sz w:val="28"/>
          <w:szCs w:val="28"/>
          <w:lang w:val="uk-UA"/>
        </w:rPr>
        <w:t xml:space="preserve"> 02.12.2022 №15-19/</w:t>
      </w:r>
      <w:r w:rsidR="0038585C"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   </w:t>
      </w:r>
      <w:r w:rsidRPr="008371B5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рішення обласної ради від 21.12.2021 №10-12/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>ІІ «Про обласний бюджет Черкаської області на 2022 рік», розпорядження голови обласної державної адміністрації та обласної ради від 22.11.2022 № 493/28-рс:</w:t>
      </w:r>
    </w:p>
    <w:p w:rsidR="008371B5" w:rsidRDefault="008371B5" w:rsidP="008371B5">
      <w:pPr>
        <w:tabs>
          <w:tab w:val="left" w:pos="2835"/>
        </w:tabs>
        <w:ind w:right="-5" w:firstLine="567"/>
        <w:jc w:val="both"/>
        <w:rPr>
          <w:sz w:val="28"/>
          <w:szCs w:val="28"/>
          <w:lang w:val="uk-UA"/>
        </w:rPr>
      </w:pPr>
    </w:p>
    <w:p w:rsidR="008371B5" w:rsidRDefault="008371B5" w:rsidP="008371B5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 Виділити кошти з обласного бюджету виконавчому апарату обласної ради в сумі 12405 гривень та виплатити одноразову грошову винагороду в розмірі </w:t>
      </w:r>
      <w:r w:rsidR="0038585C" w:rsidRPr="0038585C">
        <w:rPr>
          <w:sz w:val="28"/>
          <w:szCs w:val="28"/>
          <w:lang w:val="uk-UA"/>
        </w:rPr>
        <w:t>5 (</w:t>
      </w:r>
      <w:r w:rsidR="0038585C">
        <w:rPr>
          <w:sz w:val="28"/>
          <w:szCs w:val="28"/>
          <w:lang w:val="uk-UA"/>
        </w:rPr>
        <w:t>п’яти</w:t>
      </w:r>
      <w:r w:rsidR="0038585C" w:rsidRPr="0038585C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прожиткових мінімумів для працездатних осіб (12405 гривень) громадян</w:t>
      </w:r>
      <w:r w:rsidR="0038585C">
        <w:rPr>
          <w:sz w:val="28"/>
          <w:szCs w:val="28"/>
          <w:lang w:val="uk-UA"/>
        </w:rPr>
        <w:t>ину</w:t>
      </w:r>
      <w:r>
        <w:rPr>
          <w:sz w:val="28"/>
          <w:szCs w:val="28"/>
          <w:lang w:val="uk-UA"/>
        </w:rPr>
        <w:t>, нагороджен</w:t>
      </w:r>
      <w:r w:rsidR="0038585C">
        <w:rPr>
          <w:sz w:val="28"/>
          <w:szCs w:val="28"/>
          <w:lang w:val="uk-UA"/>
        </w:rPr>
        <w:t>ому</w:t>
      </w:r>
      <w:r>
        <w:rPr>
          <w:sz w:val="28"/>
          <w:szCs w:val="28"/>
          <w:lang w:val="uk-UA"/>
        </w:rPr>
        <w:t xml:space="preserve"> Почесною грамотою </w:t>
      </w:r>
      <w:proofErr w:type="spellStart"/>
      <w:r>
        <w:rPr>
          <w:sz w:val="28"/>
          <w:szCs w:val="28"/>
        </w:rPr>
        <w:t>Черкаської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ради:</w:t>
      </w:r>
    </w:p>
    <w:p w:rsidR="008371B5" w:rsidRDefault="008371B5" w:rsidP="008371B5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</w:p>
    <w:tbl>
      <w:tblPr>
        <w:tblW w:w="19459" w:type="dxa"/>
        <w:tblLayout w:type="fixed"/>
        <w:tblLook w:val="04A0" w:firstRow="1" w:lastRow="0" w:firstColumn="1" w:lastColumn="0" w:noHBand="0" w:noVBand="1"/>
      </w:tblPr>
      <w:tblGrid>
        <w:gridCol w:w="3510"/>
        <w:gridCol w:w="589"/>
        <w:gridCol w:w="5507"/>
        <w:gridCol w:w="3914"/>
        <w:gridCol w:w="305"/>
        <w:gridCol w:w="5634"/>
      </w:tblGrid>
      <w:tr w:rsidR="008371B5" w:rsidRPr="008371B5" w:rsidTr="0038585C">
        <w:trPr>
          <w:trHeight w:val="1211"/>
        </w:trPr>
        <w:tc>
          <w:tcPr>
            <w:tcW w:w="3510" w:type="dxa"/>
            <w:hideMark/>
          </w:tcPr>
          <w:p w:rsidR="008371B5" w:rsidRDefault="0038585C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ПАХАРЕНКУ</w:t>
            </w:r>
          </w:p>
          <w:p w:rsidR="0038585C" w:rsidRDefault="0038585C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Василю Івановичу</w:t>
            </w:r>
          </w:p>
        </w:tc>
        <w:tc>
          <w:tcPr>
            <w:tcW w:w="589" w:type="dxa"/>
            <w:hideMark/>
          </w:tcPr>
          <w:p w:rsidR="008371B5" w:rsidRDefault="008371B5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07" w:type="dxa"/>
            <w:hideMark/>
          </w:tcPr>
          <w:p w:rsidR="008371B5" w:rsidRDefault="0038585C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письменнику, досліднику-шевченкознавцю, доктору філологічних наук.</w:t>
            </w:r>
          </w:p>
        </w:tc>
        <w:tc>
          <w:tcPr>
            <w:tcW w:w="3914" w:type="dxa"/>
          </w:tcPr>
          <w:p w:rsidR="008371B5" w:rsidRDefault="008371B5">
            <w:pPr>
              <w:tabs>
                <w:tab w:val="left" w:pos="2835"/>
              </w:tabs>
              <w:spacing w:line="276" w:lineRule="auto"/>
              <w:ind w:right="-5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05" w:type="dxa"/>
          </w:tcPr>
          <w:p w:rsidR="008371B5" w:rsidRDefault="008371B5">
            <w:pPr>
              <w:tabs>
                <w:tab w:val="left" w:pos="2835"/>
              </w:tabs>
              <w:spacing w:line="276" w:lineRule="auto"/>
              <w:ind w:right="-5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634" w:type="dxa"/>
          </w:tcPr>
          <w:p w:rsidR="008371B5" w:rsidRDefault="008371B5">
            <w:pPr>
              <w:spacing w:line="276" w:lineRule="auto"/>
              <w:ind w:right="-5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8371B5" w:rsidRDefault="008371B5" w:rsidP="008371B5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Фінансово-господарському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провести </w:t>
      </w:r>
      <w:proofErr w:type="spellStart"/>
      <w:r>
        <w:rPr>
          <w:sz w:val="28"/>
          <w:szCs w:val="28"/>
        </w:rPr>
        <w:t>відповідну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виплату</w:t>
      </w:r>
      <w:proofErr w:type="spellEnd"/>
      <w:r>
        <w:rPr>
          <w:sz w:val="28"/>
          <w:szCs w:val="28"/>
        </w:rPr>
        <w:t>.</w:t>
      </w:r>
    </w:p>
    <w:p w:rsidR="008371B5" w:rsidRDefault="008371B5" w:rsidP="008371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начальника </w:t>
      </w:r>
      <w:proofErr w:type="spellStart"/>
      <w:r>
        <w:rPr>
          <w:sz w:val="28"/>
          <w:szCs w:val="28"/>
        </w:rPr>
        <w:t>фінансово-господарського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, головного бухгалтера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ЯНИШПІЛЬСЬКУ В.Г.</w:t>
      </w:r>
    </w:p>
    <w:p w:rsidR="008371B5" w:rsidRDefault="008371B5" w:rsidP="008371B5">
      <w:pPr>
        <w:ind w:firstLine="567"/>
        <w:jc w:val="both"/>
        <w:rPr>
          <w:sz w:val="28"/>
          <w:szCs w:val="28"/>
        </w:rPr>
      </w:pPr>
    </w:p>
    <w:p w:rsidR="008371B5" w:rsidRDefault="008371B5" w:rsidP="008371B5">
      <w:pPr>
        <w:ind w:firstLine="567"/>
        <w:jc w:val="both"/>
        <w:rPr>
          <w:sz w:val="28"/>
          <w:szCs w:val="28"/>
        </w:rPr>
      </w:pPr>
    </w:p>
    <w:p w:rsidR="0038585C" w:rsidRDefault="0038585C" w:rsidP="008371B5">
      <w:pPr>
        <w:ind w:firstLine="567"/>
        <w:jc w:val="both"/>
        <w:rPr>
          <w:sz w:val="28"/>
          <w:szCs w:val="28"/>
        </w:rPr>
      </w:pPr>
    </w:p>
    <w:p w:rsidR="0038585C" w:rsidRDefault="0038585C" w:rsidP="008371B5">
      <w:pPr>
        <w:ind w:firstLine="567"/>
        <w:jc w:val="both"/>
        <w:rPr>
          <w:sz w:val="28"/>
          <w:szCs w:val="28"/>
        </w:rPr>
      </w:pPr>
    </w:p>
    <w:p w:rsidR="00007441" w:rsidRDefault="008371B5"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</w:t>
      </w:r>
      <w:r w:rsidR="001D54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1179B"/>
    <w:rsid w:val="001D54FF"/>
    <w:rsid w:val="00211C25"/>
    <w:rsid w:val="0030133B"/>
    <w:rsid w:val="0038585C"/>
    <w:rsid w:val="00397915"/>
    <w:rsid w:val="00411344"/>
    <w:rsid w:val="00627FCB"/>
    <w:rsid w:val="006B50CD"/>
    <w:rsid w:val="0075081E"/>
    <w:rsid w:val="007A1FBA"/>
    <w:rsid w:val="008371B5"/>
    <w:rsid w:val="008B2299"/>
    <w:rsid w:val="0093691C"/>
    <w:rsid w:val="00B56F3D"/>
    <w:rsid w:val="00BB6A5E"/>
    <w:rsid w:val="00CA5172"/>
    <w:rsid w:val="00D401B8"/>
    <w:rsid w:val="00F8250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1365</Characters>
  <Application>Microsoft Office Word</Application>
  <DocSecurity>0</DocSecurity>
  <Lines>11</Lines>
  <Paragraphs>3</Paragraphs>
  <ScaleCrop>false</ScaleCrop>
  <Company>Grizli777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9</cp:revision>
  <dcterms:created xsi:type="dcterms:W3CDTF">2018-10-09T07:10:00Z</dcterms:created>
  <dcterms:modified xsi:type="dcterms:W3CDTF">2022-12-13T13:14:00Z</dcterms:modified>
</cp:coreProperties>
</file>