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10095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A1183" w:rsidRDefault="001A118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A1183">
        <w:rPr>
          <w:sz w:val="28"/>
          <w:szCs w:val="28"/>
          <w:u w:val="single"/>
          <w:lang w:val="uk-UA"/>
        </w:rPr>
        <w:t>12.10.2022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A1183">
        <w:rPr>
          <w:sz w:val="28"/>
          <w:szCs w:val="28"/>
          <w:u w:val="single"/>
          <w:lang w:val="uk-UA"/>
        </w:rPr>
        <w:t>290-р</w:t>
      </w:r>
    </w:p>
    <w:p w:rsidR="008B2299" w:rsidRPr="00072C5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72C58" w:rsidRDefault="00072C58" w:rsidP="00072C58">
      <w:pPr>
        <w:outlineLvl w:val="0"/>
        <w:rPr>
          <w:sz w:val="28"/>
          <w:szCs w:val="28"/>
        </w:rPr>
      </w:pPr>
    </w:p>
    <w:p w:rsidR="00072C58" w:rsidRDefault="00072C58" w:rsidP="00072C58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072C58" w:rsidRPr="00581773" w:rsidRDefault="00072C58" w:rsidP="00072C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ЦИГАНКОВА В. А.</w:t>
      </w:r>
    </w:p>
    <w:p w:rsidR="00072C58" w:rsidRPr="00581773" w:rsidRDefault="00072C58" w:rsidP="00072C58">
      <w:pPr>
        <w:rPr>
          <w:sz w:val="28"/>
          <w:szCs w:val="28"/>
          <w:lang w:val="uk-UA"/>
        </w:rPr>
      </w:pPr>
    </w:p>
    <w:p w:rsidR="00072C58" w:rsidRPr="00581773" w:rsidRDefault="00072C58" w:rsidP="00072C58">
      <w:pPr>
        <w:rPr>
          <w:sz w:val="28"/>
          <w:szCs w:val="28"/>
          <w:lang w:val="uk-UA"/>
        </w:rPr>
      </w:pPr>
    </w:p>
    <w:p w:rsidR="00072C58" w:rsidRPr="00581773" w:rsidRDefault="00072C58" w:rsidP="00072C58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</w:t>
      </w:r>
      <w:r w:rsidRPr="0031797E">
        <w:rPr>
          <w:rFonts w:eastAsia="Calibri"/>
          <w:sz w:val="28"/>
          <w:szCs w:val="28"/>
          <w:lang w:val="uk-UA" w:eastAsia="en-US"/>
        </w:rPr>
        <w:t xml:space="preserve">громад сіл, селищ, міст Черкаської області, затвердженого рішенням обласної ради від 19.02.2021 № 5-14/VІІІ (зі змінами), враховуючи заяву </w:t>
      </w:r>
      <w:r w:rsidRPr="0031797E">
        <w:rPr>
          <w:rFonts w:eastAsia="Calibri"/>
          <w:sz w:val="28"/>
          <w:szCs w:val="28"/>
          <w:lang w:val="uk-UA" w:eastAsia="en-US"/>
        </w:rPr>
        <w:br/>
      </w:r>
      <w:proofErr w:type="spellStart"/>
      <w:r>
        <w:rPr>
          <w:rFonts w:eastAsia="Calibri"/>
          <w:sz w:val="28"/>
          <w:szCs w:val="28"/>
          <w:lang w:val="uk-UA" w:eastAsia="en-US"/>
        </w:rPr>
        <w:t>Циганкова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1797E">
        <w:rPr>
          <w:rFonts w:eastAsia="Calibri"/>
          <w:sz w:val="28"/>
          <w:szCs w:val="28"/>
          <w:lang w:val="uk-UA" w:eastAsia="en-US"/>
        </w:rPr>
        <w:t>В.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1797E">
        <w:rPr>
          <w:rFonts w:eastAsia="Calibri"/>
          <w:sz w:val="28"/>
          <w:szCs w:val="28"/>
          <w:lang w:val="uk-UA" w:eastAsia="en-US"/>
        </w:rPr>
        <w:t>А. від 06.10.2022:</w:t>
      </w:r>
    </w:p>
    <w:p w:rsidR="00072C58" w:rsidRPr="00581773" w:rsidRDefault="00072C58" w:rsidP="00072C58">
      <w:pPr>
        <w:jc w:val="both"/>
        <w:rPr>
          <w:sz w:val="28"/>
          <w:szCs w:val="28"/>
          <w:lang w:val="uk-UA"/>
        </w:rPr>
      </w:pPr>
    </w:p>
    <w:p w:rsidR="00072C58" w:rsidRPr="009C093D" w:rsidRDefault="00072C58" w:rsidP="00072C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ПРИЗНАЧИТИ ЦИГАНКОВА Володимира Анатолійовича на посаду </w:t>
      </w:r>
      <w:r>
        <w:rPr>
          <w:color w:val="000000"/>
          <w:sz w:val="28"/>
          <w:szCs w:val="28"/>
          <w:lang w:val="uk-UA"/>
        </w:rPr>
        <w:t xml:space="preserve">начальника комунальної </w:t>
      </w:r>
      <w:proofErr w:type="spellStart"/>
      <w:r>
        <w:rPr>
          <w:color w:val="000000"/>
          <w:sz w:val="28"/>
          <w:szCs w:val="28"/>
          <w:lang w:val="uk-UA"/>
        </w:rPr>
        <w:t>водолазно</w:t>
      </w:r>
      <w:proofErr w:type="spellEnd"/>
      <w:r>
        <w:rPr>
          <w:color w:val="000000"/>
          <w:sz w:val="28"/>
          <w:szCs w:val="28"/>
          <w:lang w:val="uk-UA"/>
        </w:rPr>
        <w:t>-рятувальної служби Черкаської обласної ради</w:t>
      </w:r>
      <w:r>
        <w:rPr>
          <w:sz w:val="28"/>
          <w:szCs w:val="28"/>
          <w:lang w:val="uk-UA"/>
        </w:rPr>
        <w:t xml:space="preserve"> (далі – служба), з 18.10.2022, на строк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начальника служби.</w:t>
      </w:r>
    </w:p>
    <w:p w:rsidR="00072C58" w:rsidRPr="00581773" w:rsidRDefault="00072C58" w:rsidP="00072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072C58" w:rsidRPr="00D11E63" w:rsidRDefault="00072C58" w:rsidP="00072C58">
      <w:pPr>
        <w:rPr>
          <w:sz w:val="28"/>
          <w:szCs w:val="28"/>
        </w:rPr>
      </w:pPr>
    </w:p>
    <w:p w:rsidR="00072C58" w:rsidRPr="00581773" w:rsidRDefault="00072C58" w:rsidP="00072C58">
      <w:pPr>
        <w:rPr>
          <w:sz w:val="28"/>
          <w:szCs w:val="28"/>
          <w:lang w:val="uk-UA"/>
        </w:rPr>
      </w:pPr>
    </w:p>
    <w:p w:rsidR="00072C58" w:rsidRDefault="00072C58" w:rsidP="00072C58">
      <w:pPr>
        <w:rPr>
          <w:sz w:val="28"/>
          <w:szCs w:val="28"/>
          <w:lang w:val="uk-UA"/>
        </w:rPr>
      </w:pPr>
    </w:p>
    <w:p w:rsidR="00072C58" w:rsidRDefault="00072C58" w:rsidP="00072C58">
      <w:pPr>
        <w:rPr>
          <w:sz w:val="28"/>
          <w:szCs w:val="28"/>
          <w:lang w:val="uk-UA"/>
        </w:rPr>
      </w:pPr>
    </w:p>
    <w:p w:rsidR="00072C58" w:rsidRPr="00581773" w:rsidRDefault="00072C58" w:rsidP="00072C58">
      <w:pPr>
        <w:rPr>
          <w:sz w:val="28"/>
          <w:szCs w:val="28"/>
          <w:lang w:val="uk-UA"/>
        </w:rPr>
      </w:pPr>
    </w:p>
    <w:p w:rsidR="00007441" w:rsidRDefault="00072C58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2C58"/>
    <w:rsid w:val="00093A0D"/>
    <w:rsid w:val="001A1183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Grizli777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2022-10-12T14:30:00Z</dcterms:modified>
</cp:coreProperties>
</file>