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5.65pt" o:ole="" fillcolor="window">
            <v:imagedata r:id="rId5" o:title=""/>
          </v:shape>
          <o:OLEObject Type="Embed" ProgID="Word.Picture.8" ShapeID="_x0000_i1025" DrawAspect="Content" ObjectID="_1721483583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6385F" w:rsidRDefault="0096385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6385F">
        <w:rPr>
          <w:sz w:val="28"/>
          <w:szCs w:val="28"/>
          <w:u w:val="single"/>
          <w:lang w:val="uk-UA"/>
        </w:rPr>
        <w:t>08.08.2022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96385F">
        <w:rPr>
          <w:sz w:val="28"/>
          <w:szCs w:val="28"/>
          <w:u w:val="single"/>
          <w:lang w:val="uk-UA"/>
        </w:rPr>
        <w:t>198-р</w:t>
      </w:r>
    </w:p>
    <w:p w:rsidR="0064292D" w:rsidRDefault="0064292D" w:rsidP="0044078B">
      <w:pPr>
        <w:rPr>
          <w:sz w:val="28"/>
          <w:szCs w:val="28"/>
        </w:rPr>
      </w:pPr>
    </w:p>
    <w:p w:rsidR="0044078B" w:rsidRDefault="0044078B" w:rsidP="0044078B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виплати</w:t>
      </w:r>
      <w:proofErr w:type="spellEnd"/>
    </w:p>
    <w:p w:rsidR="0044078B" w:rsidRDefault="0044078B" w:rsidP="0044078B">
      <w:pPr>
        <w:ind w:firstLine="567"/>
        <w:rPr>
          <w:sz w:val="28"/>
          <w:szCs w:val="28"/>
        </w:rPr>
      </w:pPr>
    </w:p>
    <w:p w:rsidR="0044078B" w:rsidRDefault="0044078B" w:rsidP="0044078B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55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Почесну</w:t>
      </w:r>
      <w:proofErr w:type="spellEnd"/>
      <w:r>
        <w:rPr>
          <w:sz w:val="28"/>
          <w:szCs w:val="28"/>
        </w:rPr>
        <w:t xml:space="preserve"> грамоту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 xml:space="preserve">     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17.12.2003 №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14-13,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внесеними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 xml:space="preserve">        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27.04.2007 № 10-43/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16.10.2012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 18-15/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28.12.2012 № 19-21/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19.09.2014 № 34-19/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08.02.2017 № 12-29/VII,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21.12.2021 №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10-12/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ІІ «Про </w:t>
      </w:r>
      <w:proofErr w:type="spellStart"/>
      <w:r>
        <w:rPr>
          <w:sz w:val="28"/>
          <w:szCs w:val="28"/>
        </w:rPr>
        <w:t>обласний</w:t>
      </w:r>
      <w:proofErr w:type="spellEnd"/>
      <w:r>
        <w:rPr>
          <w:sz w:val="28"/>
          <w:szCs w:val="28"/>
        </w:rPr>
        <w:t xml:space="preserve"> бюджет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на 2022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»</w:t>
      </w:r>
      <w:r w:rsidR="007E5D12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2B13D5">
        <w:rPr>
          <w:sz w:val="28"/>
          <w:szCs w:val="28"/>
          <w:lang w:val="uk-UA"/>
        </w:rPr>
        <w:t>27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.202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 </w:t>
      </w:r>
      <w:r w:rsidRPr="002B13D5">
        <w:rPr>
          <w:sz w:val="28"/>
          <w:szCs w:val="28"/>
        </w:rPr>
        <w:t xml:space="preserve">№ </w:t>
      </w:r>
      <w:r w:rsidR="002B13D5" w:rsidRPr="002B13D5">
        <w:rPr>
          <w:sz w:val="28"/>
          <w:szCs w:val="28"/>
        </w:rPr>
        <w:t>270/10-рс</w:t>
      </w:r>
      <w:r>
        <w:rPr>
          <w:sz w:val="28"/>
          <w:szCs w:val="28"/>
        </w:rPr>
        <w:t>:</w:t>
      </w:r>
    </w:p>
    <w:p w:rsidR="0044078B" w:rsidRDefault="0044078B" w:rsidP="0044078B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p w:rsidR="0044078B" w:rsidRDefault="0044078B" w:rsidP="0044078B">
      <w:pPr>
        <w:tabs>
          <w:tab w:val="left" w:pos="567"/>
          <w:tab w:val="left" w:pos="283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1. Виділити кошти з обласного бюджету виконавчому апарату обласної ради в сумі 7800 гривень та виплатити одноразову грошову винагороду                      в розмірі трьох прожиткових мінімумів для працездатних</w:t>
      </w:r>
      <w:r w:rsidR="002B13D5">
        <w:rPr>
          <w:sz w:val="28"/>
          <w:szCs w:val="28"/>
          <w:lang w:val="uk-UA"/>
        </w:rPr>
        <w:t xml:space="preserve"> осіб (7800 гривень) громадянці</w:t>
      </w:r>
      <w:r>
        <w:rPr>
          <w:sz w:val="28"/>
          <w:szCs w:val="28"/>
          <w:lang w:val="uk-UA"/>
        </w:rPr>
        <w:t>, нагороджен</w:t>
      </w:r>
      <w:r w:rsidR="002B13D5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Почесною грамотою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ради:</w:t>
      </w:r>
    </w:p>
    <w:p w:rsidR="0044078B" w:rsidRDefault="0044078B" w:rsidP="0044078B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tbl>
      <w:tblPr>
        <w:tblW w:w="19175" w:type="dxa"/>
        <w:tblLayout w:type="fixed"/>
        <w:tblLook w:val="04A0" w:firstRow="1" w:lastRow="0" w:firstColumn="1" w:lastColumn="0" w:noHBand="0" w:noVBand="1"/>
      </w:tblPr>
      <w:tblGrid>
        <w:gridCol w:w="2376"/>
        <w:gridCol w:w="589"/>
        <w:gridCol w:w="6782"/>
        <w:gridCol w:w="3489"/>
        <w:gridCol w:w="305"/>
        <w:gridCol w:w="5634"/>
      </w:tblGrid>
      <w:tr w:rsidR="0044078B" w:rsidTr="002B13D5">
        <w:tc>
          <w:tcPr>
            <w:tcW w:w="2376" w:type="dxa"/>
            <w:hideMark/>
          </w:tcPr>
          <w:p w:rsidR="002B13D5" w:rsidRDefault="002B13D5" w:rsidP="002B13D5">
            <w:pPr>
              <w:ind w:hanging="79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ДЗИМІ</w:t>
            </w:r>
          </w:p>
          <w:p w:rsidR="0044078B" w:rsidRDefault="002B13D5" w:rsidP="002B13D5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Віті Василівні</w:t>
            </w:r>
          </w:p>
        </w:tc>
        <w:tc>
          <w:tcPr>
            <w:tcW w:w="589" w:type="dxa"/>
            <w:hideMark/>
          </w:tcPr>
          <w:p w:rsidR="0044078B" w:rsidRDefault="0044078B">
            <w:pPr>
              <w:spacing w:line="276" w:lineRule="auto"/>
              <w:ind w:right="287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782" w:type="dxa"/>
            <w:hideMark/>
          </w:tcPr>
          <w:p w:rsidR="0044078B" w:rsidRDefault="002B13D5" w:rsidP="002B13D5">
            <w:pPr>
              <w:ind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завідувачу науково – дослідного відділу охорони </w:t>
            </w:r>
            <w:proofErr w:type="spellStart"/>
            <w:r>
              <w:rPr>
                <w:sz w:val="28"/>
                <w:szCs w:val="28"/>
                <w:lang w:val="uk-UA"/>
              </w:rPr>
              <w:t>пам</w:t>
            </w:r>
            <w:proofErr w:type="spellEnd"/>
            <w:r w:rsidRPr="006B2B73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яток історії, культури та природи Шевченківського національного заповідника</w:t>
            </w:r>
            <w:r w:rsidR="0044078B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3489" w:type="dxa"/>
          </w:tcPr>
          <w:p w:rsidR="0044078B" w:rsidRDefault="0044078B">
            <w:pPr>
              <w:tabs>
                <w:tab w:val="left" w:pos="2835"/>
              </w:tabs>
              <w:spacing w:line="276" w:lineRule="auto"/>
              <w:ind w:right="-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5" w:type="dxa"/>
          </w:tcPr>
          <w:p w:rsidR="0044078B" w:rsidRDefault="0044078B">
            <w:pPr>
              <w:tabs>
                <w:tab w:val="left" w:pos="2835"/>
              </w:tabs>
              <w:spacing w:line="276" w:lineRule="auto"/>
              <w:ind w:right="-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4" w:type="dxa"/>
          </w:tcPr>
          <w:p w:rsidR="0044078B" w:rsidRDefault="0044078B">
            <w:pPr>
              <w:spacing w:line="276" w:lineRule="auto"/>
              <w:ind w:right="-5"/>
              <w:rPr>
                <w:sz w:val="28"/>
                <w:szCs w:val="28"/>
                <w:lang w:eastAsia="en-US"/>
              </w:rPr>
            </w:pPr>
          </w:p>
        </w:tc>
      </w:tr>
    </w:tbl>
    <w:p w:rsidR="0044078B" w:rsidRDefault="0044078B" w:rsidP="0044078B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Фінансово-господарському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провести </w:t>
      </w:r>
      <w:proofErr w:type="spellStart"/>
      <w:r>
        <w:rPr>
          <w:sz w:val="28"/>
          <w:szCs w:val="28"/>
        </w:rPr>
        <w:t>відповідну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виплату</w:t>
      </w:r>
      <w:proofErr w:type="spellEnd"/>
      <w:r>
        <w:rPr>
          <w:sz w:val="28"/>
          <w:szCs w:val="28"/>
        </w:rPr>
        <w:t>.</w:t>
      </w:r>
    </w:p>
    <w:p w:rsidR="0044078B" w:rsidRDefault="0044078B" w:rsidP="0044078B">
      <w:pPr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начальника </w:t>
      </w:r>
      <w:proofErr w:type="spellStart"/>
      <w:r>
        <w:rPr>
          <w:sz w:val="28"/>
          <w:szCs w:val="28"/>
        </w:rPr>
        <w:t>фінансово-господарського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, головного бухгалтера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ЯНИШПІЛЬСЬКУ В.Г.</w:t>
      </w:r>
    </w:p>
    <w:p w:rsidR="0044078B" w:rsidRDefault="0044078B" w:rsidP="0044078B">
      <w:pPr>
        <w:ind w:firstLine="567"/>
        <w:jc w:val="both"/>
        <w:rPr>
          <w:sz w:val="28"/>
          <w:szCs w:val="28"/>
          <w:lang w:val="uk-UA"/>
        </w:rPr>
      </w:pPr>
    </w:p>
    <w:p w:rsidR="0035321C" w:rsidRDefault="0035321C" w:rsidP="0044078B">
      <w:pPr>
        <w:ind w:firstLine="567"/>
        <w:jc w:val="both"/>
        <w:rPr>
          <w:sz w:val="28"/>
          <w:szCs w:val="28"/>
          <w:lang w:val="uk-UA"/>
        </w:rPr>
      </w:pPr>
    </w:p>
    <w:p w:rsidR="0044078B" w:rsidRDefault="0044078B" w:rsidP="0044078B">
      <w:pPr>
        <w:ind w:firstLine="567"/>
        <w:jc w:val="both"/>
        <w:rPr>
          <w:sz w:val="28"/>
          <w:szCs w:val="28"/>
          <w:lang w:val="uk-UA"/>
        </w:rPr>
      </w:pPr>
    </w:p>
    <w:p w:rsidR="0044078B" w:rsidRDefault="0044078B" w:rsidP="0044078B">
      <w:pPr>
        <w:ind w:firstLine="567"/>
        <w:jc w:val="both"/>
        <w:rPr>
          <w:sz w:val="28"/>
          <w:szCs w:val="28"/>
        </w:rPr>
      </w:pPr>
    </w:p>
    <w:p w:rsidR="00007441" w:rsidRDefault="0044078B" w:rsidP="004E61AE">
      <w:pPr>
        <w:tabs>
          <w:tab w:val="left" w:pos="6237"/>
          <w:tab w:val="left" w:pos="6804"/>
          <w:tab w:val="left" w:pos="7088"/>
        </w:tabs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  <w:t>А.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B13D5"/>
    <w:rsid w:val="0030133B"/>
    <w:rsid w:val="0035321C"/>
    <w:rsid w:val="00397915"/>
    <w:rsid w:val="00411344"/>
    <w:rsid w:val="0044078B"/>
    <w:rsid w:val="004E61AE"/>
    <w:rsid w:val="0064292D"/>
    <w:rsid w:val="0075081E"/>
    <w:rsid w:val="0077120C"/>
    <w:rsid w:val="007A1FBA"/>
    <w:rsid w:val="007E5D12"/>
    <w:rsid w:val="008B2299"/>
    <w:rsid w:val="0093691C"/>
    <w:rsid w:val="0096385F"/>
    <w:rsid w:val="00AF2362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10</cp:revision>
  <cp:lastPrinted>2022-08-08T09:22:00Z</cp:lastPrinted>
  <dcterms:created xsi:type="dcterms:W3CDTF">2018-10-09T07:10:00Z</dcterms:created>
  <dcterms:modified xsi:type="dcterms:W3CDTF">2022-08-08T14:07:00Z</dcterms:modified>
</cp:coreProperties>
</file>