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5D406E" w:rsidRPr="005D406E">
        <w:rPr>
          <w:sz w:val="28"/>
          <w:szCs w:val="28"/>
          <w:u w:val="single"/>
          <w:lang w:val="uk-UA"/>
        </w:rPr>
        <w:t>06.10.2022</w:t>
      </w:r>
      <w:r w:rsidR="005D406E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 № </w:t>
      </w:r>
      <w:r w:rsidR="005D406E" w:rsidRPr="005D406E">
        <w:rPr>
          <w:sz w:val="28"/>
          <w:szCs w:val="28"/>
          <w:u w:val="single"/>
          <w:lang w:val="uk-UA"/>
        </w:rPr>
        <w:t>286-р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278CE" w:rsidRPr="00084A72">
        <w:rPr>
          <w:sz w:val="28"/>
          <w:szCs w:val="28"/>
          <w:lang w:val="uk-UA"/>
        </w:rPr>
        <w:t xml:space="preserve">комунального закладу «Обласна дитячо-юнацька спортивна школа для осіб </w:t>
      </w:r>
      <w:r w:rsidR="00A278CE">
        <w:rPr>
          <w:sz w:val="28"/>
          <w:szCs w:val="28"/>
          <w:lang w:val="uk-UA"/>
        </w:rPr>
        <w:br/>
      </w:r>
      <w:r w:rsidR="00A278CE" w:rsidRPr="00084A72">
        <w:rPr>
          <w:sz w:val="28"/>
          <w:szCs w:val="28"/>
          <w:lang w:val="uk-UA"/>
        </w:rPr>
        <w:t>з інвалідністю Черкаської обласної ради»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5D406E" w:rsidTr="009F5F3C">
        <w:trPr>
          <w:trHeight w:val="403"/>
        </w:trPr>
        <w:tc>
          <w:tcPr>
            <w:tcW w:w="3724" w:type="dxa"/>
          </w:tcPr>
          <w:p w:rsidR="00EE79BB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9F5F3C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9F5F3C">
              <w:rPr>
                <w:sz w:val="28"/>
                <w:szCs w:val="28"/>
                <w:lang w:val="uk-UA"/>
              </w:rPr>
              <w:t>головний</w:t>
            </w:r>
            <w:bookmarkStart w:id="0" w:name="_GoBack"/>
            <w:bookmarkEnd w:id="0"/>
            <w:r w:rsidR="009F5F3C">
              <w:rPr>
                <w:sz w:val="28"/>
                <w:szCs w:val="28"/>
                <w:lang w:val="uk-UA"/>
              </w:rPr>
              <w:t xml:space="preserve"> спеціаліст відділу з питань оренди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5D406E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866C54">
              <w:rPr>
                <w:sz w:val="28"/>
                <w:szCs w:val="28"/>
                <w:lang w:val="uk-UA"/>
              </w:rPr>
              <w:t>Черкаської обласної ради</w:t>
            </w:r>
            <w:r w:rsidR="00866C54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044DF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КОБА</w:t>
            </w:r>
          </w:p>
          <w:p w:rsidR="009F5F3C" w:rsidRPr="00EE79BB" w:rsidRDefault="00044DF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Вікторович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044DFF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044D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тренер-викладач </w:t>
            </w:r>
            <w:r w:rsidR="00044DFF" w:rsidRPr="00084A72">
              <w:rPr>
                <w:sz w:val="28"/>
                <w:szCs w:val="28"/>
                <w:lang w:val="uk-UA"/>
              </w:rPr>
              <w:t>комунального закладу «Обласна дитячо-юнацька спортивна школа для осіб з інвалідністю Черкаської обласної ради»</w:t>
            </w:r>
            <w:r w:rsidR="00044DFF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044DFF"/>
    <w:rsid w:val="00177EED"/>
    <w:rsid w:val="00244A8A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D406E"/>
    <w:rsid w:val="005E5F90"/>
    <w:rsid w:val="006B4CDE"/>
    <w:rsid w:val="006C314F"/>
    <w:rsid w:val="00767DE5"/>
    <w:rsid w:val="00866C54"/>
    <w:rsid w:val="0089220B"/>
    <w:rsid w:val="009F5F3C"/>
    <w:rsid w:val="00A278CE"/>
    <w:rsid w:val="00A6041E"/>
    <w:rsid w:val="00B65FEE"/>
    <w:rsid w:val="00B95A20"/>
    <w:rsid w:val="00BC1105"/>
    <w:rsid w:val="00C60864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23</cp:revision>
  <dcterms:created xsi:type="dcterms:W3CDTF">2020-08-13T09:06:00Z</dcterms:created>
  <dcterms:modified xsi:type="dcterms:W3CDTF">2022-10-06T14:09:00Z</dcterms:modified>
</cp:coreProperties>
</file>