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639570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40356" w:rsidRDefault="0014035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40356">
        <w:rPr>
          <w:sz w:val="28"/>
          <w:szCs w:val="28"/>
          <w:u w:val="single"/>
          <w:lang w:val="uk-UA"/>
        </w:rPr>
        <w:t>04.10.2022</w:t>
      </w:r>
      <w:r w:rsidR="008B2299" w:rsidRPr="00140356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                       </w:t>
      </w:r>
      <w:r w:rsidR="008B2299" w:rsidRPr="00D71740">
        <w:rPr>
          <w:sz w:val="28"/>
          <w:szCs w:val="28"/>
        </w:rPr>
        <w:t xml:space="preserve">№ </w:t>
      </w:r>
      <w:r w:rsidRPr="00140356">
        <w:rPr>
          <w:sz w:val="28"/>
          <w:szCs w:val="28"/>
          <w:u w:val="single"/>
          <w:lang w:val="uk-UA"/>
        </w:rPr>
        <w:t>279-р</w:t>
      </w:r>
    </w:p>
    <w:p w:rsidR="008B2299" w:rsidRPr="00AA661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A6618" w:rsidRDefault="00AA6618" w:rsidP="00AA6618">
      <w:pPr>
        <w:jc w:val="both"/>
        <w:rPr>
          <w:sz w:val="28"/>
          <w:szCs w:val="28"/>
          <w:lang w:val="uk-UA"/>
        </w:rPr>
      </w:pPr>
      <w:r w:rsidRPr="001072A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відновлення нарахування та виплати</w:t>
      </w:r>
    </w:p>
    <w:p w:rsidR="00AA6618" w:rsidRPr="0046078E" w:rsidRDefault="00AA6618" w:rsidP="00AA66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попереднього середнього заробітку</w:t>
      </w:r>
    </w:p>
    <w:p w:rsidR="00AA6618" w:rsidRDefault="00AA6618" w:rsidP="00AA6618">
      <w:pPr>
        <w:jc w:val="both"/>
        <w:rPr>
          <w:sz w:val="28"/>
          <w:szCs w:val="28"/>
        </w:rPr>
      </w:pPr>
    </w:p>
    <w:p w:rsidR="00AA6618" w:rsidRPr="0046078E" w:rsidRDefault="00AA6618" w:rsidP="00AA6618">
      <w:pPr>
        <w:ind w:firstLine="708"/>
        <w:jc w:val="both"/>
        <w:rPr>
          <w:sz w:val="28"/>
          <w:szCs w:val="28"/>
          <w:highlight w:val="yellow"/>
          <w:lang w:val="uk-UA"/>
        </w:rPr>
      </w:pPr>
      <w:r w:rsidRPr="001072AF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в Україні»</w:t>
      </w:r>
      <w:r>
        <w:rPr>
          <w:sz w:val="28"/>
          <w:szCs w:val="28"/>
          <w:lang w:val="uk-UA"/>
        </w:rPr>
        <w:t>, частини другої статті 57 Закону України «Про освіту», постанови Кабінету Міністрів України від 14.06.2000 № 963 «</w:t>
      </w:r>
      <w:r w:rsidRPr="0046078E">
        <w:rPr>
          <w:sz w:val="28"/>
          <w:szCs w:val="28"/>
          <w:lang w:val="uk-UA"/>
        </w:rPr>
        <w:t>Про затвердження переліку посад педагогічних</w:t>
      </w:r>
      <w:r>
        <w:rPr>
          <w:sz w:val="28"/>
          <w:szCs w:val="28"/>
          <w:lang w:val="uk-UA"/>
        </w:rPr>
        <w:t xml:space="preserve"> </w:t>
      </w:r>
      <w:r w:rsidRPr="0046078E">
        <w:rPr>
          <w:sz w:val="28"/>
          <w:szCs w:val="28"/>
          <w:lang w:val="uk-UA"/>
        </w:rPr>
        <w:t>та науково-педагогічних працівників</w:t>
      </w:r>
      <w:r>
        <w:rPr>
          <w:sz w:val="28"/>
          <w:szCs w:val="28"/>
          <w:lang w:val="uk-UA"/>
        </w:rPr>
        <w:t>» (зі змінами),</w:t>
      </w:r>
      <w:r w:rsidRPr="004607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враховуючи надіслані Управлінням освіти і науки Черкаської обласної державної адміністрації (супровідний лист від 13.09.2022 № 5919/02/11-01-28) листи </w:t>
      </w:r>
      <w:bookmarkStart w:id="0" w:name="_GoBack"/>
      <w:bookmarkEnd w:id="0"/>
      <w:r>
        <w:rPr>
          <w:sz w:val="28"/>
          <w:szCs w:val="28"/>
          <w:lang w:val="uk-UA"/>
        </w:rPr>
        <w:t xml:space="preserve">Міністерства економіки України від 21.08.2022 № 4711-0660669-03 </w:t>
      </w:r>
      <w:r>
        <w:rPr>
          <w:sz w:val="28"/>
          <w:szCs w:val="28"/>
          <w:lang w:val="uk-UA"/>
        </w:rPr>
        <w:br/>
        <w:t xml:space="preserve">і Міністерства освіти і науки України від 06.09.2022 № 1/10241-22 </w:t>
      </w:r>
      <w:r>
        <w:rPr>
          <w:sz w:val="28"/>
          <w:szCs w:val="28"/>
          <w:lang w:val="uk-UA"/>
        </w:rPr>
        <w:br/>
        <w:t xml:space="preserve">та клопотання від 22.09.2022 № 6758/0211-01-28 «Щодо відновлення виплати </w:t>
      </w:r>
      <w:r w:rsidRPr="0046078E">
        <w:rPr>
          <w:sz w:val="28"/>
          <w:szCs w:val="28"/>
          <w:lang w:val="uk-UA"/>
        </w:rPr>
        <w:t xml:space="preserve">середньомісячного заробітку», розпорядження голови обласної ради </w:t>
      </w:r>
      <w:r w:rsidRPr="0046078E">
        <w:rPr>
          <w:sz w:val="28"/>
          <w:szCs w:val="28"/>
          <w:lang w:val="uk-UA"/>
        </w:rPr>
        <w:br/>
        <w:t xml:space="preserve">від </w:t>
      </w:r>
      <w:r w:rsidR="001F43B4" w:rsidRPr="001F43B4">
        <w:rPr>
          <w:sz w:val="28"/>
          <w:szCs w:val="28"/>
          <w:lang w:val="uk-UA"/>
        </w:rPr>
        <w:t>04.10.2022</w:t>
      </w:r>
      <w:r w:rsidRPr="0046078E">
        <w:rPr>
          <w:sz w:val="28"/>
          <w:szCs w:val="28"/>
          <w:lang w:val="uk-UA"/>
        </w:rPr>
        <w:t xml:space="preserve"> № </w:t>
      </w:r>
      <w:r w:rsidR="001F43B4">
        <w:rPr>
          <w:sz w:val="28"/>
          <w:szCs w:val="28"/>
          <w:lang w:val="uk-UA"/>
        </w:rPr>
        <w:t>278-р</w:t>
      </w:r>
      <w:r w:rsidRPr="0046078E">
        <w:rPr>
          <w:sz w:val="28"/>
          <w:szCs w:val="28"/>
          <w:lang w:val="uk-UA"/>
        </w:rPr>
        <w:t xml:space="preserve"> «Про внесення змін до розпорядження голови обласної ради</w:t>
      </w:r>
      <w:r>
        <w:rPr>
          <w:sz w:val="28"/>
          <w:szCs w:val="28"/>
          <w:lang w:val="uk-UA"/>
        </w:rPr>
        <w:t xml:space="preserve"> </w:t>
      </w:r>
      <w:r w:rsidRPr="0046078E">
        <w:rPr>
          <w:sz w:val="28"/>
          <w:szCs w:val="28"/>
          <w:lang w:val="uk-UA"/>
        </w:rPr>
        <w:t>від 04.08.2022 № 196-р»:</w:t>
      </w:r>
    </w:p>
    <w:p w:rsidR="00AA6618" w:rsidRPr="00AA6618" w:rsidRDefault="00AA6618" w:rsidP="00AA6618">
      <w:pPr>
        <w:ind w:firstLine="708"/>
        <w:jc w:val="both"/>
        <w:rPr>
          <w:sz w:val="16"/>
          <w:szCs w:val="28"/>
          <w:lang w:val="uk-UA"/>
        </w:rPr>
      </w:pPr>
    </w:p>
    <w:p w:rsidR="00AA6618" w:rsidRDefault="00AA6618" w:rsidP="00AA6618">
      <w:pPr>
        <w:ind w:right="-3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Відновити та </w:t>
      </w:r>
      <w:r w:rsidRPr="004D2366">
        <w:rPr>
          <w:sz w:val="28"/>
          <w:szCs w:val="28"/>
          <w:lang w:val="uk-UA"/>
        </w:rPr>
        <w:t>зберегти на час проходження військової служби за призовом під час мобілізації нарахування та</w:t>
      </w:r>
      <w:r>
        <w:rPr>
          <w:sz w:val="28"/>
          <w:szCs w:val="28"/>
          <w:lang w:val="uk-UA"/>
        </w:rPr>
        <w:t xml:space="preserve"> виплату попереднього середнього заробітку КОРОЛЮ Євгенію Юрійовичу, директору комунального закладу «Черкаський обласний центр науково-технічної творчості учнівської молоді Черкаської обласної ради».</w:t>
      </w:r>
    </w:p>
    <w:p w:rsidR="00AA6618" w:rsidRPr="00AA6618" w:rsidRDefault="00AA6618" w:rsidP="00AA6618">
      <w:pPr>
        <w:ind w:right="-39" w:firstLine="709"/>
        <w:jc w:val="both"/>
        <w:rPr>
          <w:sz w:val="16"/>
          <w:szCs w:val="28"/>
          <w:lang w:val="uk-UA"/>
        </w:rPr>
      </w:pPr>
    </w:p>
    <w:p w:rsidR="00AA6618" w:rsidRDefault="00AA6618" w:rsidP="00AA6618">
      <w:pPr>
        <w:ind w:right="-3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Головному бухгалтеру комунального закладу «Черкаський обласний центр науково-технічної творчості учнівської молоді Черкаської обласної ради» вчинити заходи, передбачені чинним законодавством, пов</w:t>
      </w:r>
      <w:r w:rsidRPr="004D236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язані з відновленням нарахування та виплати попереднього середнього заробітку КОРОЛЮ Є.Ю.</w:t>
      </w:r>
      <w:r w:rsidRPr="004D2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з 19.07.</w:t>
      </w:r>
      <w:r w:rsidRPr="004D2366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>.</w:t>
      </w:r>
    </w:p>
    <w:p w:rsidR="00AA6618" w:rsidRPr="00AA6618" w:rsidRDefault="00AA6618" w:rsidP="00AA6618">
      <w:pPr>
        <w:ind w:right="-39" w:firstLine="709"/>
        <w:jc w:val="both"/>
        <w:rPr>
          <w:sz w:val="16"/>
          <w:szCs w:val="28"/>
          <w:lang w:val="uk-UA"/>
        </w:rPr>
      </w:pPr>
    </w:p>
    <w:p w:rsidR="00AA6618" w:rsidRPr="004D2366" w:rsidRDefault="00AA6618" w:rsidP="00AA6618">
      <w:pPr>
        <w:ind w:right="-3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управління юридичного забезпечення та роботи з персоналом виконавчого апарату обласної ради. </w:t>
      </w:r>
    </w:p>
    <w:p w:rsidR="00AA6618" w:rsidRDefault="00AA6618" w:rsidP="00AA6618">
      <w:pPr>
        <w:ind w:right="-39" w:firstLine="709"/>
        <w:jc w:val="both"/>
        <w:rPr>
          <w:color w:val="000000"/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8571FF">
        <w:rPr>
          <w:color w:val="000000"/>
          <w:sz w:val="28"/>
          <w:szCs w:val="28"/>
          <w:highlight w:val="yellow"/>
          <w:lang w:val="uk-UA"/>
        </w:rPr>
        <w:t xml:space="preserve">          </w:t>
      </w:r>
    </w:p>
    <w:p w:rsidR="00AA6618" w:rsidRDefault="00AA6618" w:rsidP="00AA6618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AA6618" w:rsidRPr="008571FF" w:rsidRDefault="00AA6618" w:rsidP="00AA6618">
      <w:pPr>
        <w:jc w:val="both"/>
        <w:rPr>
          <w:sz w:val="28"/>
          <w:szCs w:val="28"/>
          <w:highlight w:val="yellow"/>
          <w:lang w:val="uk-UA"/>
        </w:rPr>
      </w:pPr>
    </w:p>
    <w:p w:rsidR="00007441" w:rsidRDefault="00AA6618" w:rsidP="00AA6618">
      <w:pPr>
        <w:tabs>
          <w:tab w:val="left" w:pos="5387"/>
          <w:tab w:val="left" w:pos="7088"/>
        </w:tabs>
        <w:jc w:val="both"/>
      </w:pPr>
      <w:r>
        <w:rPr>
          <w:sz w:val="28"/>
          <w:szCs w:val="28"/>
          <w:lang w:val="uk-UA"/>
        </w:rPr>
        <w:t xml:space="preserve">Голова                                                            </w:t>
      </w:r>
      <w:r w:rsidR="00100C9B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</w:t>
      </w:r>
      <w:r w:rsidRPr="00CD1861">
        <w:rPr>
          <w:sz w:val="28"/>
          <w:szCs w:val="28"/>
          <w:lang w:val="uk-UA"/>
        </w:rPr>
        <w:t>А. ПІДГОРНИЙ</w:t>
      </w:r>
    </w:p>
    <w:sectPr w:rsidR="00007441" w:rsidSect="00AA6618">
      <w:type w:val="continuous"/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0C9B"/>
    <w:rsid w:val="00140356"/>
    <w:rsid w:val="001F43B4"/>
    <w:rsid w:val="00211C25"/>
    <w:rsid w:val="0030133B"/>
    <w:rsid w:val="00397915"/>
    <w:rsid w:val="00411344"/>
    <w:rsid w:val="0075081E"/>
    <w:rsid w:val="007A1FBA"/>
    <w:rsid w:val="008B2299"/>
    <w:rsid w:val="0093691C"/>
    <w:rsid w:val="00AA6618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1687</Characters>
  <Application>Microsoft Office Word</Application>
  <DocSecurity>0</DocSecurity>
  <Lines>14</Lines>
  <Paragraphs>3</Paragraphs>
  <ScaleCrop>false</ScaleCrop>
  <Company>Grizli777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2022-10-04T10:35:00Z</dcterms:modified>
</cp:coreProperties>
</file>