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1DC" w:rsidRPr="005D5875" w:rsidRDefault="005E11DC" w:rsidP="005D5875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5E11DC" w:rsidRDefault="005E11DC" w:rsidP="005E11DC">
      <w:pPr>
        <w:pStyle w:val="docdata"/>
        <w:spacing w:before="0" w:beforeAutospacing="0" w:after="0" w:afterAutospacing="0"/>
        <w:ind w:left="5664" w:firstLine="708"/>
      </w:pPr>
      <w:r>
        <w:rPr>
          <w:color w:val="000000"/>
          <w:sz w:val="28"/>
          <w:szCs w:val="28"/>
        </w:rPr>
        <w:t xml:space="preserve">Додаток </w:t>
      </w:r>
    </w:p>
    <w:p w:rsidR="005E11DC" w:rsidRDefault="005E11DC" w:rsidP="005E11DC">
      <w:pPr>
        <w:pStyle w:val="a6"/>
        <w:spacing w:before="0" w:beforeAutospacing="0" w:after="0" w:afterAutospacing="0"/>
        <w:ind w:left="5664" w:firstLine="708"/>
      </w:pPr>
      <w:r>
        <w:rPr>
          <w:color w:val="000000"/>
          <w:sz w:val="28"/>
          <w:szCs w:val="28"/>
        </w:rPr>
        <w:t xml:space="preserve">до розпорядження </w:t>
      </w:r>
    </w:p>
    <w:p w:rsidR="005E11DC" w:rsidRDefault="005E11DC" w:rsidP="005E11DC">
      <w:pPr>
        <w:pStyle w:val="a6"/>
        <w:spacing w:before="0" w:beforeAutospacing="0" w:after="0" w:afterAutospacing="0"/>
        <w:ind w:left="5664" w:firstLine="708"/>
      </w:pPr>
      <w:r>
        <w:rPr>
          <w:color w:val="000000"/>
          <w:sz w:val="28"/>
          <w:szCs w:val="28"/>
        </w:rPr>
        <w:t xml:space="preserve">голови обласної ради </w:t>
      </w:r>
    </w:p>
    <w:p w:rsidR="005E11DC" w:rsidRDefault="005E11DC" w:rsidP="005E11DC">
      <w:pPr>
        <w:pStyle w:val="a6"/>
        <w:spacing w:before="0" w:beforeAutospacing="0" w:after="0" w:afterAutospacing="0"/>
        <w:ind w:left="5664" w:firstLine="708"/>
      </w:pPr>
      <w:r>
        <w:rPr>
          <w:color w:val="000000"/>
          <w:sz w:val="28"/>
          <w:szCs w:val="28"/>
        </w:rPr>
        <w:t xml:space="preserve">від </w:t>
      </w:r>
      <w:bookmarkStart w:id="0" w:name="_GoBack"/>
      <w:r w:rsidR="00FE0D6B" w:rsidRPr="00FE0D6B">
        <w:rPr>
          <w:color w:val="000000"/>
          <w:sz w:val="28"/>
          <w:szCs w:val="28"/>
          <w:u w:val="single"/>
        </w:rPr>
        <w:t>17.01.2022</w:t>
      </w:r>
      <w:r w:rsidR="00FE0D6B">
        <w:rPr>
          <w:color w:val="000000"/>
          <w:sz w:val="28"/>
          <w:szCs w:val="28"/>
        </w:rPr>
        <w:t xml:space="preserve"> </w:t>
      </w:r>
      <w:bookmarkEnd w:id="0"/>
      <w:r>
        <w:rPr>
          <w:color w:val="000000"/>
          <w:sz w:val="28"/>
          <w:szCs w:val="28"/>
        </w:rPr>
        <w:t xml:space="preserve">№ </w:t>
      </w:r>
      <w:r w:rsidR="00FE0D6B" w:rsidRPr="00FE0D6B">
        <w:rPr>
          <w:color w:val="000000"/>
          <w:sz w:val="28"/>
          <w:szCs w:val="28"/>
          <w:u w:val="single"/>
        </w:rPr>
        <w:t>14-р</w:t>
      </w:r>
    </w:p>
    <w:p w:rsidR="005E11DC" w:rsidRDefault="005E11DC" w:rsidP="005E11DC">
      <w:pPr>
        <w:pStyle w:val="a6"/>
        <w:spacing w:before="0" w:beforeAutospacing="0" w:after="0" w:afterAutospacing="0"/>
        <w:jc w:val="center"/>
      </w:pPr>
      <w:r>
        <w:t> </w:t>
      </w:r>
    </w:p>
    <w:p w:rsidR="005E11DC" w:rsidRDefault="005E11DC" w:rsidP="005E11DC">
      <w:pPr>
        <w:pStyle w:val="a6"/>
        <w:spacing w:before="0" w:beforeAutospacing="0" w:after="0" w:afterAutospacing="0"/>
        <w:jc w:val="center"/>
      </w:pPr>
      <w:r>
        <w:t> </w:t>
      </w:r>
    </w:p>
    <w:p w:rsidR="00480333" w:rsidRPr="00480333" w:rsidRDefault="00473F7B" w:rsidP="00480333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="005E11DC">
        <w:rPr>
          <w:bCs/>
          <w:sz w:val="28"/>
          <w:szCs w:val="28"/>
          <w:lang w:val="uk-UA"/>
        </w:rPr>
        <w:t xml:space="preserve">міни до </w:t>
      </w:r>
      <w:bookmarkStart w:id="1" w:name="_Hlk92896857"/>
      <w:r>
        <w:rPr>
          <w:bCs/>
          <w:sz w:val="28"/>
          <w:szCs w:val="28"/>
          <w:lang w:val="uk-UA"/>
        </w:rPr>
        <w:t>п</w:t>
      </w:r>
      <w:r w:rsidR="005E11DC">
        <w:rPr>
          <w:bCs/>
          <w:sz w:val="28"/>
          <w:szCs w:val="28"/>
          <w:lang w:val="uk-UA"/>
        </w:rPr>
        <w:t>ереліку</w:t>
      </w:r>
    </w:p>
    <w:p w:rsidR="00480333" w:rsidRPr="00480333" w:rsidRDefault="00480333" w:rsidP="00480333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480333">
        <w:rPr>
          <w:bCs/>
          <w:sz w:val="28"/>
          <w:szCs w:val="28"/>
          <w:lang w:val="uk-UA"/>
        </w:rPr>
        <w:t>наборів даних, які підлягають оприлюдненню у формі відкритих даних, розпорядником яких є Черкаська обласна рада</w:t>
      </w:r>
      <w:bookmarkEnd w:id="1"/>
    </w:p>
    <w:p w:rsidR="00C64F07" w:rsidRDefault="00C64F07" w:rsidP="00480333">
      <w:pPr>
        <w:widowControl w:val="0"/>
        <w:tabs>
          <w:tab w:val="left" w:pos="360"/>
        </w:tabs>
        <w:autoSpaceDE w:val="0"/>
        <w:autoSpaceDN w:val="0"/>
        <w:adjustRightInd w:val="0"/>
        <w:rPr>
          <w:rStyle w:val="4152"/>
          <w:sz w:val="28"/>
          <w:szCs w:val="28"/>
          <w:lang w:val="uk-UA"/>
        </w:rPr>
      </w:pPr>
    </w:p>
    <w:p w:rsidR="00C64F07" w:rsidRPr="00480333" w:rsidRDefault="00C64F07" w:rsidP="00C64F07">
      <w:pPr>
        <w:widowControl w:val="0"/>
        <w:tabs>
          <w:tab w:val="left" w:pos="360"/>
        </w:tabs>
        <w:autoSpaceDE w:val="0"/>
        <w:autoSpaceDN w:val="0"/>
        <w:adjustRightInd w:val="0"/>
        <w:ind w:firstLine="567"/>
        <w:rPr>
          <w:bCs/>
          <w:sz w:val="28"/>
          <w:szCs w:val="28"/>
          <w:lang w:val="uk-UA"/>
        </w:rPr>
      </w:pPr>
    </w:p>
    <w:tbl>
      <w:tblPr>
        <w:tblStyle w:val="a3"/>
        <w:tblW w:w="9493" w:type="dxa"/>
        <w:tblInd w:w="0" w:type="dxa"/>
        <w:tblLook w:val="04A0" w:firstRow="1" w:lastRow="0" w:firstColumn="1" w:lastColumn="0" w:noHBand="0" w:noVBand="1"/>
      </w:tblPr>
      <w:tblGrid>
        <w:gridCol w:w="568"/>
        <w:gridCol w:w="5523"/>
        <w:gridCol w:w="3402"/>
      </w:tblGrid>
      <w:tr w:rsidR="00480333" w:rsidRPr="00480333" w:rsidTr="005E11DC">
        <w:trPr>
          <w:trHeight w:val="8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/>
                <w:bCs/>
                <w:sz w:val="28"/>
                <w:szCs w:val="28"/>
                <w:lang w:val="uk-UA" w:eastAsia="en-US"/>
              </w:rPr>
              <w:t>№</w:t>
            </w:r>
          </w:p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/>
                <w:bCs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/>
                <w:bCs/>
                <w:sz w:val="28"/>
                <w:szCs w:val="28"/>
                <w:lang w:val="uk-UA" w:eastAsia="en-US"/>
              </w:rPr>
              <w:t>Перелік наборів даних, які підлягають оприлюдненню у формі відкритих даних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/>
                <w:bCs/>
                <w:sz w:val="28"/>
                <w:szCs w:val="28"/>
                <w:lang w:val="uk-UA" w:eastAsia="en-US"/>
              </w:rPr>
              <w:t>Відповідальні структурні підрозділи</w:t>
            </w:r>
          </w:p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/>
                <w:bCs/>
                <w:sz w:val="28"/>
                <w:szCs w:val="28"/>
                <w:lang w:val="uk-UA" w:eastAsia="en-US"/>
              </w:rPr>
              <w:t>виконавчого апарату обласної ради</w:t>
            </w:r>
          </w:p>
        </w:tc>
      </w:tr>
      <w:tr w:rsidR="00480333" w:rsidRPr="00480333" w:rsidTr="005E11DC">
        <w:trPr>
          <w:trHeight w:val="3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Cs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333" w:rsidRPr="00480333" w:rsidRDefault="00480333" w:rsidP="004803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Cs/>
                <w:sz w:val="28"/>
                <w:szCs w:val="28"/>
                <w:lang w:val="uk-UA" w:eastAsia="en-US"/>
              </w:rPr>
              <w:t>3</w:t>
            </w:r>
          </w:p>
        </w:tc>
      </w:tr>
      <w:tr w:rsidR="005E11DC" w:rsidRPr="00480333" w:rsidTr="005E11DC">
        <w:tc>
          <w:tcPr>
            <w:tcW w:w="568" w:type="dxa"/>
            <w:hideMark/>
          </w:tcPr>
          <w:p w:rsidR="005E11DC" w:rsidRPr="00480333" w:rsidRDefault="005E11DC" w:rsidP="007958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29</w:t>
            </w:r>
            <w:r w:rsidRPr="00480333">
              <w:rPr>
                <w:bCs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5523" w:type="dxa"/>
          </w:tcPr>
          <w:p w:rsidR="005E11DC" w:rsidRPr="00480333" w:rsidRDefault="005E11DC" w:rsidP="007958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F47C40">
              <w:rPr>
                <w:bCs/>
                <w:sz w:val="28"/>
                <w:szCs w:val="28"/>
                <w:lang w:val="uk-UA" w:eastAsia="en-US"/>
              </w:rPr>
              <w:t>План діяльності з підготовки проектів регуляторних актів із зазначенням видів і назв проектів, цілей їх прийняття, строків підготовки проектів, найменування органів і підрозділів, відповідальних за розроблення проектів, дати їх внесення на розгляд регуляторного органу та посилання</w:t>
            </w:r>
          </w:p>
        </w:tc>
        <w:tc>
          <w:tcPr>
            <w:tcW w:w="3402" w:type="dxa"/>
            <w:hideMark/>
          </w:tcPr>
          <w:p w:rsidR="00473F7B" w:rsidRPr="00480333" w:rsidRDefault="00473F7B" w:rsidP="00473F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Cs/>
                <w:sz w:val="28"/>
                <w:szCs w:val="28"/>
                <w:lang w:val="uk-UA" w:eastAsia="en-US"/>
              </w:rPr>
              <w:t>Управління об’єктами спільної власності територіальних громад області</w:t>
            </w:r>
          </w:p>
          <w:p w:rsidR="005E11DC" w:rsidRPr="00480333" w:rsidRDefault="005E11DC" w:rsidP="007958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</w:tc>
      </w:tr>
      <w:tr w:rsidR="005E11DC" w:rsidRPr="00480333" w:rsidTr="005E11DC">
        <w:tc>
          <w:tcPr>
            <w:tcW w:w="568" w:type="dxa"/>
          </w:tcPr>
          <w:p w:rsidR="005E11DC" w:rsidRPr="00480333" w:rsidRDefault="005E11DC" w:rsidP="007958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30</w:t>
            </w:r>
          </w:p>
        </w:tc>
        <w:tc>
          <w:tcPr>
            <w:tcW w:w="5523" w:type="dxa"/>
          </w:tcPr>
          <w:p w:rsidR="005E11DC" w:rsidRPr="00480333" w:rsidRDefault="00473F7B" w:rsidP="007958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473F7B">
              <w:rPr>
                <w:bCs/>
                <w:sz w:val="28"/>
                <w:szCs w:val="28"/>
                <w:lang w:val="uk-UA" w:eastAsia="en-US"/>
              </w:rPr>
              <w:t>Планові та фактичні показники сплати за договорами оренди комунальної власності, розміщення тимчасових споруд, розміщення рекламних засобів</w:t>
            </w:r>
          </w:p>
        </w:tc>
        <w:tc>
          <w:tcPr>
            <w:tcW w:w="3402" w:type="dxa"/>
          </w:tcPr>
          <w:p w:rsidR="005E11DC" w:rsidRPr="00480333" w:rsidRDefault="005E11DC" w:rsidP="007958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480333">
              <w:rPr>
                <w:bCs/>
                <w:sz w:val="28"/>
                <w:szCs w:val="28"/>
                <w:lang w:val="uk-UA" w:eastAsia="en-US"/>
              </w:rPr>
              <w:t>Управління об’єктами спільної власності територіальних громад області</w:t>
            </w:r>
          </w:p>
          <w:p w:rsidR="005E11DC" w:rsidRPr="00480333" w:rsidRDefault="005E11DC" w:rsidP="007958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480333" w:rsidRDefault="00480333" w:rsidP="00480333">
      <w:pPr>
        <w:jc w:val="both"/>
        <w:rPr>
          <w:sz w:val="28"/>
          <w:szCs w:val="28"/>
          <w:lang w:val="uk-UA"/>
        </w:rPr>
      </w:pPr>
    </w:p>
    <w:p w:rsidR="00C94CA9" w:rsidRDefault="00C94CA9" w:rsidP="00480333">
      <w:pPr>
        <w:jc w:val="both"/>
        <w:rPr>
          <w:sz w:val="28"/>
          <w:szCs w:val="28"/>
          <w:lang w:val="uk-UA"/>
        </w:rPr>
      </w:pPr>
    </w:p>
    <w:p w:rsidR="00C94CA9" w:rsidRDefault="00C94CA9" w:rsidP="00480333">
      <w:pPr>
        <w:jc w:val="both"/>
        <w:rPr>
          <w:sz w:val="28"/>
          <w:szCs w:val="28"/>
          <w:lang w:val="uk-UA"/>
        </w:rPr>
      </w:pPr>
    </w:p>
    <w:p w:rsidR="00C94CA9" w:rsidRPr="005E11DC" w:rsidRDefault="00C94CA9" w:rsidP="00480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                                    Н.ГОРНА</w:t>
      </w:r>
    </w:p>
    <w:sectPr w:rsidR="00C94CA9" w:rsidRPr="005E11DC" w:rsidSect="00CE5722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93A0D"/>
    <w:rsid w:val="00211C25"/>
    <w:rsid w:val="0021611D"/>
    <w:rsid w:val="0030133B"/>
    <w:rsid w:val="003230E8"/>
    <w:rsid w:val="00324E48"/>
    <w:rsid w:val="00397915"/>
    <w:rsid w:val="00411344"/>
    <w:rsid w:val="00425EC8"/>
    <w:rsid w:val="00473F7B"/>
    <w:rsid w:val="00480333"/>
    <w:rsid w:val="004B17A4"/>
    <w:rsid w:val="0051582C"/>
    <w:rsid w:val="005D2F31"/>
    <w:rsid w:val="005D5875"/>
    <w:rsid w:val="005E11DC"/>
    <w:rsid w:val="0075081E"/>
    <w:rsid w:val="007A1FBA"/>
    <w:rsid w:val="008B2299"/>
    <w:rsid w:val="0093691C"/>
    <w:rsid w:val="00B010FD"/>
    <w:rsid w:val="00B56F3D"/>
    <w:rsid w:val="00BB6A5E"/>
    <w:rsid w:val="00C64F07"/>
    <w:rsid w:val="00C94CA9"/>
    <w:rsid w:val="00CA5172"/>
    <w:rsid w:val="00CB32A7"/>
    <w:rsid w:val="00CE5722"/>
    <w:rsid w:val="00D401B8"/>
    <w:rsid w:val="00E42857"/>
    <w:rsid w:val="00E9732E"/>
    <w:rsid w:val="00F47C40"/>
    <w:rsid w:val="00FC777C"/>
    <w:rsid w:val="00FE0D6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AE780-D2A1-4404-AFD0-17326D8E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4803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5E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C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4823,baiaagaaboqcaaadebeaaaueeqaaaaaaaaaaaaaaaaaaaaaaaaaaaaaaaaaaaaaaaaaaaaaaaaaaaaaaaaaaaaaaaaaaaaaaaaaaaaaaaaaaaaaaaaaaaaaaaaaaaaaaaaaaaaaaaaaaaaaaaaaaaaaaaaaaaaaaaaaaaaaaaaaaaaaaaaaaaaaaaaaaaaaaaaaaaaaaaaaaaaaaaaaaaaaaaaaaaaaaaaaaaaaa"/>
    <w:basedOn w:val="a"/>
    <w:rsid w:val="005E11DC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semiHidden/>
    <w:unhideWhenUsed/>
    <w:rsid w:val="005E11DC"/>
    <w:pPr>
      <w:spacing w:before="100" w:beforeAutospacing="1" w:after="100" w:afterAutospacing="1"/>
    </w:pPr>
    <w:rPr>
      <w:lang w:val="uk-UA" w:eastAsia="uk-UA"/>
    </w:rPr>
  </w:style>
  <w:style w:type="character" w:customStyle="1" w:styleId="4152">
    <w:name w:val="4152"/>
    <w:aliases w:val="baiaagaaboqcaaadcq4aaav/dgaaaaaaaaaaaaaaaaaaaaaaaaaaaaaaaaaaaaaaaaaaaaaaaaaaaaaaaaaaaaaaaaaaaaaaaaaaaaaaaaaaaaaaaaaaaaaaaaaaaaaaaaaaaaaaaaaaaaaaaaaaaaaaaaaaaaaaaaaaaaaaaaaaaaaaaaaaaaaaaaaaaaaaaaaaaaaaaaaaaaaaaaaaaaaaaaaaaaaaaaaaaaaa"/>
    <w:basedOn w:val="a0"/>
    <w:rsid w:val="00C64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RePack by Diakov</cp:lastModifiedBy>
  <cp:revision>5</cp:revision>
  <cp:lastPrinted>2022-01-12T14:09:00Z</cp:lastPrinted>
  <dcterms:created xsi:type="dcterms:W3CDTF">2022-01-13T12:15:00Z</dcterms:created>
  <dcterms:modified xsi:type="dcterms:W3CDTF">2022-01-17T11:04:00Z</dcterms:modified>
</cp:coreProperties>
</file>