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обласної ради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від 02.02.2021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18-р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(у редакції розпорядження голови обласної ради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F7D40" w:rsidRPr="00EF7D40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11.01.2022</w:t>
      </w:r>
      <w:r w:rsidRPr="003370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EF7D40" w:rsidRPr="00EF7D40">
        <w:rPr>
          <w:rFonts w:ascii="Times New Roman" w:hAnsi="Times New Roman" w:cs="Times New Roman"/>
          <w:sz w:val="28"/>
          <w:szCs w:val="28"/>
          <w:u w:val="single"/>
          <w:lang w:val="uk-UA"/>
        </w:rPr>
        <w:t>6-р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924AC" w:rsidRPr="00381106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4AC" w:rsidRPr="00381106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4AC" w:rsidRPr="00381106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5924AC" w:rsidRPr="00381106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постійно діючої робочої групи з погодження </w:t>
      </w:r>
      <w:proofErr w:type="spellStart"/>
      <w:r w:rsidRPr="0038110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ктів</w:t>
      </w:r>
      <w:bookmarkStart w:id="0" w:name="_GoBack"/>
      <w:bookmarkEnd w:id="0"/>
      <w:proofErr w:type="spellEnd"/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фінансових планів</w:t>
      </w:r>
    </w:p>
    <w:p w:rsidR="005924AC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закладів охорони здоров’я, що належать до спільної власності територіальних громад сіл, селищ, міст Черкаської області та діють в організаційно-правовій формі комунального некомерційного підприємства</w:t>
      </w:r>
    </w:p>
    <w:p w:rsidR="00337030" w:rsidRPr="00261FB3" w:rsidRDefault="00337030" w:rsidP="005924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2707E7" w:rsidRPr="00261FB3" w:rsidRDefault="002707E7" w:rsidP="005924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3"/>
        <w:tblW w:w="9355" w:type="dxa"/>
        <w:tblInd w:w="-10" w:type="dxa"/>
        <w:tblLook w:val="04A0" w:firstRow="1" w:lastRow="0" w:firstColumn="1" w:lastColumn="0" w:noHBand="0" w:noVBand="1"/>
      </w:tblPr>
      <w:tblGrid>
        <w:gridCol w:w="3201"/>
        <w:gridCol w:w="367"/>
        <w:gridCol w:w="5787"/>
      </w:tblGrid>
      <w:tr w:rsidR="00337030" w:rsidRPr="00381106" w:rsidTr="00337030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337030" w:rsidRPr="00381106" w:rsidRDefault="00337030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НЕЛЕЗЕНКО</w:t>
            </w:r>
          </w:p>
          <w:p w:rsidR="00337030" w:rsidRPr="00381106" w:rsidRDefault="00337030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A4B0B" w:rsidRDefault="00EA4B0B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030" w:rsidRPr="00381106" w:rsidRDefault="00337030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</w:tcPr>
          <w:p w:rsidR="00D26280" w:rsidRPr="00D26280" w:rsidRDefault="00D26280" w:rsidP="00D262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об’єктами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спільної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громад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голова 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робочої групи</w:t>
            </w:r>
          </w:p>
          <w:p w:rsidR="00337030" w:rsidRPr="00D26280" w:rsidRDefault="00337030" w:rsidP="000B4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030" w:rsidTr="00337030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</w:tcPr>
          <w:p w:rsidR="0033703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</w:t>
            </w:r>
            <w:r w:rsidR="00337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ЄВОДА</w:t>
            </w:r>
          </w:p>
          <w:p w:rsidR="00337030" w:rsidRPr="00381106" w:rsidRDefault="0033703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A4B0B" w:rsidRDefault="00EA4B0B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030" w:rsidRPr="00381106" w:rsidRDefault="0033703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</w:tcPr>
          <w:p w:rsidR="00337030" w:rsidRPr="00D26280" w:rsidRDefault="00337030" w:rsidP="003370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майна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об’єктами</w:t>
            </w:r>
            <w:proofErr w:type="spellEnd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спільної</w:t>
            </w:r>
            <w:proofErr w:type="spellEnd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власності</w:t>
            </w:r>
            <w:proofErr w:type="spellEnd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територіальних</w:t>
            </w:r>
            <w:proofErr w:type="spellEnd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громад </w:t>
            </w:r>
            <w:proofErr w:type="spellStart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області</w:t>
            </w:r>
            <w:proofErr w:type="spellEnd"/>
            <w:r w:rsidRPr="0033703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33703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D26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заступник голови </w:t>
            </w:r>
            <w:r w:rsidR="00D26280"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робочої групи</w:t>
            </w:r>
          </w:p>
          <w:p w:rsidR="00D26280" w:rsidRPr="00337030" w:rsidRDefault="00D26280" w:rsidP="0001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280" w:rsidRPr="00EF7D40" w:rsidTr="00337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01" w:type="dxa"/>
          </w:tcPr>
          <w:p w:rsidR="00D26280" w:rsidRPr="00381106" w:rsidRDefault="00D26280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РИЖАНІВСЬКА</w:t>
            </w:r>
          </w:p>
          <w:p w:rsidR="00D26280" w:rsidRPr="00381106" w:rsidRDefault="00D26280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367" w:type="dxa"/>
          </w:tcPr>
          <w:p w:rsidR="00EA4B0B" w:rsidRDefault="00EA4B0B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26280" w:rsidRPr="00381106" w:rsidRDefault="00D26280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D26280" w:rsidRPr="00381106" w:rsidRDefault="00D26280" w:rsidP="00261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розвитку</w:t>
            </w:r>
            <w:r w:rsidR="00261FB3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та організаційно-фінансового забезпечення Управління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здоров’я Черкаської обласної державної адміністрації</w:t>
            </w:r>
          </w:p>
        </w:tc>
      </w:tr>
      <w:tr w:rsidR="00D26280" w:rsidRPr="00EF7D40" w:rsidTr="00337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01" w:type="dxa"/>
          </w:tcPr>
          <w:p w:rsidR="00D26280" w:rsidRPr="00381106" w:rsidRDefault="00D26280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7" w:type="dxa"/>
          </w:tcPr>
          <w:p w:rsidR="00D26280" w:rsidRPr="00381106" w:rsidRDefault="00D26280" w:rsidP="00D262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87" w:type="dxa"/>
          </w:tcPr>
          <w:p w:rsidR="00D26280" w:rsidRPr="00381106" w:rsidRDefault="00D26280" w:rsidP="00D262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6280" w:rsidRPr="00381106" w:rsidTr="00014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01" w:type="dxa"/>
          </w:tcPr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МОСКАЛЮК</w:t>
            </w:r>
          </w:p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367" w:type="dxa"/>
          </w:tcPr>
          <w:p w:rsidR="00EA4B0B" w:rsidRDefault="00EA4B0B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D26280" w:rsidRPr="00337030" w:rsidRDefault="00D26280" w:rsidP="000148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спеціаліст відділу обліку та використання майна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33703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ru-RU"/>
              </w:rPr>
              <w:t xml:space="preserve">об’єктами спільної власності територіальних громад області 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виконавчого апарату обласної ради</w:t>
            </w:r>
          </w:p>
          <w:p w:rsidR="00D26280" w:rsidRPr="00381106" w:rsidRDefault="00D26280" w:rsidP="000148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6280" w:rsidRPr="00EF7D40" w:rsidTr="00014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01" w:type="dxa"/>
          </w:tcPr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ЩОЛОКОВА</w:t>
            </w:r>
          </w:p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Анна Юріївна</w:t>
            </w:r>
          </w:p>
        </w:tc>
        <w:tc>
          <w:tcPr>
            <w:tcW w:w="367" w:type="dxa"/>
          </w:tcPr>
          <w:p w:rsidR="00EA4B0B" w:rsidRDefault="00EA4B0B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26280" w:rsidRPr="00381106" w:rsidRDefault="00D2628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261FB3" w:rsidRPr="00261FB3" w:rsidRDefault="00261FB3" w:rsidP="00261F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спеціаліст відділу з питань оренди управління об’єктами спільної власності територіальних громад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апарату обласної ради</w:t>
            </w:r>
          </w:p>
          <w:p w:rsidR="00D26280" w:rsidRPr="00D26280" w:rsidRDefault="00D26280" w:rsidP="000148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924AC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FB3" w:rsidRPr="00381106" w:rsidRDefault="00261FB3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4AC" w:rsidRPr="00381106" w:rsidRDefault="00D26280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керуючого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B0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ГОРНА</w:t>
      </w:r>
    </w:p>
    <w:sectPr w:rsidR="005924AC" w:rsidRPr="0038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2AB"/>
    <w:rsid w:val="00261FB3"/>
    <w:rsid w:val="002707E7"/>
    <w:rsid w:val="00337030"/>
    <w:rsid w:val="00375D56"/>
    <w:rsid w:val="005924AC"/>
    <w:rsid w:val="005C2CE7"/>
    <w:rsid w:val="006152AB"/>
    <w:rsid w:val="00662426"/>
    <w:rsid w:val="00D26280"/>
    <w:rsid w:val="00EA4B0B"/>
    <w:rsid w:val="00E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34BB8-22E0-49F7-A4E9-880178E7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4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4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924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C1A9-2898-464B-893C-7B12DEA8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2021-12-29T13:38:00Z</dcterms:created>
  <dcterms:modified xsi:type="dcterms:W3CDTF">2022-01-11T07:51:00Z</dcterms:modified>
</cp:coreProperties>
</file>