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6E36BC" w:rsidRDefault="00520FA4" w:rsidP="00520FA4">
      <w:pPr>
        <w:ind w:left="5580" w:right="-57"/>
        <w:outlineLvl w:val="0"/>
        <w:rPr>
          <w:sz w:val="26"/>
          <w:szCs w:val="26"/>
        </w:rPr>
      </w:pPr>
      <w:proofErr w:type="spellStart"/>
      <w:r w:rsidRPr="006E36BC">
        <w:rPr>
          <w:sz w:val="26"/>
          <w:szCs w:val="26"/>
        </w:rPr>
        <w:t>Додаток</w:t>
      </w:r>
      <w:proofErr w:type="spellEnd"/>
    </w:p>
    <w:p w:rsidR="00520FA4" w:rsidRPr="006E36BC" w:rsidRDefault="00520FA4" w:rsidP="00520FA4">
      <w:pPr>
        <w:ind w:left="5580" w:right="-57"/>
        <w:outlineLvl w:val="0"/>
        <w:rPr>
          <w:sz w:val="26"/>
          <w:szCs w:val="26"/>
          <w:lang w:val="uk-UA"/>
        </w:rPr>
      </w:pPr>
      <w:r w:rsidRPr="006E36BC">
        <w:rPr>
          <w:sz w:val="26"/>
          <w:szCs w:val="26"/>
        </w:rPr>
        <w:t xml:space="preserve">до </w:t>
      </w:r>
      <w:r w:rsidRPr="006E36BC">
        <w:rPr>
          <w:sz w:val="26"/>
          <w:szCs w:val="26"/>
          <w:lang w:val="uk-UA"/>
        </w:rPr>
        <w:t>розпорядження</w:t>
      </w:r>
      <w:r w:rsidR="00C3166B" w:rsidRPr="006E36BC">
        <w:rPr>
          <w:sz w:val="26"/>
          <w:szCs w:val="26"/>
          <w:lang w:val="uk-UA"/>
        </w:rPr>
        <w:t xml:space="preserve"> голови</w:t>
      </w:r>
    </w:p>
    <w:p w:rsidR="00520FA4" w:rsidRPr="006E36BC" w:rsidRDefault="00520FA4" w:rsidP="00520FA4">
      <w:pPr>
        <w:spacing w:line="360" w:lineRule="auto"/>
        <w:ind w:left="5580" w:right="-57"/>
        <w:outlineLvl w:val="0"/>
        <w:rPr>
          <w:sz w:val="26"/>
          <w:szCs w:val="26"/>
          <w:lang w:val="uk-UA"/>
        </w:rPr>
      </w:pPr>
      <w:r w:rsidRPr="006E36BC">
        <w:rPr>
          <w:sz w:val="26"/>
          <w:szCs w:val="26"/>
          <w:lang w:val="uk-UA"/>
        </w:rPr>
        <w:t>Черкаської обласної ради</w:t>
      </w:r>
    </w:p>
    <w:p w:rsidR="00520FA4" w:rsidRPr="006E36BC" w:rsidRDefault="00520FA4" w:rsidP="00520FA4">
      <w:pPr>
        <w:spacing w:line="360" w:lineRule="auto"/>
        <w:ind w:left="5580" w:right="-185"/>
        <w:outlineLvl w:val="0"/>
        <w:rPr>
          <w:sz w:val="26"/>
          <w:szCs w:val="26"/>
          <w:lang w:val="uk-UA"/>
        </w:rPr>
      </w:pPr>
      <w:r w:rsidRPr="006E36BC">
        <w:rPr>
          <w:sz w:val="26"/>
          <w:szCs w:val="26"/>
          <w:lang w:val="uk-UA"/>
        </w:rPr>
        <w:t xml:space="preserve">від </w:t>
      </w:r>
      <w:r w:rsidR="00947868" w:rsidRPr="00947868">
        <w:rPr>
          <w:sz w:val="28"/>
          <w:szCs w:val="28"/>
          <w:u w:val="single"/>
          <w:lang w:val="uk-UA"/>
        </w:rPr>
        <w:t>30.11.2021</w:t>
      </w:r>
      <w:r w:rsidRPr="006E36BC">
        <w:rPr>
          <w:sz w:val="26"/>
          <w:szCs w:val="26"/>
          <w:lang w:val="uk-UA"/>
        </w:rPr>
        <w:t xml:space="preserve"> № </w:t>
      </w:r>
      <w:bookmarkStart w:id="0" w:name="_GoBack"/>
      <w:r w:rsidR="00947868" w:rsidRPr="00947868">
        <w:rPr>
          <w:sz w:val="26"/>
          <w:szCs w:val="26"/>
          <w:u w:val="single"/>
          <w:lang w:val="uk-UA"/>
        </w:rPr>
        <w:t>516-р</w:t>
      </w:r>
      <w:bookmarkEnd w:id="0"/>
    </w:p>
    <w:p w:rsidR="00036E7B" w:rsidRPr="006E36BC" w:rsidRDefault="00036E7B" w:rsidP="00520FA4">
      <w:pPr>
        <w:ind w:right="-57"/>
        <w:jc w:val="center"/>
        <w:outlineLvl w:val="0"/>
        <w:rPr>
          <w:sz w:val="26"/>
          <w:szCs w:val="26"/>
          <w:lang w:val="uk-UA"/>
        </w:rPr>
      </w:pPr>
    </w:p>
    <w:p w:rsidR="00520FA4" w:rsidRPr="006E36BC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  <w:r w:rsidRPr="006E36BC">
        <w:rPr>
          <w:sz w:val="26"/>
          <w:szCs w:val="26"/>
          <w:lang w:val="uk-UA"/>
        </w:rPr>
        <w:t>СКЛАД КОНКУРСНОЇ КОМІСІЇ</w:t>
      </w:r>
    </w:p>
    <w:p w:rsidR="00520FA4" w:rsidRPr="006E36BC" w:rsidRDefault="00520FA4" w:rsidP="00036E7B">
      <w:pPr>
        <w:ind w:right="-1"/>
        <w:jc w:val="center"/>
        <w:rPr>
          <w:sz w:val="26"/>
          <w:szCs w:val="26"/>
          <w:lang w:val="uk-UA"/>
        </w:rPr>
      </w:pPr>
      <w:r w:rsidRPr="006E36BC">
        <w:rPr>
          <w:sz w:val="26"/>
          <w:szCs w:val="26"/>
          <w:lang w:val="uk-UA"/>
        </w:rPr>
        <w:t xml:space="preserve">з проведення конкурсного відбору </w:t>
      </w:r>
      <w:r w:rsidR="00177EED" w:rsidRPr="006E36BC">
        <w:rPr>
          <w:sz w:val="26"/>
          <w:szCs w:val="26"/>
          <w:lang w:val="uk-UA"/>
        </w:rPr>
        <w:t xml:space="preserve">претендентів </w:t>
      </w:r>
      <w:r w:rsidR="00DC7E32" w:rsidRPr="006E36BC">
        <w:rPr>
          <w:sz w:val="26"/>
          <w:szCs w:val="26"/>
          <w:lang w:val="uk-UA"/>
        </w:rPr>
        <w:t>на зайняття</w:t>
      </w:r>
      <w:r w:rsidR="00036E7B" w:rsidRPr="006E36BC">
        <w:rPr>
          <w:sz w:val="26"/>
          <w:szCs w:val="26"/>
          <w:lang w:val="uk-UA"/>
        </w:rPr>
        <w:t xml:space="preserve"> посади</w:t>
      </w:r>
      <w:r w:rsidR="00DC7E32" w:rsidRPr="006E36BC">
        <w:rPr>
          <w:sz w:val="26"/>
          <w:szCs w:val="26"/>
          <w:lang w:val="uk-UA"/>
        </w:rPr>
        <w:t xml:space="preserve"> </w:t>
      </w:r>
      <w:r w:rsidR="00036E7B" w:rsidRPr="006E36BC">
        <w:rPr>
          <w:sz w:val="26"/>
          <w:szCs w:val="26"/>
          <w:lang w:val="uk-UA"/>
        </w:rPr>
        <w:t>головного лікаря комунального некомерційного підприємства «Черкаський обласний шкірно-венерологічний диспансер Черкаської обласної ради»</w:t>
      </w:r>
    </w:p>
    <w:p w:rsidR="00036E7B" w:rsidRPr="006E36BC" w:rsidRDefault="00036E7B" w:rsidP="00036E7B">
      <w:pPr>
        <w:ind w:right="-1"/>
        <w:jc w:val="center"/>
        <w:rPr>
          <w:sz w:val="26"/>
          <w:szCs w:val="26"/>
          <w:lang w:val="uk-UA"/>
        </w:rPr>
      </w:pPr>
    </w:p>
    <w:tbl>
      <w:tblPr>
        <w:tblW w:w="10160" w:type="dxa"/>
        <w:tblInd w:w="-72" w:type="dxa"/>
        <w:tblLook w:val="01E0" w:firstRow="1" w:lastRow="1" w:firstColumn="1" w:lastColumn="1" w:noHBand="0" w:noVBand="0"/>
      </w:tblPr>
      <w:tblGrid>
        <w:gridCol w:w="3724"/>
        <w:gridCol w:w="454"/>
        <w:gridCol w:w="5982"/>
      </w:tblGrid>
      <w:tr w:rsidR="00036E7B" w:rsidRPr="006E36BC" w:rsidTr="006E36BC">
        <w:trPr>
          <w:trHeight w:val="874"/>
        </w:trPr>
        <w:tc>
          <w:tcPr>
            <w:tcW w:w="3724" w:type="dxa"/>
          </w:tcPr>
          <w:p w:rsidR="00036E7B" w:rsidRPr="006E36BC" w:rsidRDefault="00036E7B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ЛІСОВИЙ</w:t>
            </w:r>
          </w:p>
          <w:p w:rsidR="00036E7B" w:rsidRPr="006E36BC" w:rsidRDefault="00036E7B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Сергій Миколайович</w:t>
            </w:r>
          </w:p>
        </w:tc>
        <w:tc>
          <w:tcPr>
            <w:tcW w:w="454" w:type="dxa"/>
          </w:tcPr>
          <w:p w:rsidR="00036E7B" w:rsidRPr="006E36BC" w:rsidRDefault="00036E7B" w:rsidP="006E36BC">
            <w:pPr>
              <w:tabs>
                <w:tab w:val="left" w:pos="6192"/>
              </w:tabs>
              <w:spacing w:line="240" w:lineRule="atLeast"/>
              <w:ind w:left="-74"/>
              <w:jc w:val="center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</w:tcPr>
          <w:p w:rsidR="00036E7B" w:rsidRDefault="00036E7B" w:rsidP="006E36BC">
            <w:pPr>
              <w:tabs>
                <w:tab w:val="left" w:pos="6192"/>
              </w:tabs>
              <w:spacing w:line="240" w:lineRule="atLeast"/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заступник голови Черкаської обласної ради, голова комісії</w:t>
            </w:r>
          </w:p>
          <w:p w:rsidR="006E36BC" w:rsidRPr="006E36BC" w:rsidRDefault="006E36BC" w:rsidP="006E36BC">
            <w:pPr>
              <w:tabs>
                <w:tab w:val="left" w:pos="6192"/>
              </w:tabs>
              <w:spacing w:line="240" w:lineRule="atLeast"/>
              <w:ind w:left="-74"/>
              <w:jc w:val="both"/>
              <w:rPr>
                <w:sz w:val="22"/>
                <w:szCs w:val="26"/>
                <w:lang w:val="uk-UA"/>
              </w:rPr>
            </w:pPr>
          </w:p>
        </w:tc>
      </w:tr>
      <w:tr w:rsidR="00AD073E" w:rsidRPr="006E36BC" w:rsidTr="006E36BC">
        <w:trPr>
          <w:trHeight w:val="403"/>
        </w:trPr>
        <w:tc>
          <w:tcPr>
            <w:tcW w:w="3724" w:type="dxa"/>
          </w:tcPr>
          <w:p w:rsidR="00AD073E" w:rsidRPr="006E36BC" w:rsidRDefault="00AD073E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ТОЛМОСОВА</w:t>
            </w:r>
          </w:p>
          <w:p w:rsidR="00AD073E" w:rsidRPr="006E36BC" w:rsidRDefault="00AD073E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Наталія Петрівна</w:t>
            </w:r>
          </w:p>
          <w:p w:rsidR="00AD073E" w:rsidRPr="006E36BC" w:rsidRDefault="00AD073E" w:rsidP="006E36BC">
            <w:pPr>
              <w:tabs>
                <w:tab w:val="left" w:pos="9720"/>
              </w:tabs>
              <w:spacing w:line="240" w:lineRule="atLeast"/>
              <w:ind w:right="-81" w:firstLine="356"/>
              <w:rPr>
                <w:sz w:val="26"/>
                <w:szCs w:val="26"/>
                <w:lang w:val="uk-UA"/>
              </w:rPr>
            </w:pPr>
          </w:p>
          <w:p w:rsidR="00AD073E" w:rsidRPr="006E36BC" w:rsidRDefault="00AD073E" w:rsidP="006E36BC">
            <w:pPr>
              <w:tabs>
                <w:tab w:val="left" w:pos="9720"/>
              </w:tabs>
              <w:spacing w:line="240" w:lineRule="atLeast"/>
              <w:ind w:right="-81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</w:p>
          <w:p w:rsidR="00AD073E" w:rsidRPr="006E36BC" w:rsidRDefault="00AD073E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</w:tcPr>
          <w:p w:rsidR="00AD073E" w:rsidRDefault="00AD073E" w:rsidP="006E36BC">
            <w:pPr>
              <w:spacing w:line="240" w:lineRule="atLeast"/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 xml:space="preserve">завідувач сектору роботи з персоналом та </w:t>
            </w:r>
            <w:r w:rsidRPr="006E36BC">
              <w:rPr>
                <w:sz w:val="26"/>
                <w:szCs w:val="26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6E36BC">
              <w:rPr>
                <w:sz w:val="26"/>
                <w:szCs w:val="26"/>
                <w:lang w:val="uk-UA"/>
              </w:rPr>
              <w:br/>
              <w:t>секретар комісії</w:t>
            </w:r>
          </w:p>
          <w:p w:rsidR="006E36BC" w:rsidRPr="006E36BC" w:rsidRDefault="006E36BC" w:rsidP="006E36BC">
            <w:pPr>
              <w:spacing w:line="240" w:lineRule="atLeast"/>
              <w:ind w:left="-74"/>
              <w:jc w:val="both"/>
              <w:rPr>
                <w:bCs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D073E" w:rsidRPr="006E36BC" w:rsidTr="006E36BC">
        <w:trPr>
          <w:trHeight w:val="403"/>
        </w:trPr>
        <w:tc>
          <w:tcPr>
            <w:tcW w:w="3724" w:type="dxa"/>
          </w:tcPr>
          <w:p w:rsidR="00AD073E" w:rsidRPr="006E36BC" w:rsidRDefault="00AD073E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БОНДАР</w:t>
            </w:r>
          </w:p>
          <w:p w:rsidR="00AD073E" w:rsidRPr="006E36BC" w:rsidRDefault="00AD073E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Тетяна Олександрівна</w:t>
            </w: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</w:tcPr>
          <w:p w:rsidR="00AD073E" w:rsidRPr="006E36BC" w:rsidRDefault="00AD073E" w:rsidP="006E36BC">
            <w:pPr>
              <w:tabs>
                <w:tab w:val="left" w:pos="2880"/>
                <w:tab w:val="left" w:pos="3312"/>
                <w:tab w:val="left" w:pos="3600"/>
                <w:tab w:val="left" w:pos="3780"/>
              </w:tabs>
              <w:spacing w:line="240" w:lineRule="atLeast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 xml:space="preserve">заступник начальника Управління – начальник відділу організації надання медичної допомоги дорослому населенню, матерям та дітям Управління охорони </w:t>
            </w:r>
            <w:proofErr w:type="spellStart"/>
            <w:r w:rsidRPr="006E36BC">
              <w:rPr>
                <w:sz w:val="26"/>
                <w:szCs w:val="26"/>
                <w:lang w:val="uk-UA"/>
              </w:rPr>
              <w:t>здоров</w:t>
            </w:r>
            <w:proofErr w:type="spellEnd"/>
            <w:r w:rsidRPr="006E36BC">
              <w:rPr>
                <w:sz w:val="26"/>
                <w:szCs w:val="26"/>
              </w:rPr>
              <w:t>’</w:t>
            </w:r>
            <w:r w:rsidRPr="006E36BC">
              <w:rPr>
                <w:sz w:val="26"/>
                <w:szCs w:val="26"/>
                <w:lang w:val="uk-UA"/>
              </w:rPr>
              <w:t>я Черкаської обласної державної адміністрації</w:t>
            </w:r>
          </w:p>
          <w:p w:rsidR="00AD073E" w:rsidRPr="006E36BC" w:rsidRDefault="00AD073E" w:rsidP="006E36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jc w:val="both"/>
              <w:outlineLvl w:val="0"/>
              <w:rPr>
                <w:sz w:val="20"/>
                <w:szCs w:val="26"/>
                <w:lang w:val="uk-UA"/>
              </w:rPr>
            </w:pPr>
          </w:p>
        </w:tc>
      </w:tr>
      <w:tr w:rsidR="00AD073E" w:rsidRPr="006E36BC" w:rsidTr="006E36BC">
        <w:trPr>
          <w:trHeight w:val="403"/>
        </w:trPr>
        <w:tc>
          <w:tcPr>
            <w:tcW w:w="3724" w:type="dxa"/>
          </w:tcPr>
          <w:p w:rsidR="00AD073E" w:rsidRPr="006E36BC" w:rsidRDefault="00AD073E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МАКОДЗЕБА</w:t>
            </w:r>
          </w:p>
          <w:p w:rsidR="00AD073E" w:rsidRPr="006E36BC" w:rsidRDefault="00AD073E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Альона Анатоліївна</w:t>
            </w: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</w:tcPr>
          <w:p w:rsidR="00AD073E" w:rsidRDefault="00AD073E" w:rsidP="006E36BC">
            <w:pPr>
              <w:spacing w:line="240" w:lineRule="atLeast"/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6E36BC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економіст </w:t>
            </w:r>
            <w:r w:rsidRPr="006E36BC">
              <w:rPr>
                <w:sz w:val="26"/>
                <w:szCs w:val="26"/>
                <w:lang w:val="uk-UA"/>
              </w:rPr>
              <w:t>комунального некомерційного підприємства «Черкаський обласний шкірно-венерологічний диспансер Черкаської обласної ради»</w:t>
            </w:r>
            <w:r w:rsidRPr="006E36BC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  <w:p w:rsidR="006E36BC" w:rsidRPr="006E36BC" w:rsidRDefault="006E36BC" w:rsidP="006E36BC">
            <w:pPr>
              <w:spacing w:line="240" w:lineRule="atLeast"/>
              <w:ind w:left="-74"/>
              <w:jc w:val="both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D073E" w:rsidRPr="006E36BC" w:rsidTr="006E36BC">
        <w:trPr>
          <w:trHeight w:val="558"/>
        </w:trPr>
        <w:tc>
          <w:tcPr>
            <w:tcW w:w="3724" w:type="dxa"/>
          </w:tcPr>
          <w:p w:rsidR="00AD073E" w:rsidRPr="006E36BC" w:rsidRDefault="00AD073E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СОЛОДУН</w:t>
            </w:r>
          </w:p>
          <w:p w:rsidR="00AD073E" w:rsidRPr="006E36BC" w:rsidRDefault="00AD073E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Оксана Іванівна</w:t>
            </w: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</w:tcPr>
          <w:p w:rsidR="00AD073E" w:rsidRDefault="00AD073E" w:rsidP="006E36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ind w:left="-74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головна сестра медична комунального некомерційного підприємства «Черкаський обласний шкірно-венерологічний диспансер Черкаської обласної ради»</w:t>
            </w:r>
          </w:p>
          <w:p w:rsidR="006E36BC" w:rsidRPr="006E36BC" w:rsidRDefault="006E36BC" w:rsidP="006E36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ind w:left="-74"/>
              <w:jc w:val="both"/>
              <w:outlineLvl w:val="0"/>
              <w:rPr>
                <w:sz w:val="20"/>
                <w:szCs w:val="26"/>
                <w:lang w:val="uk-UA"/>
              </w:rPr>
            </w:pPr>
          </w:p>
        </w:tc>
      </w:tr>
      <w:tr w:rsidR="00AD073E" w:rsidRPr="006E36BC" w:rsidTr="006E36BC">
        <w:trPr>
          <w:trHeight w:val="553"/>
        </w:trPr>
        <w:tc>
          <w:tcPr>
            <w:tcW w:w="3724" w:type="dxa"/>
          </w:tcPr>
          <w:p w:rsidR="00AD073E" w:rsidRPr="006E36BC" w:rsidRDefault="00AD073E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КАСАТКІНА</w:t>
            </w:r>
          </w:p>
          <w:p w:rsidR="00AD073E" w:rsidRPr="006E36BC" w:rsidRDefault="00AD073E" w:rsidP="006E36BC">
            <w:pPr>
              <w:tabs>
                <w:tab w:val="left" w:pos="3312"/>
                <w:tab w:val="left" w:pos="3600"/>
                <w:tab w:val="left" w:pos="3780"/>
              </w:tabs>
              <w:spacing w:line="240" w:lineRule="atLeast"/>
              <w:ind w:right="-108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Наталія Олександрівна</w:t>
            </w: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</w:tcPr>
          <w:p w:rsidR="00AD073E" w:rsidRDefault="00AD073E" w:rsidP="006E36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секретар-друкарка комунального некомерційного підприємства «Черкаський обласний шкірно-венерологічний диспансер Черкаської обласної ради»</w:t>
            </w:r>
          </w:p>
          <w:p w:rsidR="006E36BC" w:rsidRPr="006E36BC" w:rsidRDefault="006E36BC" w:rsidP="006E36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jc w:val="both"/>
              <w:outlineLvl w:val="0"/>
              <w:rPr>
                <w:sz w:val="20"/>
                <w:szCs w:val="26"/>
                <w:lang w:val="uk-UA"/>
              </w:rPr>
            </w:pPr>
          </w:p>
        </w:tc>
      </w:tr>
      <w:tr w:rsidR="00AD073E" w:rsidRPr="006E36BC" w:rsidTr="006E36BC">
        <w:trPr>
          <w:trHeight w:val="553"/>
        </w:trPr>
        <w:tc>
          <w:tcPr>
            <w:tcW w:w="3724" w:type="dxa"/>
            <w:shd w:val="clear" w:color="auto" w:fill="auto"/>
          </w:tcPr>
          <w:p w:rsidR="00AD073E" w:rsidRPr="006E36BC" w:rsidRDefault="00E41915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БОГУН</w:t>
            </w:r>
          </w:p>
          <w:p w:rsidR="00E41915" w:rsidRPr="006E36BC" w:rsidRDefault="00E41915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Максим Михайлович</w:t>
            </w: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  <w:shd w:val="clear" w:color="auto" w:fill="auto"/>
          </w:tcPr>
          <w:p w:rsidR="00AD073E" w:rsidRDefault="00E41915" w:rsidP="006E36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ind w:left="0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6E36BC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голова громадської організації «Черкаська молодіжна громадська організація «Молодь для молоді»</w:t>
            </w:r>
          </w:p>
          <w:p w:rsidR="006E36BC" w:rsidRPr="006E36BC" w:rsidRDefault="006E36BC" w:rsidP="006E36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ind w:left="0"/>
              <w:jc w:val="both"/>
              <w:outlineLvl w:val="0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D073E" w:rsidRPr="006E36BC" w:rsidTr="006E36BC">
        <w:trPr>
          <w:trHeight w:val="553"/>
        </w:trPr>
        <w:tc>
          <w:tcPr>
            <w:tcW w:w="3724" w:type="dxa"/>
            <w:shd w:val="clear" w:color="auto" w:fill="auto"/>
          </w:tcPr>
          <w:p w:rsidR="00AD073E" w:rsidRPr="006E36BC" w:rsidRDefault="00E41915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СТРИЖОВ</w:t>
            </w:r>
          </w:p>
          <w:p w:rsidR="00E41915" w:rsidRPr="006E36BC" w:rsidRDefault="00E41915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Андрій Миколайович</w:t>
            </w: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  <w:shd w:val="clear" w:color="auto" w:fill="auto"/>
          </w:tcPr>
          <w:p w:rsidR="00AD073E" w:rsidRDefault="00E41915" w:rsidP="006E36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ind w:left="0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6E36BC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представник громадської спілки «Соціальне підприємство «Центр реінтеграції»</w:t>
            </w:r>
          </w:p>
          <w:p w:rsidR="006E36BC" w:rsidRPr="006E36BC" w:rsidRDefault="006E36BC" w:rsidP="006E36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ind w:left="0"/>
              <w:jc w:val="both"/>
              <w:outlineLvl w:val="0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D073E" w:rsidRPr="006E36BC" w:rsidTr="006E36BC">
        <w:trPr>
          <w:trHeight w:val="553"/>
        </w:trPr>
        <w:tc>
          <w:tcPr>
            <w:tcW w:w="3724" w:type="dxa"/>
            <w:shd w:val="clear" w:color="auto" w:fill="auto"/>
          </w:tcPr>
          <w:p w:rsidR="00AD073E" w:rsidRPr="006E36BC" w:rsidRDefault="00E41915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ЧЕНБАЙ</w:t>
            </w:r>
          </w:p>
          <w:p w:rsidR="00E41915" w:rsidRPr="006E36BC" w:rsidRDefault="00E41915" w:rsidP="006E36BC">
            <w:pPr>
              <w:tabs>
                <w:tab w:val="left" w:pos="9720"/>
              </w:tabs>
              <w:spacing w:line="240" w:lineRule="atLeast"/>
              <w:ind w:right="-81"/>
              <w:rPr>
                <w:sz w:val="26"/>
                <w:szCs w:val="26"/>
                <w:lang w:val="uk-UA"/>
              </w:rPr>
            </w:pPr>
            <w:r w:rsidRPr="006E36BC">
              <w:rPr>
                <w:sz w:val="26"/>
                <w:szCs w:val="26"/>
                <w:lang w:val="uk-UA"/>
              </w:rPr>
              <w:t>Інна Володимирівна</w:t>
            </w:r>
          </w:p>
        </w:tc>
        <w:tc>
          <w:tcPr>
            <w:tcW w:w="454" w:type="dxa"/>
          </w:tcPr>
          <w:p w:rsidR="00AD073E" w:rsidRPr="006E36BC" w:rsidRDefault="00AD073E" w:rsidP="006E36BC">
            <w:pPr>
              <w:spacing w:line="240" w:lineRule="atLeast"/>
              <w:rPr>
                <w:sz w:val="26"/>
                <w:szCs w:val="26"/>
              </w:rPr>
            </w:pPr>
            <w:r w:rsidRPr="006E36BC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5982" w:type="dxa"/>
            <w:shd w:val="clear" w:color="auto" w:fill="auto"/>
          </w:tcPr>
          <w:p w:rsidR="00AD073E" w:rsidRPr="006E36BC" w:rsidRDefault="00E41915" w:rsidP="006E36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40" w:lineRule="atLeast"/>
              <w:ind w:left="0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6E36BC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голова Черкаського обласного осередку громадської організації «Ліга соціальних працівників України»</w:t>
            </w:r>
          </w:p>
        </w:tc>
      </w:tr>
    </w:tbl>
    <w:p w:rsidR="00520FA4" w:rsidRPr="006E36BC" w:rsidRDefault="00520FA4" w:rsidP="00520FA4">
      <w:pPr>
        <w:rPr>
          <w:sz w:val="26"/>
          <w:szCs w:val="26"/>
          <w:lang w:val="uk-UA"/>
        </w:rPr>
      </w:pPr>
    </w:p>
    <w:p w:rsidR="00F07B75" w:rsidRPr="006E36BC" w:rsidRDefault="00D47B10" w:rsidP="00D47B10">
      <w:pPr>
        <w:ind w:left="-142"/>
        <w:rPr>
          <w:sz w:val="26"/>
          <w:szCs w:val="26"/>
          <w:lang w:val="uk-UA"/>
        </w:rPr>
      </w:pPr>
      <w:r w:rsidRPr="006E36BC">
        <w:rPr>
          <w:sz w:val="26"/>
          <w:szCs w:val="26"/>
          <w:lang w:val="uk-UA"/>
        </w:rPr>
        <w:t xml:space="preserve">Заступник керуючого справами </w:t>
      </w:r>
      <w:r w:rsidR="004E01B3">
        <w:rPr>
          <w:sz w:val="26"/>
          <w:szCs w:val="26"/>
          <w:lang w:val="uk-UA"/>
        </w:rPr>
        <w:t>виконавчого апарату</w:t>
      </w:r>
      <w:r w:rsidRPr="006E36BC">
        <w:rPr>
          <w:sz w:val="26"/>
          <w:szCs w:val="26"/>
          <w:lang w:val="uk-UA"/>
        </w:rPr>
        <w:t xml:space="preserve">                    </w:t>
      </w:r>
      <w:r w:rsidR="004E01B3">
        <w:rPr>
          <w:sz w:val="26"/>
          <w:szCs w:val="26"/>
          <w:lang w:val="uk-UA"/>
        </w:rPr>
        <w:t xml:space="preserve">                </w:t>
      </w:r>
      <w:r w:rsidRPr="006E36BC">
        <w:rPr>
          <w:sz w:val="26"/>
          <w:szCs w:val="26"/>
          <w:lang w:val="uk-UA"/>
        </w:rPr>
        <w:t xml:space="preserve">    Н. ГОРНА</w:t>
      </w:r>
    </w:p>
    <w:sectPr w:rsidR="00F07B75" w:rsidRPr="006E36BC" w:rsidSect="00036E7B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36E7B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4E01B3"/>
    <w:rsid w:val="00520FA4"/>
    <w:rsid w:val="005E5F90"/>
    <w:rsid w:val="006B4CDE"/>
    <w:rsid w:val="006C314F"/>
    <w:rsid w:val="006E36BC"/>
    <w:rsid w:val="00767DE5"/>
    <w:rsid w:val="0089220B"/>
    <w:rsid w:val="00947868"/>
    <w:rsid w:val="009D61A8"/>
    <w:rsid w:val="00A6041E"/>
    <w:rsid w:val="00AD073E"/>
    <w:rsid w:val="00B65FEE"/>
    <w:rsid w:val="00B95A20"/>
    <w:rsid w:val="00BC1105"/>
    <w:rsid w:val="00C3166B"/>
    <w:rsid w:val="00C60864"/>
    <w:rsid w:val="00D47B10"/>
    <w:rsid w:val="00DC7E32"/>
    <w:rsid w:val="00DF341D"/>
    <w:rsid w:val="00E41915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dcterms:created xsi:type="dcterms:W3CDTF">2020-08-13T09:06:00Z</dcterms:created>
  <dcterms:modified xsi:type="dcterms:W3CDTF">2021-11-30T10:45:00Z</dcterms:modified>
</cp:coreProperties>
</file>