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99698824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431AD" w:rsidRDefault="00E431A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431AD">
        <w:rPr>
          <w:sz w:val="28"/>
          <w:szCs w:val="28"/>
          <w:u w:val="single"/>
          <w:lang w:val="uk-UA"/>
        </w:rPr>
        <w:t>29.11.2021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E431AD">
        <w:rPr>
          <w:sz w:val="28"/>
          <w:szCs w:val="28"/>
          <w:u w:val="single"/>
          <w:lang w:val="uk-UA"/>
        </w:rPr>
        <w:t>498-р</w:t>
      </w:r>
    </w:p>
    <w:p w:rsidR="008B2299" w:rsidRPr="005B38B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5B38B6" w:rsidRDefault="005B38B6" w:rsidP="005B38B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</w:t>
      </w:r>
    </w:p>
    <w:p w:rsidR="005B38B6" w:rsidRDefault="005B38B6" w:rsidP="005B38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розпорядження</w:t>
      </w:r>
      <w:r w:rsidR="00E15D34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 xml:space="preserve"> обласної ради</w:t>
      </w:r>
    </w:p>
    <w:p w:rsidR="005B38B6" w:rsidRDefault="005B38B6" w:rsidP="005B38B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12.11.2021 № 478-р</w:t>
      </w:r>
    </w:p>
    <w:p w:rsidR="005B38B6" w:rsidRDefault="005B38B6" w:rsidP="005B38B6">
      <w:pPr>
        <w:jc w:val="both"/>
        <w:rPr>
          <w:sz w:val="28"/>
          <w:szCs w:val="28"/>
          <w:lang w:val="uk-UA"/>
        </w:rPr>
      </w:pPr>
    </w:p>
    <w:p w:rsidR="005B38B6" w:rsidRDefault="005B38B6" w:rsidP="005B38B6">
      <w:pPr>
        <w:jc w:val="both"/>
        <w:rPr>
          <w:sz w:val="28"/>
          <w:szCs w:val="28"/>
          <w:lang w:val="uk-UA"/>
        </w:rPr>
      </w:pPr>
    </w:p>
    <w:p w:rsidR="005B38B6" w:rsidRDefault="005B38B6" w:rsidP="005B38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враховуючи лист </w:t>
      </w:r>
      <w:r w:rsidR="00E15D34">
        <w:rPr>
          <w:sz w:val="28"/>
          <w:szCs w:val="28"/>
          <w:lang w:val="uk-UA"/>
        </w:rPr>
        <w:t>комунального закладу «Черкаський навчально-реабілітаційний центр «Країна добра Черкаської обласної ради» від 23.11.2021 № 291</w:t>
      </w:r>
      <w:r>
        <w:rPr>
          <w:sz w:val="28"/>
          <w:szCs w:val="28"/>
          <w:lang w:val="uk-UA"/>
        </w:rPr>
        <w:t>:</w:t>
      </w:r>
    </w:p>
    <w:p w:rsidR="005B38B6" w:rsidRDefault="005B38B6" w:rsidP="005B38B6">
      <w:pPr>
        <w:ind w:firstLine="709"/>
        <w:jc w:val="both"/>
        <w:rPr>
          <w:sz w:val="28"/>
          <w:szCs w:val="28"/>
          <w:lang w:val="uk-UA"/>
        </w:rPr>
      </w:pPr>
    </w:p>
    <w:p w:rsidR="005B38B6" w:rsidRDefault="005B38B6" w:rsidP="005B38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Внести до складу комісії з передачі та прийняття нежитлової будівлі електроцеху з прибудовами з власності територіальної громади міста Черкаси з балансу комунального підприємства теплових мереж «Черкаситеплокомуненерго» Черкаської міської ради у спільну власність територіальних громад сіл, селищ, міст Черкаської області на баланс комунального закладу «Черкаський навчально-реабілітаційний центр «Країни добра Черкаської обласної ради», </w:t>
      </w:r>
      <w:r w:rsidR="00E15D34">
        <w:rPr>
          <w:sz w:val="28"/>
          <w:szCs w:val="28"/>
          <w:lang w:val="uk-UA"/>
        </w:rPr>
        <w:t>затвердженого</w:t>
      </w:r>
      <w:r>
        <w:rPr>
          <w:sz w:val="28"/>
          <w:szCs w:val="28"/>
          <w:lang w:val="uk-UA"/>
        </w:rPr>
        <w:t xml:space="preserve"> розпорядженням голови обласної ради від 12.11.2021 № 478-р, такі зміни:</w:t>
      </w:r>
    </w:p>
    <w:p w:rsidR="005B38B6" w:rsidRDefault="005B38B6" w:rsidP="005B38B6">
      <w:pPr>
        <w:jc w:val="both"/>
        <w:rPr>
          <w:sz w:val="20"/>
          <w:szCs w:val="20"/>
          <w:lang w:val="uk-UA"/>
        </w:rPr>
      </w:pPr>
    </w:p>
    <w:p w:rsidR="005B38B6" w:rsidRDefault="005B38B6" w:rsidP="005B38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вивести зі складу комісії:</w:t>
      </w:r>
    </w:p>
    <w:p w:rsidR="005B38B6" w:rsidRDefault="005B38B6" w:rsidP="005B38B6">
      <w:pPr>
        <w:jc w:val="both"/>
        <w:rPr>
          <w:sz w:val="20"/>
          <w:szCs w:val="20"/>
          <w:lang w:val="uk-UA"/>
        </w:rPr>
      </w:pPr>
    </w:p>
    <w:tbl>
      <w:tblPr>
        <w:tblW w:w="9862" w:type="dxa"/>
        <w:tblInd w:w="-34" w:type="dxa"/>
        <w:tblLook w:val="01E0" w:firstRow="1" w:lastRow="1" w:firstColumn="1" w:lastColumn="1" w:noHBand="0" w:noVBand="0"/>
      </w:tblPr>
      <w:tblGrid>
        <w:gridCol w:w="2977"/>
        <w:gridCol w:w="6885"/>
      </w:tblGrid>
      <w:tr w:rsidR="005B38B6" w:rsidTr="005B38B6">
        <w:trPr>
          <w:trHeight w:val="938"/>
        </w:trPr>
        <w:tc>
          <w:tcPr>
            <w:tcW w:w="2977" w:type="dxa"/>
            <w:hideMark/>
          </w:tcPr>
          <w:p w:rsidR="005B38B6" w:rsidRDefault="005B38B6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КАЛАШНИК</w:t>
            </w:r>
          </w:p>
          <w:p w:rsidR="005B38B6" w:rsidRDefault="005B38B6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Юлію Петрівну</w:t>
            </w:r>
          </w:p>
        </w:tc>
        <w:tc>
          <w:tcPr>
            <w:tcW w:w="6885" w:type="dxa"/>
            <w:hideMark/>
          </w:tcPr>
          <w:p w:rsidR="005B38B6" w:rsidRDefault="005B38B6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 головного бухгалтера комунального закладу «Черкаський навчально-реабілітаційний центр «Країн</w:t>
            </w:r>
            <w:r w:rsidR="00E15D34">
              <w:rPr>
                <w:sz w:val="28"/>
                <w:szCs w:val="28"/>
                <w:lang w:val="uk-UA" w:eastAsia="en-US"/>
              </w:rPr>
              <w:t>а</w:t>
            </w:r>
            <w:r>
              <w:rPr>
                <w:sz w:val="28"/>
                <w:szCs w:val="28"/>
                <w:lang w:val="uk-UA" w:eastAsia="en-US"/>
              </w:rPr>
              <w:t xml:space="preserve"> добра Черкаської обласної ради»;</w:t>
            </w:r>
          </w:p>
        </w:tc>
      </w:tr>
    </w:tbl>
    <w:p w:rsidR="005B38B6" w:rsidRDefault="005B38B6" w:rsidP="005B38B6">
      <w:pPr>
        <w:jc w:val="both"/>
        <w:rPr>
          <w:sz w:val="20"/>
          <w:szCs w:val="20"/>
          <w:lang w:val="uk-UA"/>
        </w:rPr>
      </w:pPr>
    </w:p>
    <w:p w:rsidR="005B38B6" w:rsidRDefault="005B38B6" w:rsidP="005B38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ввести до складу комісії:</w:t>
      </w:r>
    </w:p>
    <w:p w:rsidR="005B38B6" w:rsidRDefault="005B38B6" w:rsidP="005B38B6">
      <w:pPr>
        <w:jc w:val="both"/>
        <w:rPr>
          <w:sz w:val="20"/>
          <w:szCs w:val="20"/>
          <w:lang w:val="uk-UA"/>
        </w:rPr>
      </w:pPr>
    </w:p>
    <w:tbl>
      <w:tblPr>
        <w:tblW w:w="9900" w:type="dxa"/>
        <w:tblInd w:w="-72" w:type="dxa"/>
        <w:tblLook w:val="01E0" w:firstRow="1" w:lastRow="1" w:firstColumn="1" w:lastColumn="1" w:noHBand="0" w:noVBand="0"/>
      </w:tblPr>
      <w:tblGrid>
        <w:gridCol w:w="3015"/>
        <w:gridCol w:w="6885"/>
      </w:tblGrid>
      <w:tr w:rsidR="005B38B6" w:rsidTr="005B38B6">
        <w:trPr>
          <w:trHeight w:val="938"/>
        </w:trPr>
        <w:tc>
          <w:tcPr>
            <w:tcW w:w="3015" w:type="dxa"/>
            <w:hideMark/>
          </w:tcPr>
          <w:p w:rsidR="005B38B6" w:rsidRDefault="005B38B6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ДУДКУ</w:t>
            </w:r>
          </w:p>
          <w:p w:rsidR="005B38B6" w:rsidRDefault="005B38B6">
            <w:pPr>
              <w:tabs>
                <w:tab w:val="left" w:pos="3312"/>
                <w:tab w:val="left" w:pos="3600"/>
                <w:tab w:val="left" w:pos="3780"/>
              </w:tabs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Лесю Петрівну</w:t>
            </w:r>
          </w:p>
        </w:tc>
        <w:tc>
          <w:tcPr>
            <w:tcW w:w="6885" w:type="dxa"/>
            <w:hideMark/>
          </w:tcPr>
          <w:p w:rsidR="005B38B6" w:rsidRDefault="005B38B6">
            <w:pPr>
              <w:tabs>
                <w:tab w:val="left" w:pos="2880"/>
                <w:tab w:val="left" w:pos="3312"/>
                <w:tab w:val="left" w:pos="3600"/>
                <w:tab w:val="left" w:pos="3780"/>
                <w:tab w:val="left" w:pos="6192"/>
              </w:tabs>
              <w:spacing w:line="276" w:lineRule="auto"/>
              <w:jc w:val="both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 головного бухгалтера комунального закладу «Черкаський навчально-реабілітаційний центр «Країн</w:t>
            </w:r>
            <w:r w:rsidR="00E15D34">
              <w:rPr>
                <w:sz w:val="28"/>
                <w:szCs w:val="28"/>
                <w:lang w:val="uk-UA" w:eastAsia="en-US"/>
              </w:rPr>
              <w:t>а</w:t>
            </w:r>
            <w:r>
              <w:rPr>
                <w:sz w:val="28"/>
                <w:szCs w:val="28"/>
                <w:lang w:val="uk-UA" w:eastAsia="en-US"/>
              </w:rPr>
              <w:t xml:space="preserve"> добра Черкаської обласної ради».</w:t>
            </w:r>
          </w:p>
        </w:tc>
      </w:tr>
    </w:tbl>
    <w:p w:rsidR="005B38B6" w:rsidRDefault="005B38B6" w:rsidP="005B38B6">
      <w:pPr>
        <w:jc w:val="both"/>
        <w:rPr>
          <w:sz w:val="20"/>
          <w:szCs w:val="20"/>
          <w:lang w:val="uk-UA"/>
        </w:rPr>
      </w:pPr>
    </w:p>
    <w:p w:rsidR="005B38B6" w:rsidRDefault="005B38B6" w:rsidP="005B38B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 Контроль за виконанням розпорядження покласти на управління об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єктами спільної власності територіальних громад області виконавчого апарату обласної ради</w:t>
      </w:r>
    </w:p>
    <w:p w:rsidR="005B38B6" w:rsidRDefault="005B38B6" w:rsidP="005B38B6">
      <w:pPr>
        <w:rPr>
          <w:sz w:val="28"/>
          <w:szCs w:val="28"/>
          <w:lang w:val="uk-UA"/>
        </w:rPr>
      </w:pPr>
    </w:p>
    <w:p w:rsidR="005B38B6" w:rsidRDefault="005B38B6" w:rsidP="005B38B6">
      <w:pPr>
        <w:rPr>
          <w:sz w:val="28"/>
          <w:szCs w:val="28"/>
          <w:lang w:val="uk-UA"/>
        </w:rPr>
      </w:pPr>
    </w:p>
    <w:p w:rsidR="00E15D34" w:rsidRDefault="00E15D34" w:rsidP="005B38B6">
      <w:pPr>
        <w:rPr>
          <w:sz w:val="28"/>
          <w:szCs w:val="28"/>
          <w:lang w:val="uk-UA"/>
        </w:rPr>
      </w:pPr>
    </w:p>
    <w:p w:rsidR="00E15D34" w:rsidRDefault="00E15D34" w:rsidP="005B38B6">
      <w:pPr>
        <w:rPr>
          <w:sz w:val="28"/>
          <w:szCs w:val="28"/>
          <w:lang w:val="uk-UA"/>
        </w:rPr>
      </w:pPr>
    </w:p>
    <w:p w:rsidR="005B38B6" w:rsidRDefault="005B38B6" w:rsidP="005B38B6">
      <w:pPr>
        <w:rPr>
          <w:sz w:val="28"/>
          <w:szCs w:val="28"/>
          <w:lang w:val="uk-UA"/>
        </w:rPr>
      </w:pPr>
    </w:p>
    <w:p w:rsidR="005B38B6" w:rsidRDefault="005B38B6" w:rsidP="005B38B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5B38B6" w:rsidRDefault="005B38B6" w:rsidP="005B38B6">
      <w:pPr>
        <w:rPr>
          <w:sz w:val="28"/>
          <w:szCs w:val="28"/>
        </w:rPr>
      </w:pPr>
    </w:p>
    <w:p w:rsidR="00007441" w:rsidRDefault="00007441" w:rsidP="005B38B6">
      <w:pPr>
        <w:pStyle w:val="HTML"/>
        <w:spacing w:before="120"/>
        <w:ind w:left="5940"/>
        <w:jc w:val="both"/>
      </w:pPr>
    </w:p>
    <w:sectPr w:rsidR="00007441" w:rsidSect="005B38B6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A6" w:rsidRDefault="00AE6BA6" w:rsidP="005B38B6">
      <w:r>
        <w:separator/>
      </w:r>
    </w:p>
  </w:endnote>
  <w:endnote w:type="continuationSeparator" w:id="0">
    <w:p w:rsidR="00AE6BA6" w:rsidRDefault="00AE6BA6" w:rsidP="005B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A6" w:rsidRDefault="00AE6BA6" w:rsidP="005B38B6">
      <w:r>
        <w:separator/>
      </w:r>
    </w:p>
  </w:footnote>
  <w:footnote w:type="continuationSeparator" w:id="0">
    <w:p w:rsidR="00AE6BA6" w:rsidRDefault="00AE6BA6" w:rsidP="005B3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231777"/>
      <w:docPartObj>
        <w:docPartGallery w:val="Page Numbers (Top of Page)"/>
        <w:docPartUnique/>
      </w:docPartObj>
    </w:sdtPr>
    <w:sdtEndPr/>
    <w:sdtContent>
      <w:p w:rsidR="005B38B6" w:rsidRDefault="005B38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1AD" w:rsidRPr="00E431AD">
          <w:rPr>
            <w:noProof/>
            <w:lang w:val="uk-UA"/>
          </w:rPr>
          <w:t>2</w:t>
        </w:r>
        <w:r>
          <w:fldChar w:fldCharType="end"/>
        </w:r>
      </w:p>
    </w:sdtContent>
  </w:sdt>
  <w:p w:rsidR="005B38B6" w:rsidRDefault="005B38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6045E"/>
    <w:rsid w:val="005B38B6"/>
    <w:rsid w:val="006F3D93"/>
    <w:rsid w:val="0075081E"/>
    <w:rsid w:val="007A1FBA"/>
    <w:rsid w:val="008B2299"/>
    <w:rsid w:val="0093691C"/>
    <w:rsid w:val="00AE6BA6"/>
    <w:rsid w:val="00B56F3D"/>
    <w:rsid w:val="00BB6A5E"/>
    <w:rsid w:val="00CA5172"/>
    <w:rsid w:val="00D401B8"/>
    <w:rsid w:val="00E15D34"/>
    <w:rsid w:val="00E431A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3078-F42C-44A5-B190-A0595A4D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B3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B38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38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1416</Characters>
  <Application>Microsoft Office Word</Application>
  <DocSecurity>0</DocSecurity>
  <Lines>11</Lines>
  <Paragraphs>3</Paragraphs>
  <ScaleCrop>false</ScaleCrop>
  <Company>Grizli777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2021-11-29T11:47:00Z</dcterms:modified>
</cp:coreProperties>
</file>