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D0539" w:rsidRPr="009D0539">
        <w:rPr>
          <w:rFonts w:ascii="Calibri" w:eastAsia="Calibri" w:hAnsi="Calibri" w:cs="Times New Roman"/>
          <w:sz w:val="28"/>
          <w:szCs w:val="28"/>
          <w:u w:val="single"/>
          <w:lang w:val="uk-UA"/>
        </w:rPr>
        <w:t>20.12.2021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r w:rsidR="009D0539" w:rsidRPr="009D0539">
        <w:rPr>
          <w:rFonts w:ascii="Times New Roman" w:hAnsi="Times New Roman" w:cs="Times New Roman"/>
          <w:sz w:val="28"/>
          <w:szCs w:val="28"/>
          <w:u w:val="single"/>
          <w:lang w:val="uk-UA"/>
        </w:rPr>
        <w:t>546-р</w:t>
      </w:r>
      <w:bookmarkEnd w:id="0"/>
    </w:p>
    <w:p w:rsidR="00982C8C" w:rsidRPr="001F1A70" w:rsidRDefault="00982C8C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F1A70" w:rsidRDefault="001F1A70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22019F" w:rsidRDefault="0022019F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44373" w:rsidRPr="001F1A70" w:rsidRDefault="00A44373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982C8C" w:rsidRDefault="008D63DB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982C8C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першого типу </w:t>
      </w:r>
    </w:p>
    <w:p w:rsidR="00927119" w:rsidRPr="006464AA" w:rsidRDefault="00927119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об'єктів спільної власності територіальних громад сіл, селищ, міст Черкаської області, що підлягають передачі в оренду на аукціоні </w:t>
      </w:r>
    </w:p>
    <w:p w:rsidR="001F1A70" w:rsidRDefault="001F1A70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44373" w:rsidRPr="006464AA" w:rsidRDefault="00A44373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7F7D3E" w:rsidRPr="006464AA" w:rsidRDefault="007F7D3E" w:rsidP="0022365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«Управління по експлуатації Будинку рад і об’єктів обласної комунальної власності»</w:t>
      </w:r>
      <w:r w:rsidRPr="006464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E5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6A9C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51B6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641E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417"/>
        <w:gridCol w:w="1701"/>
      </w:tblGrid>
      <w:tr w:rsidR="007F7D3E" w:rsidRPr="006464AA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7F7D3E" w:rsidRPr="006464AA" w:rsidTr="00654446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5417C5" w:rsidRPr="009D0539" w:rsidTr="00351EEF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5417C5" w:rsidRPr="006464AA" w:rsidTr="00654446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9A6A9C" w:rsidP="006E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9151C8" w:rsidP="00915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="005417C5"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т</w:t>
            </w:r>
            <w:r w:rsidR="005417C5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Драбів</w:t>
            </w:r>
            <w:r w:rsidR="005417C5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Центральна</w:t>
            </w:r>
            <w:r w:rsidR="006E54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9A6A9C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9A6A9C" w:rsidP="003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C4017" w:rsidRPr="006464AA" w:rsidTr="00654446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9A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="009A6A9C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9A6A9C" w:rsidP="009A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</w:t>
            </w:r>
            <w:r w:rsidR="00AC4017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Черкаси</w:t>
            </w:r>
            <w:r w:rsidR="00AC4017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Чигиринська</w:t>
            </w:r>
            <w:r w:rsidR="00AC401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9A6A9C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9A6A9C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  <w:tr w:rsidR="00A641E4" w:rsidRPr="006464AA" w:rsidTr="00654446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A641E4" w:rsidRDefault="00A641E4" w:rsidP="009A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A641E4" w:rsidRDefault="00A641E4" w:rsidP="009A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Черкаси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Смілянська, 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Default="00A641E4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Default="00A641E4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</w:tbl>
    <w:p w:rsidR="007F7D3E" w:rsidRPr="006464AA" w:rsidRDefault="007F7D3E" w:rsidP="0092711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8782F" w:rsidRPr="00B367A6" w:rsidRDefault="00DD7C91" w:rsidP="00B367A6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4212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9A6A9C" w:rsidRPr="00FA56B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367A6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="00B367A6" w:rsidRPr="00B367A6">
        <w:rPr>
          <w:rFonts w:ascii="Times New Roman" w:hAnsi="Times New Roman" w:cs="Times New Roman"/>
          <w:sz w:val="28"/>
          <w:szCs w:val="28"/>
          <w:lang w:val="uk-UA"/>
        </w:rPr>
        <w:t>КНП «Черкаський обласний психоневрологічний диспансер Черкаської обласної ради»</w:t>
      </w:r>
      <w:r w:rsidR="00B367A6" w:rsidRPr="006464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B367A6" w:rsidRPr="006464AA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 w:rsidR="00B367A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367A6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B367A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367A6"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367A6">
        <w:rPr>
          <w:rFonts w:ascii="Times New Roman" w:hAnsi="Times New Roman" w:cs="Times New Roman"/>
          <w:sz w:val="28"/>
          <w:szCs w:val="28"/>
          <w:lang w:val="uk-UA"/>
        </w:rPr>
        <w:t>и 2</w:t>
      </w:r>
      <w:r w:rsidR="003B5D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367A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367A6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417"/>
        <w:gridCol w:w="1701"/>
      </w:tblGrid>
      <w:tr w:rsidR="00B367A6" w:rsidRPr="006464AA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654446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B367A6" w:rsidRPr="006464AA" w:rsidTr="00654446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B367A6" w:rsidRPr="00E51B6D" w:rsidTr="00351EEF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7A6" w:rsidRPr="006464AA" w:rsidRDefault="00B367A6" w:rsidP="00D20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КНП «</w:t>
            </w:r>
            <w:r w:rsidRPr="006E3E8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Черкаськ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ий обласний психоневрологічний диспансер Черкаської обласної ради»</w:t>
            </w:r>
          </w:p>
        </w:tc>
      </w:tr>
      <w:tr w:rsidR="009704DA" w:rsidRPr="00E51B6D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DA" w:rsidRPr="006464AA" w:rsidRDefault="009704DA" w:rsidP="0097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4DA" w:rsidRPr="006464AA" w:rsidRDefault="009704DA" w:rsidP="0097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4DA" w:rsidRPr="006464AA" w:rsidRDefault="009704DA" w:rsidP="009704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и, вул. Кавказька, 229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4DA" w:rsidRPr="006464AA" w:rsidRDefault="009704DA" w:rsidP="0097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DA" w:rsidRDefault="009704DA" w:rsidP="009704DA">
            <w:pPr>
              <w:spacing w:after="0" w:line="240" w:lineRule="auto"/>
              <w:jc w:val="center"/>
            </w:pPr>
            <w:r w:rsidRPr="00A7324B"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  <w:tr w:rsidR="009704DA" w:rsidRPr="00E51B6D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DA" w:rsidRDefault="009704DA" w:rsidP="0097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4DA" w:rsidRPr="006464AA" w:rsidRDefault="009704DA" w:rsidP="0097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4DA" w:rsidRPr="006464AA" w:rsidRDefault="009704DA" w:rsidP="009704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и, вул. Кавказька, 229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4DA" w:rsidRDefault="009704DA" w:rsidP="0097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DA" w:rsidRDefault="009704DA" w:rsidP="009704DA">
            <w:pPr>
              <w:spacing w:after="0" w:line="240" w:lineRule="auto"/>
              <w:jc w:val="center"/>
            </w:pPr>
            <w:r w:rsidRPr="00A7324B"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</w:tbl>
    <w:p w:rsidR="00DD7C91" w:rsidRPr="00FA56BD" w:rsidRDefault="00DD7C91" w:rsidP="001A52F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416B7" w:rsidRDefault="009A6A9C" w:rsidP="00A85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D7C91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9416B7">
        <w:rPr>
          <w:rFonts w:ascii="Times New Roman" w:hAnsi="Times New Roman" w:cs="Times New Roman"/>
          <w:sz w:val="28"/>
          <w:szCs w:val="28"/>
          <w:lang w:val="uk-UA"/>
        </w:rPr>
        <w:t xml:space="preserve">Викласти пункт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41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6B7" w:rsidRPr="006464AA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9416B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6B7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«Балансоутримувач: </w:t>
      </w:r>
      <w:r w:rsidRPr="009A6A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Черкаський музичний коледж ім. С.С. Гулака-</w:t>
      </w:r>
      <w:proofErr w:type="spellStart"/>
      <w:r w:rsidRPr="009A6A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Артемовського</w:t>
      </w:r>
      <w:proofErr w:type="spellEnd"/>
      <w:r w:rsidR="009416B7" w:rsidRPr="009A6A9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416B7">
        <w:rPr>
          <w:rFonts w:ascii="Times New Roman" w:hAnsi="Times New Roman" w:cs="Times New Roman"/>
          <w:sz w:val="28"/>
          <w:szCs w:val="28"/>
          <w:lang w:val="uk-UA"/>
        </w:rPr>
        <w:t>у такій редакції: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417"/>
        <w:gridCol w:w="1701"/>
      </w:tblGrid>
      <w:tr w:rsidR="009416B7" w:rsidRPr="006464AA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9416B7" w:rsidRPr="006464AA" w:rsidTr="00654446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9416B7" w:rsidRPr="006A5798" w:rsidTr="00351EEF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6A579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="00A85DC2"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Черкаський музичний коледж</w:t>
            </w:r>
            <w:r w:rsidR="00A85DC2"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6A57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br/>
            </w:r>
            <w:r w:rsidR="00A85DC2"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ім. С.С. Гулака-</w:t>
            </w:r>
            <w:proofErr w:type="spellStart"/>
            <w:r w:rsidR="00A85DC2"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Артемовського</w:t>
            </w:r>
            <w:proofErr w:type="spellEnd"/>
          </w:p>
        </w:tc>
      </w:tr>
      <w:tr w:rsidR="00281412" w:rsidRPr="006A5798" w:rsidTr="00654446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A85DC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DC2" w:rsidRDefault="00A85DC2" w:rsidP="0028141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Черкаси, </w:t>
            </w:r>
          </w:p>
          <w:p w:rsidR="00281412" w:rsidRPr="00A85DC2" w:rsidRDefault="00A85DC2" w:rsidP="0028141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Pr="006A5798">
              <w:rPr>
                <w:rFonts w:ascii="Times New Roman" w:eastAsia="Times New Roman" w:hAnsi="Times New Roman" w:cs="Times New Roman"/>
                <w:lang w:val="uk-UA" w:eastAsia="ru-RU"/>
              </w:rPr>
              <w:t>Байди Вишневецького,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A85DC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1B4964" w:rsidRPr="00B367A6" w:rsidRDefault="001B4964" w:rsidP="001B496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012F36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Pr="00B367A6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A641E4" w:rsidRPr="00A641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Черкаський обласний кардіологічний центр Черкаської обласної ради</w:t>
      </w:r>
      <w:r w:rsidRPr="00A641E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641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A641E4">
        <w:rPr>
          <w:rFonts w:ascii="Times New Roman" w:hAnsi="Times New Roman" w:cs="Times New Roman"/>
          <w:sz w:val="28"/>
          <w:szCs w:val="28"/>
          <w:lang w:val="uk-UA"/>
        </w:rPr>
        <w:t>новим пу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нкт</w:t>
      </w:r>
      <w:r w:rsidR="00646F8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46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417"/>
        <w:gridCol w:w="1701"/>
      </w:tblGrid>
      <w:tr w:rsidR="001B4964" w:rsidRPr="006464AA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1B4964" w:rsidRPr="006464AA" w:rsidTr="00654446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1B4964" w:rsidRPr="001B4964" w:rsidTr="00351EEF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1B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F665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«Черкаський обласний кардіологічний центр Черкаської обласної ради»</w:t>
            </w:r>
          </w:p>
        </w:tc>
      </w:tr>
      <w:tr w:rsidR="001B4964" w:rsidRPr="00E51B6D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646F89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4C72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и, вул. </w:t>
            </w:r>
            <w:r w:rsidR="0080503E">
              <w:rPr>
                <w:rFonts w:ascii="Times New Roman" w:eastAsia="Times New Roman" w:hAnsi="Times New Roman" w:cs="Times New Roman"/>
                <w:lang w:val="uk-UA" w:eastAsia="ru-RU"/>
              </w:rPr>
              <w:t>Мечн</w:t>
            </w:r>
            <w:r w:rsidR="004C7236">
              <w:rPr>
                <w:rFonts w:ascii="Times New Roman" w:eastAsia="Times New Roman" w:hAnsi="Times New Roman" w:cs="Times New Roman"/>
                <w:lang w:val="uk-UA" w:eastAsia="ru-RU"/>
              </w:rPr>
              <w:t>и</w:t>
            </w:r>
            <w:r w:rsidR="0080503E">
              <w:rPr>
                <w:rFonts w:ascii="Times New Roman" w:eastAsia="Times New Roman" w:hAnsi="Times New Roman" w:cs="Times New Roman"/>
                <w:lang w:val="uk-UA" w:eastAsia="ru-RU"/>
              </w:rPr>
              <w:t>кова, 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Pr="006464AA" w:rsidRDefault="001B4964" w:rsidP="00D2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64" w:rsidRDefault="001B4964" w:rsidP="00B5754F">
            <w:pPr>
              <w:spacing w:after="0" w:line="240" w:lineRule="auto"/>
              <w:jc w:val="center"/>
            </w:pPr>
            <w:r w:rsidRPr="00A7324B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</w:tbl>
    <w:p w:rsidR="00063900" w:rsidRPr="006A5798" w:rsidRDefault="00063900" w:rsidP="001B496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641E4" w:rsidRPr="00B367A6" w:rsidRDefault="00A641E4" w:rsidP="00A641E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Pr="00B367A6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Монастирищенська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районна аптека</w:t>
      </w:r>
      <w:r w:rsidR="006A5798">
        <w:rPr>
          <w:rFonts w:ascii="Times New Roman" w:hAnsi="Times New Roman" w:cs="Times New Roman"/>
          <w:sz w:val="28"/>
          <w:szCs w:val="28"/>
          <w:lang w:val="uk-UA"/>
        </w:rPr>
        <w:t xml:space="preserve"> № 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A641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ої</w:t>
      </w:r>
      <w:r w:rsidRPr="00A641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обласн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ої</w:t>
      </w:r>
      <w:r w:rsidR="0001203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ради</w:t>
      </w:r>
      <w:r w:rsidRPr="00A641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 </w:t>
      </w:r>
      <w:r w:rsidRPr="00A641E4">
        <w:rPr>
          <w:rFonts w:ascii="Times New Roman" w:hAnsi="Times New Roman" w:cs="Times New Roman"/>
          <w:sz w:val="28"/>
          <w:szCs w:val="28"/>
          <w:lang w:val="uk-UA"/>
        </w:rPr>
        <w:t>новим пу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нкт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417"/>
        <w:gridCol w:w="1701"/>
      </w:tblGrid>
      <w:tr w:rsidR="00A641E4" w:rsidRPr="006464AA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641E4" w:rsidRPr="006464AA" w:rsidTr="00654446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641E4" w:rsidRPr="001B4964" w:rsidTr="00351EEF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60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="0033279F" w:rsidRPr="0033279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КП «</w:t>
            </w:r>
            <w:proofErr w:type="spellStart"/>
            <w:r w:rsidR="0033279F" w:rsidRPr="0033279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Монастирищенська</w:t>
            </w:r>
            <w:proofErr w:type="spellEnd"/>
            <w:r w:rsidR="0033279F" w:rsidRPr="0033279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центральна районна аптека № 17» </w:t>
            </w:r>
            <w:r w:rsidR="0033279F" w:rsidRPr="003327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Черкаської обласної</w:t>
            </w:r>
            <w:r w:rsidR="0001203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ради</w:t>
            </w:r>
          </w:p>
        </w:tc>
      </w:tr>
      <w:tr w:rsidR="00A641E4" w:rsidRPr="00E51B6D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A641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Монастирище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 вул. Суворова, 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6464AA" w:rsidRDefault="00A641E4" w:rsidP="008A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1E4" w:rsidRPr="00A641E4" w:rsidRDefault="00A641E4" w:rsidP="00A641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641E4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</w:tbl>
    <w:p w:rsidR="00A641E4" w:rsidRPr="006A5798" w:rsidRDefault="00A641E4" w:rsidP="00A641E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A5798" w:rsidRPr="00B367A6" w:rsidRDefault="006A5798" w:rsidP="006A579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Pr="00B367A6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B367A6">
        <w:rPr>
          <w:rFonts w:ascii="Times New Roman" w:hAnsi="Times New Roman" w:cs="Times New Roman"/>
          <w:sz w:val="28"/>
          <w:szCs w:val="28"/>
          <w:lang w:val="uk-UA"/>
        </w:rPr>
        <w:t>П «</w:t>
      </w:r>
      <w:r w:rsidRPr="00A641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ий</w:t>
      </w:r>
      <w:r w:rsidRPr="00A641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обласн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ий онкологічний диспансер Черкаської обласної ради</w:t>
      </w:r>
      <w:r w:rsidRPr="00A641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 </w:t>
      </w:r>
      <w:r w:rsidRPr="00A641E4">
        <w:rPr>
          <w:rFonts w:ascii="Times New Roman" w:hAnsi="Times New Roman" w:cs="Times New Roman"/>
          <w:sz w:val="28"/>
          <w:szCs w:val="28"/>
          <w:lang w:val="uk-UA"/>
        </w:rPr>
        <w:t>новим пу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нкт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417"/>
        <w:gridCol w:w="1701"/>
      </w:tblGrid>
      <w:tr w:rsidR="006A5798" w:rsidRPr="006464AA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6A5798" w:rsidRPr="006464AA" w:rsidTr="00654446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6A5798" w:rsidRPr="001B4964" w:rsidTr="00351EEF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="0033279F" w:rsidRPr="0033279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КНП «</w:t>
            </w:r>
            <w:r w:rsidR="0033279F" w:rsidRPr="003327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Черкаський обласний онкологічний диспансер Черкаської обласної ради»</w:t>
            </w:r>
          </w:p>
        </w:tc>
      </w:tr>
      <w:tr w:rsidR="006A5798" w:rsidRPr="00E51B6D" w:rsidTr="0065444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D919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r w:rsidRPr="0033279F">
              <w:rPr>
                <w:rFonts w:ascii="Times New Roman" w:eastAsia="Times New Roman" w:hAnsi="Times New Roman" w:cs="Times New Roman"/>
                <w:lang w:val="uk-UA" w:eastAsia="ru-RU"/>
              </w:rPr>
              <w:t>Мечн</w:t>
            </w:r>
            <w:r w:rsidR="00D91955">
              <w:rPr>
                <w:rFonts w:ascii="Times New Roman" w:eastAsia="Times New Roman" w:hAnsi="Times New Roman" w:cs="Times New Roman"/>
                <w:lang w:val="uk-UA" w:eastAsia="ru-RU"/>
              </w:rPr>
              <w:t>и</w:t>
            </w:r>
            <w:r w:rsidRPr="0033279F">
              <w:rPr>
                <w:rFonts w:ascii="Times New Roman" w:eastAsia="Times New Roman" w:hAnsi="Times New Roman" w:cs="Times New Roman"/>
                <w:lang w:val="uk-UA" w:eastAsia="ru-RU"/>
              </w:rPr>
              <w:t>кова, 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6464AA" w:rsidRDefault="006A5798" w:rsidP="008D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798" w:rsidRPr="00A641E4" w:rsidRDefault="006A5798" w:rsidP="008D0A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641E4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</w:tbl>
    <w:p w:rsidR="006A5798" w:rsidRPr="00FA56BD" w:rsidRDefault="006A5798" w:rsidP="006A579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41E4" w:rsidRPr="00FA56BD" w:rsidRDefault="00A641E4" w:rsidP="001B4964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3900" w:rsidRPr="00FA56BD" w:rsidRDefault="00063900" w:rsidP="00AC6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3900" w:rsidRPr="00FA56BD" w:rsidRDefault="00063900" w:rsidP="00AC6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60F5" w:rsidRPr="004F795F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начальника управління, </w:t>
      </w:r>
    </w:p>
    <w:p w:rsidR="00AC60F5" w:rsidRPr="004F795F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 оренди</w:t>
      </w:r>
    </w:p>
    <w:p w:rsidR="00AC60F5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об’єктами спільної </w:t>
      </w:r>
    </w:p>
    <w:p w:rsidR="00AC60F5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територіальних громад </w:t>
      </w:r>
    </w:p>
    <w:p w:rsidR="00AC60F5" w:rsidRPr="004F795F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>області виконавчого апарату обласної ради</w:t>
      </w:r>
      <w:r w:rsidRPr="004F79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B3E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95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95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Н. НЕЛЕЗЕНКО </w:t>
      </w:r>
    </w:p>
    <w:p w:rsidR="00927119" w:rsidRPr="006464AA" w:rsidRDefault="00927119" w:rsidP="001F1A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27119" w:rsidRPr="006464AA" w:rsidSect="00654446">
      <w:headerReference w:type="default" r:id="rId8"/>
      <w:pgSz w:w="11906" w:h="16838"/>
      <w:pgMar w:top="851" w:right="424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D85" w:rsidRDefault="001B6D85">
      <w:pPr>
        <w:spacing w:after="0" w:line="240" w:lineRule="auto"/>
      </w:pPr>
      <w:r>
        <w:separator/>
      </w:r>
    </w:p>
  </w:endnote>
  <w:endnote w:type="continuationSeparator" w:id="0">
    <w:p w:rsidR="001B6D85" w:rsidRDefault="001B6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D85" w:rsidRDefault="001B6D85">
      <w:pPr>
        <w:spacing w:after="0" w:line="240" w:lineRule="auto"/>
      </w:pPr>
      <w:r>
        <w:separator/>
      </w:r>
    </w:p>
  </w:footnote>
  <w:footnote w:type="continuationSeparator" w:id="0">
    <w:p w:rsidR="001B6D85" w:rsidRDefault="001B6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071247"/>
      <w:docPartObj>
        <w:docPartGallery w:val="Page Numbers (Top of Page)"/>
        <w:docPartUnique/>
      </w:docPartObj>
    </w:sdtPr>
    <w:sdtEndPr/>
    <w:sdtContent>
      <w:p w:rsidR="00224BDB" w:rsidRDefault="00033484">
        <w:pPr>
          <w:pStyle w:val="a4"/>
          <w:jc w:val="center"/>
        </w:pPr>
        <w:r>
          <w:fldChar w:fldCharType="begin"/>
        </w:r>
        <w:r w:rsidR="00224BDB">
          <w:instrText>PAGE   \* MERGEFORMAT</w:instrText>
        </w:r>
        <w:r>
          <w:fldChar w:fldCharType="separate"/>
        </w:r>
        <w:r w:rsidR="009D0539">
          <w:rPr>
            <w:noProof/>
          </w:rPr>
          <w:t>2</w:t>
        </w:r>
        <w:r>
          <w:fldChar w:fldCharType="end"/>
        </w:r>
      </w:p>
    </w:sdtContent>
  </w:sdt>
  <w:p w:rsidR="007C475E" w:rsidRDefault="001B6D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9D"/>
    <w:rsid w:val="0000598F"/>
    <w:rsid w:val="0001203C"/>
    <w:rsid w:val="00012F36"/>
    <w:rsid w:val="00014F2E"/>
    <w:rsid w:val="00020BD9"/>
    <w:rsid w:val="00023207"/>
    <w:rsid w:val="00033484"/>
    <w:rsid w:val="000620F3"/>
    <w:rsid w:val="00063900"/>
    <w:rsid w:val="00065034"/>
    <w:rsid w:val="000C0466"/>
    <w:rsid w:val="000C070D"/>
    <w:rsid w:val="000D6D42"/>
    <w:rsid w:val="000F29D3"/>
    <w:rsid w:val="0012526D"/>
    <w:rsid w:val="0019744E"/>
    <w:rsid w:val="001A226D"/>
    <w:rsid w:val="001A52F9"/>
    <w:rsid w:val="001B3A06"/>
    <w:rsid w:val="001B4964"/>
    <w:rsid w:val="001B6C29"/>
    <w:rsid w:val="001B6D85"/>
    <w:rsid w:val="001F1A70"/>
    <w:rsid w:val="0022019F"/>
    <w:rsid w:val="00223659"/>
    <w:rsid w:val="00224BDB"/>
    <w:rsid w:val="00241D32"/>
    <w:rsid w:val="00244264"/>
    <w:rsid w:val="00244849"/>
    <w:rsid w:val="00245DD4"/>
    <w:rsid w:val="00246DD5"/>
    <w:rsid w:val="0025121B"/>
    <w:rsid w:val="00270B3D"/>
    <w:rsid w:val="00281412"/>
    <w:rsid w:val="0028169E"/>
    <w:rsid w:val="00281ACC"/>
    <w:rsid w:val="00285762"/>
    <w:rsid w:val="00297004"/>
    <w:rsid w:val="002B7845"/>
    <w:rsid w:val="002C2096"/>
    <w:rsid w:val="002C675E"/>
    <w:rsid w:val="00314658"/>
    <w:rsid w:val="00322750"/>
    <w:rsid w:val="0033279F"/>
    <w:rsid w:val="003463CE"/>
    <w:rsid w:val="003478EF"/>
    <w:rsid w:val="00351EEF"/>
    <w:rsid w:val="00397761"/>
    <w:rsid w:val="003B5DB8"/>
    <w:rsid w:val="003C7583"/>
    <w:rsid w:val="003D7C0D"/>
    <w:rsid w:val="0040475E"/>
    <w:rsid w:val="00417CB5"/>
    <w:rsid w:val="00423C1F"/>
    <w:rsid w:val="004335FF"/>
    <w:rsid w:val="00440CB7"/>
    <w:rsid w:val="00440F12"/>
    <w:rsid w:val="004452B3"/>
    <w:rsid w:val="00451756"/>
    <w:rsid w:val="00471BD8"/>
    <w:rsid w:val="00474BB4"/>
    <w:rsid w:val="004762CF"/>
    <w:rsid w:val="0049720B"/>
    <w:rsid w:val="004C15F8"/>
    <w:rsid w:val="004C5CFC"/>
    <w:rsid w:val="004C7236"/>
    <w:rsid w:val="004F5BA7"/>
    <w:rsid w:val="005417C5"/>
    <w:rsid w:val="00544189"/>
    <w:rsid w:val="00563D65"/>
    <w:rsid w:val="00564AAF"/>
    <w:rsid w:val="00573E88"/>
    <w:rsid w:val="005854D2"/>
    <w:rsid w:val="005D4E04"/>
    <w:rsid w:val="0060517F"/>
    <w:rsid w:val="00614E2B"/>
    <w:rsid w:val="00622412"/>
    <w:rsid w:val="00623AD9"/>
    <w:rsid w:val="00634183"/>
    <w:rsid w:val="006370D4"/>
    <w:rsid w:val="006464AA"/>
    <w:rsid w:val="00646F89"/>
    <w:rsid w:val="006472F4"/>
    <w:rsid w:val="00654446"/>
    <w:rsid w:val="00657A85"/>
    <w:rsid w:val="00673DAE"/>
    <w:rsid w:val="006814B6"/>
    <w:rsid w:val="00692307"/>
    <w:rsid w:val="006976E5"/>
    <w:rsid w:val="006A5798"/>
    <w:rsid w:val="006A59FC"/>
    <w:rsid w:val="006B7A41"/>
    <w:rsid w:val="006D314A"/>
    <w:rsid w:val="006D4546"/>
    <w:rsid w:val="006E3E80"/>
    <w:rsid w:val="006E5443"/>
    <w:rsid w:val="006F0F5B"/>
    <w:rsid w:val="00715F59"/>
    <w:rsid w:val="00754D7C"/>
    <w:rsid w:val="0078782F"/>
    <w:rsid w:val="007B5AFB"/>
    <w:rsid w:val="007D1313"/>
    <w:rsid w:val="007F7D3E"/>
    <w:rsid w:val="00804FE4"/>
    <w:rsid w:val="0080503E"/>
    <w:rsid w:val="008405DD"/>
    <w:rsid w:val="0086023F"/>
    <w:rsid w:val="0086204D"/>
    <w:rsid w:val="008812E1"/>
    <w:rsid w:val="008866F9"/>
    <w:rsid w:val="008A20F5"/>
    <w:rsid w:val="008B71C2"/>
    <w:rsid w:val="008D2120"/>
    <w:rsid w:val="008D63DB"/>
    <w:rsid w:val="008F0B0F"/>
    <w:rsid w:val="008F5E51"/>
    <w:rsid w:val="00910CAB"/>
    <w:rsid w:val="009151C8"/>
    <w:rsid w:val="00927119"/>
    <w:rsid w:val="00932658"/>
    <w:rsid w:val="009416B7"/>
    <w:rsid w:val="0094212E"/>
    <w:rsid w:val="00945E99"/>
    <w:rsid w:val="00954130"/>
    <w:rsid w:val="009704DA"/>
    <w:rsid w:val="00982C8C"/>
    <w:rsid w:val="009A6A9C"/>
    <w:rsid w:val="009D0539"/>
    <w:rsid w:val="009E5712"/>
    <w:rsid w:val="009F0FE9"/>
    <w:rsid w:val="00A05C64"/>
    <w:rsid w:val="00A20C61"/>
    <w:rsid w:val="00A27CE3"/>
    <w:rsid w:val="00A32B9C"/>
    <w:rsid w:val="00A32F5C"/>
    <w:rsid w:val="00A33665"/>
    <w:rsid w:val="00A41B92"/>
    <w:rsid w:val="00A44373"/>
    <w:rsid w:val="00A46041"/>
    <w:rsid w:val="00A641E4"/>
    <w:rsid w:val="00A6570F"/>
    <w:rsid w:val="00A70DD8"/>
    <w:rsid w:val="00A85B8A"/>
    <w:rsid w:val="00A85DC2"/>
    <w:rsid w:val="00AB3ED4"/>
    <w:rsid w:val="00AC4017"/>
    <w:rsid w:val="00AC60F5"/>
    <w:rsid w:val="00B027BD"/>
    <w:rsid w:val="00B367A6"/>
    <w:rsid w:val="00B36FAE"/>
    <w:rsid w:val="00B40378"/>
    <w:rsid w:val="00B4545F"/>
    <w:rsid w:val="00B5754F"/>
    <w:rsid w:val="00B628BE"/>
    <w:rsid w:val="00B76DD6"/>
    <w:rsid w:val="00B81058"/>
    <w:rsid w:val="00B904FF"/>
    <w:rsid w:val="00B922D9"/>
    <w:rsid w:val="00BA7EBE"/>
    <w:rsid w:val="00BD4279"/>
    <w:rsid w:val="00BE57E1"/>
    <w:rsid w:val="00BF7794"/>
    <w:rsid w:val="00C106DA"/>
    <w:rsid w:val="00C7767F"/>
    <w:rsid w:val="00C83771"/>
    <w:rsid w:val="00C915B0"/>
    <w:rsid w:val="00C92E94"/>
    <w:rsid w:val="00CE0686"/>
    <w:rsid w:val="00CF3B73"/>
    <w:rsid w:val="00D01485"/>
    <w:rsid w:val="00D041B2"/>
    <w:rsid w:val="00D15316"/>
    <w:rsid w:val="00D20A1F"/>
    <w:rsid w:val="00D238C3"/>
    <w:rsid w:val="00D3212F"/>
    <w:rsid w:val="00D4639D"/>
    <w:rsid w:val="00D644EC"/>
    <w:rsid w:val="00D64D37"/>
    <w:rsid w:val="00D703F7"/>
    <w:rsid w:val="00D91955"/>
    <w:rsid w:val="00D97061"/>
    <w:rsid w:val="00DA44B8"/>
    <w:rsid w:val="00DB4D3D"/>
    <w:rsid w:val="00DB56F9"/>
    <w:rsid w:val="00DC406D"/>
    <w:rsid w:val="00DD4A9E"/>
    <w:rsid w:val="00DD7C91"/>
    <w:rsid w:val="00DF42F0"/>
    <w:rsid w:val="00DF5C17"/>
    <w:rsid w:val="00E172EF"/>
    <w:rsid w:val="00E262F3"/>
    <w:rsid w:val="00E47811"/>
    <w:rsid w:val="00E51B6D"/>
    <w:rsid w:val="00E77C24"/>
    <w:rsid w:val="00E83997"/>
    <w:rsid w:val="00E874D3"/>
    <w:rsid w:val="00E92906"/>
    <w:rsid w:val="00EA1E80"/>
    <w:rsid w:val="00EB1DF9"/>
    <w:rsid w:val="00EB4D90"/>
    <w:rsid w:val="00EB6FA4"/>
    <w:rsid w:val="00ED23CC"/>
    <w:rsid w:val="00ED6E10"/>
    <w:rsid w:val="00EF09EF"/>
    <w:rsid w:val="00EF452D"/>
    <w:rsid w:val="00F112D2"/>
    <w:rsid w:val="00F1776C"/>
    <w:rsid w:val="00F205B2"/>
    <w:rsid w:val="00F32FFC"/>
    <w:rsid w:val="00F60678"/>
    <w:rsid w:val="00F77D7C"/>
    <w:rsid w:val="00F92308"/>
    <w:rsid w:val="00F94974"/>
    <w:rsid w:val="00FA56BD"/>
    <w:rsid w:val="00FD1434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ACD905-8843-4D2E-9E6A-9EA518F5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2E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22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4BD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37044-F32B-4AC1-8875-3AFEB24C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31</cp:revision>
  <dcterms:created xsi:type="dcterms:W3CDTF">2021-11-30T09:01:00Z</dcterms:created>
  <dcterms:modified xsi:type="dcterms:W3CDTF">2021-12-20T15:55:00Z</dcterms:modified>
</cp:coreProperties>
</file>