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265" w:rsidRDefault="00381265" w:rsidP="00503EE0">
      <w:pPr>
        <w:ind w:left="6237" w:right="-57"/>
        <w:outlineLvl w:val="0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381265" w:rsidRDefault="00381265" w:rsidP="00503EE0">
      <w:pPr>
        <w:ind w:left="623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381265" w:rsidRDefault="00381265" w:rsidP="00503EE0">
      <w:pPr>
        <w:ind w:left="623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381265" w:rsidRDefault="00381265" w:rsidP="00503EE0">
      <w:pPr>
        <w:ind w:left="6237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E4350" w:rsidRPr="000E4350">
        <w:rPr>
          <w:sz w:val="28"/>
          <w:szCs w:val="28"/>
          <w:u w:val="single"/>
          <w:lang w:val="uk-UA"/>
        </w:rPr>
        <w:t>07.10.2021</w:t>
      </w:r>
      <w:r>
        <w:rPr>
          <w:sz w:val="28"/>
          <w:szCs w:val="28"/>
          <w:lang w:val="uk-UA"/>
        </w:rPr>
        <w:t xml:space="preserve"> № </w:t>
      </w:r>
      <w:r w:rsidR="000E4350" w:rsidRPr="000E4350">
        <w:rPr>
          <w:sz w:val="28"/>
          <w:szCs w:val="28"/>
          <w:u w:val="single"/>
          <w:lang w:val="uk-UA"/>
        </w:rPr>
        <w:t>419-р</w:t>
      </w:r>
    </w:p>
    <w:p w:rsidR="00191239" w:rsidRDefault="00191239" w:rsidP="00503EE0">
      <w:pPr>
        <w:ind w:left="6237" w:right="-185"/>
        <w:outlineLvl w:val="0"/>
        <w:rPr>
          <w:sz w:val="28"/>
          <w:szCs w:val="28"/>
          <w:lang w:val="uk-UA"/>
        </w:rPr>
      </w:pPr>
    </w:p>
    <w:p w:rsidR="00381265" w:rsidRDefault="00381265" w:rsidP="00381265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381265" w:rsidRDefault="00381265" w:rsidP="00381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381265" w:rsidRDefault="00503EE0" w:rsidP="00381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нейром’язового електростимулюючого приладу </w:t>
      </w:r>
      <w:r>
        <w:rPr>
          <w:sz w:val="28"/>
          <w:szCs w:val="28"/>
          <w:lang w:val="en-US"/>
        </w:rPr>
        <w:t>Compex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SP</w:t>
      </w:r>
      <w:r>
        <w:rPr>
          <w:sz w:val="28"/>
          <w:szCs w:val="28"/>
          <w:lang w:val="uk-UA"/>
        </w:rPr>
        <w:t xml:space="preserve">8.0 </w:t>
      </w:r>
      <w:r w:rsidR="00E659C6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з балансу комунального закладу "Обласна спеціалізована дитячо-юнацька спортивна школа олімпійського резерву" на баланс комунальної установи Черкаської обласної ради "Черкаський обласний центр фізичного здоров’я населення "Спорт для всіх"</w:t>
      </w:r>
    </w:p>
    <w:p w:rsidR="00381265" w:rsidRDefault="00381265" w:rsidP="00381265">
      <w:pPr>
        <w:outlineLvl w:val="0"/>
        <w:rPr>
          <w:sz w:val="28"/>
          <w:szCs w:val="28"/>
          <w:lang w:val="uk-UA"/>
        </w:rPr>
      </w:pPr>
    </w:p>
    <w:p w:rsidR="00381265" w:rsidRDefault="00381265" w:rsidP="00381265">
      <w:pPr>
        <w:outlineLvl w:val="0"/>
        <w:rPr>
          <w:sz w:val="28"/>
          <w:szCs w:val="28"/>
          <w:lang w:val="uk-UA"/>
        </w:rPr>
      </w:pPr>
    </w:p>
    <w:tbl>
      <w:tblPr>
        <w:tblW w:w="9775" w:type="dxa"/>
        <w:tblLook w:val="01E0" w:firstRow="1" w:lastRow="1" w:firstColumn="1" w:lastColumn="1" w:noHBand="0" w:noVBand="0"/>
      </w:tblPr>
      <w:tblGrid>
        <w:gridCol w:w="3188"/>
        <w:gridCol w:w="356"/>
        <w:gridCol w:w="108"/>
        <w:gridCol w:w="248"/>
        <w:gridCol w:w="108"/>
        <w:gridCol w:w="5456"/>
        <w:gridCol w:w="175"/>
        <w:gridCol w:w="136"/>
      </w:tblGrid>
      <w:tr w:rsidR="00381265" w:rsidTr="00E659C6">
        <w:tc>
          <w:tcPr>
            <w:tcW w:w="3544" w:type="dxa"/>
            <w:gridSpan w:val="2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ДОМАНСЬКИЙ</w:t>
            </w:r>
          </w:p>
          <w:p w:rsidR="00381265" w:rsidRDefault="00381265" w:rsidP="00E659C6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356" w:type="dxa"/>
            <w:gridSpan w:val="2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75" w:type="dxa"/>
            <w:gridSpan w:val="4"/>
            <w:hideMark/>
          </w:tcPr>
          <w:p w:rsidR="00381265" w:rsidRDefault="00381265" w:rsidP="005B0EF2">
            <w:pPr>
              <w:spacing w:line="276" w:lineRule="auto"/>
              <w:ind w:left="103" w:right="2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голови обласної ради, голова комісії</w:t>
            </w:r>
          </w:p>
        </w:tc>
      </w:tr>
      <w:tr w:rsidR="00381265" w:rsidTr="00E659C6">
        <w:trPr>
          <w:gridAfter w:val="2"/>
          <w:wAfter w:w="311" w:type="dxa"/>
          <w:trHeight w:val="387"/>
        </w:trPr>
        <w:tc>
          <w:tcPr>
            <w:tcW w:w="3188" w:type="dxa"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381265" w:rsidRDefault="00381265">
            <w:pPr>
              <w:spacing w:line="276" w:lineRule="auto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  <w:gridSpan w:val="2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  <w:gridSpan w:val="3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81265" w:rsidTr="00E659C6">
        <w:trPr>
          <w:gridAfter w:val="1"/>
          <w:wAfter w:w="136" w:type="dxa"/>
          <w:trHeight w:val="387"/>
        </w:trPr>
        <w:tc>
          <w:tcPr>
            <w:tcW w:w="3544" w:type="dxa"/>
            <w:gridSpan w:val="2"/>
            <w:hideMark/>
          </w:tcPr>
          <w:p w:rsidR="00381265" w:rsidRDefault="00503EE0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БОНДАРЕНКО</w:t>
            </w:r>
          </w:p>
          <w:p w:rsidR="00381265" w:rsidRDefault="00503EE0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Ігор Іванович</w:t>
            </w:r>
          </w:p>
        </w:tc>
        <w:tc>
          <w:tcPr>
            <w:tcW w:w="464" w:type="dxa"/>
            <w:gridSpan w:val="3"/>
            <w:hideMark/>
          </w:tcPr>
          <w:p w:rsidR="00381265" w:rsidRDefault="00381265" w:rsidP="00C12F74">
            <w:pPr>
              <w:tabs>
                <w:tab w:val="left" w:pos="158"/>
              </w:tabs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31" w:type="dxa"/>
            <w:gridSpan w:val="2"/>
            <w:hideMark/>
          </w:tcPr>
          <w:p w:rsidR="00381265" w:rsidRDefault="00503EE0" w:rsidP="00C12F74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left="-5" w:right="-108" w:firstLine="5"/>
              <w:jc w:val="both"/>
              <w:outlineLvl w:val="0"/>
              <w:rPr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об’єктами спільної власності територіальних громад області виконавчого апарату обласної ради</w:t>
            </w:r>
            <w:r w:rsidR="00381265">
              <w:rPr>
                <w:lang w:val="uk-UA" w:eastAsia="en-US"/>
              </w:rPr>
              <w:t xml:space="preserve"> </w:t>
            </w:r>
          </w:p>
        </w:tc>
      </w:tr>
      <w:tr w:rsidR="00A4297C" w:rsidRPr="00A4297C" w:rsidTr="00E659C6">
        <w:trPr>
          <w:gridAfter w:val="1"/>
          <w:wAfter w:w="136" w:type="dxa"/>
        </w:trPr>
        <w:tc>
          <w:tcPr>
            <w:tcW w:w="3544" w:type="dxa"/>
            <w:gridSpan w:val="2"/>
            <w:hideMark/>
          </w:tcPr>
          <w:p w:rsidR="00381265" w:rsidRPr="00A7148A" w:rsidRDefault="00A4297C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>КУДІН</w:t>
            </w:r>
          </w:p>
          <w:p w:rsidR="00381265" w:rsidRPr="00A7148A" w:rsidRDefault="00A4297C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>Петро Іванович</w:t>
            </w:r>
          </w:p>
        </w:tc>
        <w:tc>
          <w:tcPr>
            <w:tcW w:w="464" w:type="dxa"/>
            <w:gridSpan w:val="3"/>
            <w:hideMark/>
          </w:tcPr>
          <w:p w:rsidR="00381265" w:rsidRPr="00A7148A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31" w:type="dxa"/>
            <w:gridSpan w:val="2"/>
          </w:tcPr>
          <w:p w:rsidR="00381265" w:rsidRPr="00A7148A" w:rsidRDefault="00A7148A" w:rsidP="005B0EF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>заступник директора з навчально-тренувальної роботи</w:t>
            </w:r>
            <w:r w:rsidR="00381265" w:rsidRPr="00A7148A">
              <w:rPr>
                <w:sz w:val="28"/>
                <w:szCs w:val="28"/>
                <w:lang w:val="uk-UA" w:eastAsia="en-US"/>
              </w:rPr>
              <w:t xml:space="preserve"> </w:t>
            </w:r>
            <w:r w:rsidRPr="00A7148A">
              <w:rPr>
                <w:sz w:val="28"/>
                <w:szCs w:val="28"/>
                <w:lang w:val="uk-UA"/>
              </w:rPr>
              <w:t>комунального закладу "Обласна спеціалізована дитячо-юнацька спортивна школа олімпійського резерву"</w:t>
            </w:r>
          </w:p>
          <w:p w:rsidR="00381265" w:rsidRPr="00A7148A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A4297C" w:rsidRPr="00A4297C" w:rsidTr="00E659C6">
        <w:trPr>
          <w:gridAfter w:val="1"/>
          <w:wAfter w:w="136" w:type="dxa"/>
        </w:trPr>
        <w:tc>
          <w:tcPr>
            <w:tcW w:w="3544" w:type="dxa"/>
            <w:gridSpan w:val="2"/>
            <w:hideMark/>
          </w:tcPr>
          <w:p w:rsidR="00672306" w:rsidRPr="00A7148A" w:rsidRDefault="00A7148A" w:rsidP="0067230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>БОРОДІЙ</w:t>
            </w:r>
          </w:p>
          <w:p w:rsidR="00381265" w:rsidRPr="00A7148A" w:rsidRDefault="00A7148A" w:rsidP="00A7148A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>Ганна Євсіївна</w:t>
            </w:r>
          </w:p>
        </w:tc>
        <w:tc>
          <w:tcPr>
            <w:tcW w:w="464" w:type="dxa"/>
            <w:gridSpan w:val="3"/>
            <w:hideMark/>
          </w:tcPr>
          <w:p w:rsidR="00381265" w:rsidRPr="00A7148A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31" w:type="dxa"/>
            <w:gridSpan w:val="2"/>
          </w:tcPr>
          <w:p w:rsidR="00672306" w:rsidRPr="00A7148A" w:rsidRDefault="00A7148A" w:rsidP="005B0EF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 xml:space="preserve">комірник </w:t>
            </w:r>
            <w:r w:rsidRPr="00A7148A">
              <w:rPr>
                <w:sz w:val="28"/>
                <w:szCs w:val="28"/>
                <w:lang w:val="uk-UA"/>
              </w:rPr>
              <w:t>комунального закладу "Обласна спеціалізована дитячо-юнацька спортивна школа олімпійського резерву"</w:t>
            </w:r>
          </w:p>
          <w:p w:rsidR="00381265" w:rsidRPr="00A7148A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A4297C" w:rsidRPr="00A4297C" w:rsidTr="00E659C6">
        <w:trPr>
          <w:gridAfter w:val="1"/>
          <w:wAfter w:w="136" w:type="dxa"/>
        </w:trPr>
        <w:tc>
          <w:tcPr>
            <w:tcW w:w="3544" w:type="dxa"/>
            <w:gridSpan w:val="2"/>
            <w:hideMark/>
          </w:tcPr>
          <w:p w:rsidR="00672306" w:rsidRPr="00A7148A" w:rsidRDefault="00A7148A" w:rsidP="0067230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>СОКУР</w:t>
            </w:r>
          </w:p>
          <w:p w:rsidR="00381265" w:rsidRPr="00A7148A" w:rsidRDefault="00A7148A" w:rsidP="0067230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>Сергій Борисович</w:t>
            </w:r>
          </w:p>
        </w:tc>
        <w:tc>
          <w:tcPr>
            <w:tcW w:w="464" w:type="dxa"/>
            <w:gridSpan w:val="3"/>
            <w:hideMark/>
          </w:tcPr>
          <w:p w:rsidR="00381265" w:rsidRPr="00A7148A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31" w:type="dxa"/>
            <w:gridSpan w:val="2"/>
            <w:hideMark/>
          </w:tcPr>
          <w:p w:rsidR="00672306" w:rsidRPr="00A7148A" w:rsidRDefault="00A7148A" w:rsidP="005B0EF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7148A">
              <w:rPr>
                <w:sz w:val="28"/>
                <w:szCs w:val="28"/>
                <w:lang w:val="uk-UA" w:eastAsia="en-US"/>
              </w:rPr>
              <w:t xml:space="preserve">лікар з лікувальної фізкультури та спортивної медицини </w:t>
            </w:r>
            <w:r w:rsidRPr="00A7148A">
              <w:rPr>
                <w:sz w:val="28"/>
                <w:szCs w:val="28"/>
                <w:lang w:val="uk-UA"/>
              </w:rPr>
              <w:t>комунального закладу "Обласна спеціалізована дитячо-юнацька спортивна школа олімпійського резерву"</w:t>
            </w:r>
          </w:p>
          <w:p w:rsidR="00381265" w:rsidRPr="00A7148A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A4297C" w:rsidRPr="00A4297C" w:rsidTr="00E659C6">
        <w:trPr>
          <w:gridAfter w:val="1"/>
          <w:wAfter w:w="136" w:type="dxa"/>
          <w:trHeight w:val="855"/>
        </w:trPr>
        <w:tc>
          <w:tcPr>
            <w:tcW w:w="3544" w:type="dxa"/>
            <w:gridSpan w:val="2"/>
            <w:hideMark/>
          </w:tcPr>
          <w:p w:rsidR="00381265" w:rsidRPr="00ED6C7F" w:rsidRDefault="00ED6C7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ШЕЛЕСТ</w:t>
            </w:r>
          </w:p>
          <w:p w:rsidR="00381265" w:rsidRPr="00ED6C7F" w:rsidRDefault="00ED6C7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Марія В</w:t>
            </w:r>
            <w:r w:rsidRPr="00ED6C7F">
              <w:rPr>
                <w:sz w:val="28"/>
                <w:szCs w:val="28"/>
                <w:lang w:val="en-US" w:eastAsia="en-US"/>
              </w:rPr>
              <w:t>’</w:t>
            </w:r>
            <w:r w:rsidRPr="00ED6C7F">
              <w:rPr>
                <w:sz w:val="28"/>
                <w:szCs w:val="28"/>
                <w:lang w:val="uk-UA" w:eastAsia="en-US"/>
              </w:rPr>
              <w:t>ячеславівна</w:t>
            </w:r>
          </w:p>
        </w:tc>
        <w:tc>
          <w:tcPr>
            <w:tcW w:w="464" w:type="dxa"/>
            <w:gridSpan w:val="3"/>
            <w:hideMark/>
          </w:tcPr>
          <w:p w:rsidR="00381265" w:rsidRPr="00ED6C7F" w:rsidRDefault="003812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31" w:type="dxa"/>
            <w:gridSpan w:val="2"/>
          </w:tcPr>
          <w:p w:rsidR="00AA7E95" w:rsidRPr="00ED6C7F" w:rsidRDefault="00ED6C7F" w:rsidP="005B0EF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виконуюча обов</w:t>
            </w:r>
            <w:r w:rsidRPr="00ED6C7F">
              <w:rPr>
                <w:sz w:val="28"/>
                <w:szCs w:val="28"/>
                <w:lang w:eastAsia="en-US"/>
              </w:rPr>
              <w:t>’</w:t>
            </w:r>
            <w:r w:rsidRPr="00ED6C7F">
              <w:rPr>
                <w:sz w:val="28"/>
                <w:szCs w:val="28"/>
                <w:lang w:val="uk-UA" w:eastAsia="en-US"/>
              </w:rPr>
              <w:t xml:space="preserve">язки </w:t>
            </w:r>
            <w:r w:rsidR="00672306" w:rsidRPr="00ED6C7F">
              <w:rPr>
                <w:sz w:val="28"/>
                <w:szCs w:val="28"/>
                <w:lang w:val="uk-UA" w:eastAsia="en-US"/>
              </w:rPr>
              <w:t>директор</w:t>
            </w:r>
            <w:r w:rsidRPr="00ED6C7F">
              <w:rPr>
                <w:sz w:val="28"/>
                <w:szCs w:val="28"/>
                <w:lang w:val="uk-UA" w:eastAsia="en-US"/>
              </w:rPr>
              <w:t>а</w:t>
            </w:r>
            <w:r w:rsidR="00672306" w:rsidRPr="00ED6C7F">
              <w:rPr>
                <w:sz w:val="28"/>
                <w:szCs w:val="28"/>
                <w:lang w:val="uk-UA" w:eastAsia="en-US"/>
              </w:rPr>
              <w:t xml:space="preserve"> </w:t>
            </w:r>
            <w:r w:rsidRPr="00ED6C7F">
              <w:rPr>
                <w:sz w:val="28"/>
                <w:szCs w:val="28"/>
                <w:lang w:val="uk-UA"/>
              </w:rPr>
              <w:t>комунальної установи Черкаської обласної ради "Черкаський обласний центр фізичного здоров’я населення "Спорт для всіх"</w:t>
            </w:r>
          </w:p>
          <w:p w:rsidR="00381265" w:rsidRPr="00ED6C7F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6C7F" w:rsidRPr="00A4297C" w:rsidTr="00E659C6">
        <w:trPr>
          <w:gridAfter w:val="1"/>
          <w:wAfter w:w="136" w:type="dxa"/>
          <w:trHeight w:val="855"/>
        </w:trPr>
        <w:tc>
          <w:tcPr>
            <w:tcW w:w="3544" w:type="dxa"/>
            <w:gridSpan w:val="2"/>
            <w:hideMark/>
          </w:tcPr>
          <w:p w:rsidR="00381265" w:rsidRPr="00ED6C7F" w:rsidRDefault="00ED6C7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lastRenderedPageBreak/>
              <w:t>ПИСАРЕНКО</w:t>
            </w:r>
          </w:p>
          <w:p w:rsidR="00381265" w:rsidRPr="00ED6C7F" w:rsidRDefault="00ED6C7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Ольга Пантелеймонівна</w:t>
            </w:r>
          </w:p>
        </w:tc>
        <w:tc>
          <w:tcPr>
            <w:tcW w:w="464" w:type="dxa"/>
            <w:gridSpan w:val="3"/>
            <w:hideMark/>
          </w:tcPr>
          <w:p w:rsidR="00381265" w:rsidRPr="00ED6C7F" w:rsidRDefault="003812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31" w:type="dxa"/>
            <w:gridSpan w:val="2"/>
          </w:tcPr>
          <w:p w:rsidR="00381265" w:rsidRPr="00ED6C7F" w:rsidRDefault="00ED6C7F" w:rsidP="005B0EF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 xml:space="preserve">головний бухгалтер-завідувач сектору фінансової та кадрової служби </w:t>
            </w:r>
            <w:r w:rsidRPr="00ED6C7F">
              <w:rPr>
                <w:sz w:val="28"/>
                <w:szCs w:val="28"/>
                <w:lang w:val="uk-UA"/>
              </w:rPr>
              <w:t>комунальної установи Черкаської обласної ради "Черкаський обласний центр фізичного здоров’я населення "Спорт для всіх"</w:t>
            </w:r>
          </w:p>
          <w:p w:rsidR="00ED6C7F" w:rsidRPr="00ED6C7F" w:rsidRDefault="00ED6C7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ED6C7F" w:rsidRPr="000E4350" w:rsidTr="00E659C6">
        <w:trPr>
          <w:gridAfter w:val="1"/>
          <w:wAfter w:w="136" w:type="dxa"/>
          <w:trHeight w:val="855"/>
        </w:trPr>
        <w:tc>
          <w:tcPr>
            <w:tcW w:w="3544" w:type="dxa"/>
            <w:gridSpan w:val="2"/>
            <w:hideMark/>
          </w:tcPr>
          <w:p w:rsidR="00ED6C7F" w:rsidRPr="00ED6C7F" w:rsidRDefault="00ED6C7F" w:rsidP="00191DA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ЯРОВЕНКО</w:t>
            </w:r>
          </w:p>
          <w:p w:rsidR="00ED6C7F" w:rsidRPr="00ED6C7F" w:rsidRDefault="00ED6C7F" w:rsidP="00191DA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Тетяна Геннадіївна</w:t>
            </w:r>
          </w:p>
        </w:tc>
        <w:tc>
          <w:tcPr>
            <w:tcW w:w="464" w:type="dxa"/>
            <w:gridSpan w:val="3"/>
            <w:hideMark/>
          </w:tcPr>
          <w:p w:rsidR="00ED6C7F" w:rsidRPr="00ED6C7F" w:rsidRDefault="00ED6C7F" w:rsidP="00191DA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31" w:type="dxa"/>
            <w:gridSpan w:val="2"/>
          </w:tcPr>
          <w:p w:rsidR="00ED6C7F" w:rsidRPr="00ED6C7F" w:rsidRDefault="00ED6C7F" w:rsidP="005B0EF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shd w:val="clear" w:color="auto" w:fill="FFFFFF"/>
                <w:lang w:val="uk-UA"/>
              </w:rPr>
              <w:t xml:space="preserve">завідувач сектору бухгалтерського обліку </w:t>
            </w:r>
            <w:r w:rsidR="007032DD">
              <w:rPr>
                <w:sz w:val="28"/>
                <w:szCs w:val="28"/>
                <w:shd w:val="clear" w:color="auto" w:fill="FFFFFF"/>
                <w:lang w:val="uk-UA"/>
              </w:rPr>
              <w:t xml:space="preserve">                   </w:t>
            </w:r>
            <w:r w:rsidRPr="00ED6C7F">
              <w:rPr>
                <w:sz w:val="28"/>
                <w:szCs w:val="28"/>
                <w:shd w:val="clear" w:color="auto" w:fill="FFFFFF"/>
                <w:lang w:val="uk-UA"/>
              </w:rPr>
              <w:t>та фінансового забезпечення-головний бухгалтер Управління у справах сім'ї, молоді та спорту Черкаської обласної державної адміністрації</w:t>
            </w:r>
          </w:p>
          <w:p w:rsidR="00ED6C7F" w:rsidRPr="00ED6C7F" w:rsidRDefault="00ED6C7F" w:rsidP="00191DA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ED6C7F" w:rsidRPr="000E4350" w:rsidTr="00E659C6">
        <w:trPr>
          <w:gridAfter w:val="1"/>
          <w:wAfter w:w="136" w:type="dxa"/>
          <w:trHeight w:val="855"/>
        </w:trPr>
        <w:tc>
          <w:tcPr>
            <w:tcW w:w="3544" w:type="dxa"/>
            <w:gridSpan w:val="2"/>
            <w:hideMark/>
          </w:tcPr>
          <w:p w:rsidR="00ED6C7F" w:rsidRPr="00ED6C7F" w:rsidRDefault="00ED6C7F" w:rsidP="00191DA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ШЕВЧЕНКО</w:t>
            </w:r>
          </w:p>
          <w:p w:rsidR="00ED6C7F" w:rsidRPr="00ED6C7F" w:rsidRDefault="00ED6C7F" w:rsidP="00191DA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Галина Анатоліївна</w:t>
            </w:r>
          </w:p>
        </w:tc>
        <w:tc>
          <w:tcPr>
            <w:tcW w:w="464" w:type="dxa"/>
            <w:gridSpan w:val="3"/>
            <w:hideMark/>
          </w:tcPr>
          <w:p w:rsidR="00ED6C7F" w:rsidRPr="00ED6C7F" w:rsidRDefault="00ED6C7F" w:rsidP="00191DA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31" w:type="dxa"/>
            <w:gridSpan w:val="2"/>
          </w:tcPr>
          <w:p w:rsidR="00ED6C7F" w:rsidRPr="00ED6C7F" w:rsidRDefault="00ED6C7F" w:rsidP="005B0EF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ED6C7F">
              <w:rPr>
                <w:sz w:val="28"/>
                <w:szCs w:val="28"/>
                <w:lang w:val="uk-UA" w:eastAsia="en-US"/>
              </w:rPr>
              <w:t xml:space="preserve">головний спеціаліст сектору бухгалтерського обліку та фінансового забезпечення </w:t>
            </w:r>
            <w:r w:rsidRPr="00ED6C7F">
              <w:rPr>
                <w:sz w:val="28"/>
                <w:szCs w:val="28"/>
                <w:shd w:val="clear" w:color="auto" w:fill="FFFFFF"/>
                <w:lang w:val="uk-UA"/>
              </w:rPr>
              <w:t>Управління у справах сім'ї, молоді та спорту Черкаської обласної державної адміністрації</w:t>
            </w:r>
          </w:p>
          <w:p w:rsidR="00ED6C7F" w:rsidRPr="00ED6C7F" w:rsidRDefault="00ED6C7F" w:rsidP="00191DA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672306" w:rsidRDefault="00672306" w:rsidP="00381265">
      <w:pPr>
        <w:jc w:val="both"/>
        <w:rPr>
          <w:sz w:val="28"/>
          <w:szCs w:val="28"/>
          <w:lang w:val="uk-UA"/>
        </w:rPr>
      </w:pPr>
    </w:p>
    <w:p w:rsidR="00381265" w:rsidRDefault="00381265" w:rsidP="00381265">
      <w:pPr>
        <w:jc w:val="both"/>
        <w:rPr>
          <w:sz w:val="28"/>
          <w:szCs w:val="28"/>
          <w:lang w:val="uk-UA"/>
        </w:rPr>
      </w:pPr>
    </w:p>
    <w:p w:rsidR="00191239" w:rsidRDefault="00191239" w:rsidP="00381265">
      <w:pPr>
        <w:jc w:val="both"/>
        <w:rPr>
          <w:sz w:val="28"/>
          <w:szCs w:val="28"/>
          <w:lang w:val="uk-UA" w:eastAsia="en-US"/>
        </w:rPr>
      </w:pPr>
    </w:p>
    <w:p w:rsidR="00E659C6" w:rsidRDefault="00E659C6" w:rsidP="00381265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Начальник управління об’єктами</w:t>
      </w:r>
    </w:p>
    <w:p w:rsidR="00E659C6" w:rsidRDefault="00E659C6" w:rsidP="00381265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спільної власності територіальних</w:t>
      </w:r>
    </w:p>
    <w:p w:rsidR="00E659C6" w:rsidRDefault="00E659C6" w:rsidP="00381265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громад області виконавчого апарату</w:t>
      </w:r>
    </w:p>
    <w:p w:rsidR="00381265" w:rsidRDefault="00E659C6" w:rsidP="003812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обласної ради</w:t>
      </w:r>
      <w:r w:rsidR="00381265">
        <w:rPr>
          <w:sz w:val="28"/>
          <w:szCs w:val="28"/>
          <w:lang w:val="uk-UA"/>
        </w:rPr>
        <w:tab/>
      </w:r>
      <w:r w:rsidR="00381265">
        <w:rPr>
          <w:sz w:val="28"/>
          <w:szCs w:val="28"/>
          <w:lang w:val="uk-UA"/>
        </w:rPr>
        <w:tab/>
      </w:r>
      <w:r w:rsidR="00381265">
        <w:rPr>
          <w:sz w:val="28"/>
          <w:szCs w:val="28"/>
          <w:lang w:val="uk-UA"/>
        </w:rPr>
        <w:tab/>
      </w:r>
      <w:r w:rsidR="00E96C84">
        <w:rPr>
          <w:sz w:val="28"/>
          <w:szCs w:val="28"/>
          <w:lang w:val="uk-UA"/>
        </w:rPr>
        <w:t xml:space="preserve">                     </w:t>
      </w:r>
      <w:r w:rsidR="00381265">
        <w:rPr>
          <w:sz w:val="28"/>
          <w:szCs w:val="28"/>
          <w:lang w:val="uk-UA"/>
        </w:rPr>
        <w:tab/>
      </w:r>
      <w:r w:rsidR="00381265">
        <w:rPr>
          <w:sz w:val="28"/>
          <w:szCs w:val="28"/>
          <w:lang w:val="uk-UA"/>
        </w:rPr>
        <w:tab/>
      </w:r>
      <w:r w:rsidR="00191239">
        <w:rPr>
          <w:sz w:val="28"/>
          <w:szCs w:val="28"/>
          <w:lang w:val="uk-UA"/>
        </w:rPr>
        <w:t xml:space="preserve">       </w:t>
      </w:r>
      <w:r w:rsidR="00995BB6">
        <w:rPr>
          <w:sz w:val="28"/>
          <w:szCs w:val="28"/>
          <w:lang w:val="uk-UA"/>
        </w:rPr>
        <w:t xml:space="preserve">    </w:t>
      </w:r>
      <w:r w:rsidR="00191239">
        <w:rPr>
          <w:sz w:val="28"/>
          <w:szCs w:val="28"/>
          <w:lang w:val="uk-UA"/>
        </w:rPr>
        <w:t>І</w:t>
      </w:r>
      <w:r w:rsidR="00381265">
        <w:rPr>
          <w:sz w:val="28"/>
          <w:szCs w:val="28"/>
          <w:lang w:val="uk-UA"/>
        </w:rPr>
        <w:t>.</w:t>
      </w:r>
      <w:r w:rsidR="00ED6C7F">
        <w:rPr>
          <w:sz w:val="28"/>
          <w:szCs w:val="28"/>
          <w:lang w:val="uk-UA"/>
        </w:rPr>
        <w:t xml:space="preserve"> </w:t>
      </w:r>
      <w:r w:rsidR="00191239">
        <w:rPr>
          <w:sz w:val="28"/>
          <w:szCs w:val="28"/>
          <w:lang w:val="uk-UA"/>
        </w:rPr>
        <w:t>БОНДАРЕНКО</w:t>
      </w:r>
    </w:p>
    <w:sectPr w:rsidR="00381265" w:rsidSect="00AA7E95">
      <w:headerReference w:type="default" r:id="rId7"/>
      <w:pgSz w:w="11906" w:h="16838" w:code="9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317" w:rsidRDefault="00C54317" w:rsidP="00AA7E95">
      <w:r>
        <w:separator/>
      </w:r>
    </w:p>
  </w:endnote>
  <w:endnote w:type="continuationSeparator" w:id="0">
    <w:p w:rsidR="00C54317" w:rsidRDefault="00C54317" w:rsidP="00AA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317" w:rsidRDefault="00C54317" w:rsidP="00AA7E95">
      <w:r>
        <w:separator/>
      </w:r>
    </w:p>
  </w:footnote>
  <w:footnote w:type="continuationSeparator" w:id="0">
    <w:p w:rsidR="00C54317" w:rsidRDefault="00C54317" w:rsidP="00AA7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9923701"/>
      <w:docPartObj>
        <w:docPartGallery w:val="Page Numbers (Top of Page)"/>
        <w:docPartUnique/>
      </w:docPartObj>
    </w:sdtPr>
    <w:sdtEndPr/>
    <w:sdtContent>
      <w:p w:rsidR="00AA7E95" w:rsidRDefault="00AA7E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350" w:rsidRPr="000E4350">
          <w:rPr>
            <w:noProof/>
            <w:lang w:val="uk-UA"/>
          </w:rPr>
          <w:t>2</w:t>
        </w:r>
        <w:r>
          <w:fldChar w:fldCharType="end"/>
        </w:r>
      </w:p>
    </w:sdtContent>
  </w:sdt>
  <w:p w:rsidR="00AA7E95" w:rsidRDefault="00AA7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D8"/>
    <w:rsid w:val="000A01C6"/>
    <w:rsid w:val="000E4350"/>
    <w:rsid w:val="001250E7"/>
    <w:rsid w:val="00186DD3"/>
    <w:rsid w:val="00191239"/>
    <w:rsid w:val="00221745"/>
    <w:rsid w:val="00246936"/>
    <w:rsid w:val="00381265"/>
    <w:rsid w:val="003947A1"/>
    <w:rsid w:val="003A3484"/>
    <w:rsid w:val="00503EE0"/>
    <w:rsid w:val="00512FDE"/>
    <w:rsid w:val="00547952"/>
    <w:rsid w:val="005B0EF2"/>
    <w:rsid w:val="005F5BFD"/>
    <w:rsid w:val="0065362F"/>
    <w:rsid w:val="00657B37"/>
    <w:rsid w:val="006634F5"/>
    <w:rsid w:val="00672306"/>
    <w:rsid w:val="00691B6F"/>
    <w:rsid w:val="006A2C50"/>
    <w:rsid w:val="006A71A1"/>
    <w:rsid w:val="006D567E"/>
    <w:rsid w:val="007032DD"/>
    <w:rsid w:val="00722186"/>
    <w:rsid w:val="00882E3F"/>
    <w:rsid w:val="00906ED8"/>
    <w:rsid w:val="00913DAB"/>
    <w:rsid w:val="00963067"/>
    <w:rsid w:val="00995BB6"/>
    <w:rsid w:val="009D6162"/>
    <w:rsid w:val="00A00C56"/>
    <w:rsid w:val="00A06307"/>
    <w:rsid w:val="00A4297C"/>
    <w:rsid w:val="00A7148A"/>
    <w:rsid w:val="00AA7E95"/>
    <w:rsid w:val="00B63763"/>
    <w:rsid w:val="00B751E2"/>
    <w:rsid w:val="00B91F0E"/>
    <w:rsid w:val="00C12F74"/>
    <w:rsid w:val="00C54317"/>
    <w:rsid w:val="00C65A8E"/>
    <w:rsid w:val="00CC4455"/>
    <w:rsid w:val="00CD2F28"/>
    <w:rsid w:val="00CD4B9B"/>
    <w:rsid w:val="00D37696"/>
    <w:rsid w:val="00E31F28"/>
    <w:rsid w:val="00E34AD7"/>
    <w:rsid w:val="00E659C6"/>
    <w:rsid w:val="00E93D30"/>
    <w:rsid w:val="00E96C84"/>
    <w:rsid w:val="00ED4D54"/>
    <w:rsid w:val="00ED6C7F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E7899-CD04-4874-B742-B16A627B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E9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A7E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AA7E9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A7E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A01C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A01C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BFB9-E566-449B-A1AF-4CD01239A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RePack by Diakov</cp:lastModifiedBy>
  <cp:revision>29</cp:revision>
  <cp:lastPrinted>2021-10-05T11:49:00Z</cp:lastPrinted>
  <dcterms:created xsi:type="dcterms:W3CDTF">2020-05-26T07:30:00Z</dcterms:created>
  <dcterms:modified xsi:type="dcterms:W3CDTF">2021-10-07T15:15:00Z</dcterms:modified>
</cp:coreProperties>
</file>