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088494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F44A9" w:rsidRDefault="00BF44A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BF44A9">
        <w:rPr>
          <w:sz w:val="28"/>
          <w:szCs w:val="28"/>
          <w:u w:val="single"/>
          <w:lang w:val="uk-UA"/>
        </w:rPr>
        <w:t>19.08.2021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BF44A9">
        <w:rPr>
          <w:sz w:val="28"/>
          <w:szCs w:val="28"/>
          <w:u w:val="single"/>
          <w:lang w:val="uk-UA"/>
        </w:rPr>
        <w:t>323-р</w:t>
      </w:r>
    </w:p>
    <w:p w:rsidR="008B2299" w:rsidRPr="001A6E05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1A6E05" w:rsidRPr="00B002BE" w:rsidRDefault="001A6E05" w:rsidP="001A6E0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1A6E05" w:rsidRPr="00B002BE" w:rsidRDefault="001A6E05" w:rsidP="001A6E05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1A6E05" w:rsidRPr="00B002BE" w:rsidRDefault="001A6E05" w:rsidP="001A6E0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A6E05" w:rsidRPr="00B002BE" w:rsidRDefault="001A6E05" w:rsidP="001A6E0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A6E05" w:rsidRPr="00B002BE" w:rsidRDefault="001A6E05" w:rsidP="001A6E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6</w:t>
      </w:r>
      <w:r w:rsidRPr="000145AA">
        <w:rPr>
          <w:sz w:val="28"/>
          <w:szCs w:val="28"/>
          <w:lang w:val="uk-UA"/>
        </w:rPr>
        <w:t xml:space="preserve">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1A6E05" w:rsidRPr="00780D54" w:rsidRDefault="001A6E05" w:rsidP="001A6E05">
      <w:pPr>
        <w:jc w:val="both"/>
        <w:rPr>
          <w:lang w:val="uk-UA"/>
        </w:rPr>
      </w:pPr>
    </w:p>
    <w:p w:rsidR="001A6E05" w:rsidRPr="00AA726B" w:rsidRDefault="001A6E05" w:rsidP="001A6E05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1A6E05" w:rsidRPr="00841FE8" w:rsidRDefault="001A6E05" w:rsidP="001A6E05">
      <w:pPr>
        <w:jc w:val="both"/>
        <w:rPr>
          <w:highlight w:val="yellow"/>
          <w:lang w:val="uk-UA"/>
        </w:rPr>
      </w:pPr>
    </w:p>
    <w:p w:rsidR="001A6E05" w:rsidRPr="00C34FEC" w:rsidRDefault="001A6E05" w:rsidP="001A6E05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F319A9">
        <w:rPr>
          <w:sz w:val="28"/>
          <w:szCs w:val="28"/>
          <w:lang w:val="uk-UA"/>
        </w:rPr>
        <w:t xml:space="preserve">за багаторічну </w:t>
      </w:r>
      <w:r>
        <w:rPr>
          <w:sz w:val="28"/>
          <w:szCs w:val="28"/>
          <w:lang w:val="uk-UA"/>
        </w:rPr>
        <w:t xml:space="preserve">плідну </w:t>
      </w:r>
      <w:r w:rsidRPr="00F319A9">
        <w:rPr>
          <w:sz w:val="28"/>
          <w:szCs w:val="28"/>
          <w:lang w:val="uk-UA"/>
        </w:rPr>
        <w:t>тво</w:t>
      </w:r>
      <w:r>
        <w:rPr>
          <w:sz w:val="28"/>
          <w:szCs w:val="28"/>
          <w:lang w:val="uk-UA"/>
        </w:rPr>
        <w:t>рчу і громадську діяльність та з нагоди</w:t>
      </w:r>
      <w:r>
        <w:rPr>
          <w:sz w:val="28"/>
          <w:szCs w:val="28"/>
          <w:lang w:val="uk-UA"/>
        </w:rPr>
        <w:br/>
      </w:r>
      <w:r w:rsidRPr="00F319A9">
        <w:rPr>
          <w:sz w:val="28"/>
          <w:szCs w:val="28"/>
          <w:lang w:val="uk-UA"/>
        </w:rPr>
        <w:t>30-ї річниці незалежності України</w:t>
      </w:r>
      <w:r w:rsidRPr="00DE60C6">
        <w:rPr>
          <w:sz w:val="28"/>
          <w:szCs w:val="28"/>
          <w:lang w:val="uk-UA"/>
        </w:rPr>
        <w:t>:</w:t>
      </w:r>
    </w:p>
    <w:p w:rsidR="001A6E05" w:rsidRPr="00C34FEC" w:rsidRDefault="001A6E05" w:rsidP="001A6E05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283"/>
        <w:gridCol w:w="6237"/>
      </w:tblGrid>
      <w:tr w:rsidR="001A6E05" w:rsidRPr="00C34FEC" w:rsidTr="009E3A25">
        <w:tc>
          <w:tcPr>
            <w:tcW w:w="3119" w:type="dxa"/>
          </w:tcPr>
          <w:p w:rsidR="001A6E05" w:rsidRDefault="001A6E05" w:rsidP="009E3A25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319A9">
              <w:rPr>
                <w:sz w:val="28"/>
                <w:szCs w:val="28"/>
                <w:lang w:val="uk-UA"/>
              </w:rPr>
              <w:t>КЛИМЕНКО</w:t>
            </w:r>
          </w:p>
          <w:p w:rsidR="001A6E05" w:rsidRPr="00C34FEC" w:rsidRDefault="001A6E05" w:rsidP="009E3A25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Ксенію</w:t>
            </w:r>
            <w:r w:rsidRPr="00F319A9">
              <w:rPr>
                <w:sz w:val="28"/>
                <w:szCs w:val="28"/>
                <w:lang w:val="uk-UA"/>
              </w:rPr>
              <w:t xml:space="preserve"> Вікторівн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283" w:type="dxa"/>
          </w:tcPr>
          <w:p w:rsidR="001A6E05" w:rsidRPr="00C34FEC" w:rsidRDefault="001A6E05" w:rsidP="009E3A25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C34FE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1A6E05" w:rsidRPr="00C34FEC" w:rsidRDefault="001A6E05" w:rsidP="009E3A25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319A9">
              <w:rPr>
                <w:sz w:val="28"/>
                <w:szCs w:val="28"/>
                <w:lang w:val="uk-UA"/>
              </w:rPr>
              <w:t>художник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F319A9">
              <w:rPr>
                <w:sz w:val="28"/>
                <w:szCs w:val="28"/>
                <w:lang w:val="uk-UA"/>
              </w:rPr>
              <w:t>-реставратор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F319A9">
              <w:rPr>
                <w:sz w:val="28"/>
                <w:szCs w:val="28"/>
                <w:lang w:val="uk-UA"/>
              </w:rPr>
              <w:t xml:space="preserve"> відділу фондів Черкаського обласного художнього музею, художник</w:t>
            </w:r>
            <w:r>
              <w:rPr>
                <w:sz w:val="28"/>
                <w:szCs w:val="28"/>
                <w:lang w:val="uk-UA"/>
              </w:rPr>
              <w:t>а-живописця</w:t>
            </w:r>
            <w:r w:rsidRPr="00F319A9">
              <w:rPr>
                <w:sz w:val="28"/>
                <w:szCs w:val="28"/>
                <w:lang w:val="uk-UA"/>
              </w:rPr>
              <w:t>, член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F319A9">
              <w:rPr>
                <w:sz w:val="28"/>
                <w:szCs w:val="28"/>
                <w:lang w:val="uk-UA"/>
              </w:rPr>
              <w:t xml:space="preserve"> Національної спілки художників України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1A6E05" w:rsidRDefault="001A6E05" w:rsidP="001A6E05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1A6E05" w:rsidRPr="00B002BE" w:rsidRDefault="001A6E05" w:rsidP="001A6E05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1A6E05" w:rsidRDefault="001A6E05" w:rsidP="001A6E05">
      <w:pPr>
        <w:outlineLvl w:val="0"/>
        <w:rPr>
          <w:sz w:val="28"/>
          <w:szCs w:val="28"/>
          <w:lang w:val="uk-UA"/>
        </w:rPr>
      </w:pPr>
    </w:p>
    <w:p w:rsidR="001A6E05" w:rsidRDefault="001A6E05" w:rsidP="001A6E05">
      <w:pPr>
        <w:outlineLvl w:val="0"/>
        <w:rPr>
          <w:sz w:val="28"/>
          <w:szCs w:val="28"/>
          <w:lang w:val="uk-UA"/>
        </w:rPr>
      </w:pPr>
    </w:p>
    <w:p w:rsidR="001A6E05" w:rsidRPr="00EF7602" w:rsidRDefault="001A6E05" w:rsidP="001A6E05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</w:t>
      </w:r>
      <w:r w:rsidRPr="000145AA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и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ЛІСОВИЙ</w:t>
      </w:r>
    </w:p>
    <w:p w:rsidR="001A6E05" w:rsidRPr="00B002BE" w:rsidRDefault="001A6E05" w:rsidP="001A6E05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A6E05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BF44A9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A4A59-2F3E-4113-91AC-C064114E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Company>Grizli777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2021-08-19T10:29:00Z</dcterms:modified>
</cp:coreProperties>
</file>