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6" o:title=""/>
          </v:shape>
          <o:OLEObject Type="Embed" ProgID="Word.Picture.8" ShapeID="_x0000_i1025" DrawAspect="Content" ObjectID="_1689435524" r:id="rId7"/>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Р О З П О Р Я Д Ж Е Н Н Я</w:t>
      </w:r>
    </w:p>
    <w:p w:rsidR="008B2299" w:rsidRPr="009C157A" w:rsidRDefault="008B2299" w:rsidP="008B2299">
      <w:pPr>
        <w:spacing w:before="120" w:line="240" w:lineRule="atLeast"/>
        <w:ind w:right="-1"/>
        <w:jc w:val="center"/>
        <w:outlineLvl w:val="0"/>
        <w:rPr>
          <w:sz w:val="28"/>
          <w:szCs w:val="28"/>
        </w:rPr>
      </w:pPr>
    </w:p>
    <w:p w:rsidR="008B2299" w:rsidRPr="00861BF0" w:rsidRDefault="00861BF0" w:rsidP="008B2299">
      <w:pPr>
        <w:spacing w:before="120" w:line="240" w:lineRule="atLeast"/>
        <w:ind w:right="-1"/>
        <w:outlineLvl w:val="0"/>
        <w:rPr>
          <w:sz w:val="26"/>
          <w:lang w:val="uk-UA"/>
        </w:rPr>
      </w:pPr>
      <w:r w:rsidRPr="00861BF0">
        <w:rPr>
          <w:sz w:val="28"/>
          <w:szCs w:val="28"/>
          <w:u w:val="single"/>
          <w:lang w:val="uk-UA"/>
        </w:rPr>
        <w:t>02.08.2021</w:t>
      </w:r>
      <w:r w:rsidR="008B2299" w:rsidRPr="00CF35B3">
        <w:rPr>
          <w:sz w:val="28"/>
          <w:szCs w:val="28"/>
        </w:rPr>
        <w:t xml:space="preserve">                                                                              </w:t>
      </w:r>
      <w:r>
        <w:rPr>
          <w:sz w:val="28"/>
          <w:szCs w:val="28"/>
          <w:lang w:val="uk-UA"/>
        </w:rPr>
        <w:t xml:space="preserve">        </w:t>
      </w:r>
      <w:r w:rsidR="008B2299" w:rsidRPr="00D71740">
        <w:rPr>
          <w:sz w:val="28"/>
          <w:szCs w:val="28"/>
        </w:rPr>
        <w:t xml:space="preserve">№ </w:t>
      </w:r>
      <w:r w:rsidRPr="00861BF0">
        <w:rPr>
          <w:sz w:val="28"/>
          <w:szCs w:val="28"/>
          <w:u w:val="single"/>
          <w:lang w:val="uk-UA"/>
        </w:rPr>
        <w:t>252-р</w:t>
      </w:r>
    </w:p>
    <w:p w:rsidR="00151F0E" w:rsidRDefault="008B2299" w:rsidP="008B2299">
      <w:pPr>
        <w:tabs>
          <w:tab w:val="left" w:pos="3960"/>
          <w:tab w:val="left" w:pos="4500"/>
          <w:tab w:val="left" w:pos="4680"/>
          <w:tab w:val="left" w:pos="5220"/>
          <w:tab w:val="left" w:pos="5502"/>
          <w:tab w:val="left" w:pos="9000"/>
        </w:tabs>
        <w:spacing w:before="120"/>
        <w:rPr>
          <w:lang w:val="uk-UA"/>
        </w:rPr>
      </w:pPr>
      <w:r>
        <w:rPr>
          <w:lang w:val="uk-UA"/>
        </w:rPr>
        <w:t xml:space="preserve"> </w:t>
      </w:r>
      <w:bookmarkStart w:id="0" w:name="_GoBack"/>
      <w:bookmarkEnd w:id="0"/>
    </w:p>
    <w:p w:rsidR="008B2299" w:rsidRDefault="008B2299" w:rsidP="008B2299">
      <w:pPr>
        <w:tabs>
          <w:tab w:val="left" w:pos="3960"/>
          <w:tab w:val="left" w:pos="4500"/>
          <w:tab w:val="left" w:pos="4680"/>
          <w:tab w:val="left" w:pos="5220"/>
          <w:tab w:val="left" w:pos="5502"/>
          <w:tab w:val="left" w:pos="9000"/>
        </w:tabs>
        <w:spacing w:before="120"/>
        <w:rPr>
          <w:lang w:val="uk-UA"/>
        </w:rPr>
      </w:pPr>
      <w:r>
        <w:rPr>
          <w:lang w:val="uk-UA"/>
        </w:rPr>
        <w:t xml:space="preserve">                                                                                </w:t>
      </w:r>
    </w:p>
    <w:p w:rsidR="00151F0E" w:rsidRDefault="00151F0E" w:rsidP="00151F0E">
      <w:pPr>
        <w:rPr>
          <w:sz w:val="28"/>
          <w:szCs w:val="28"/>
          <w:lang w:val="uk-UA"/>
        </w:rPr>
      </w:pPr>
      <w:r>
        <w:rPr>
          <w:sz w:val="28"/>
          <w:szCs w:val="28"/>
        </w:rPr>
        <w:t xml:space="preserve">Про </w:t>
      </w:r>
      <w:r>
        <w:rPr>
          <w:sz w:val="28"/>
          <w:szCs w:val="28"/>
          <w:lang w:val="uk-UA"/>
        </w:rPr>
        <w:t>внесення змін</w:t>
      </w:r>
    </w:p>
    <w:p w:rsidR="00151F0E" w:rsidRDefault="00151F0E" w:rsidP="00151F0E">
      <w:pPr>
        <w:rPr>
          <w:sz w:val="28"/>
          <w:szCs w:val="28"/>
          <w:lang w:val="uk-UA"/>
        </w:rPr>
      </w:pPr>
      <w:r>
        <w:rPr>
          <w:sz w:val="28"/>
          <w:szCs w:val="28"/>
          <w:lang w:val="uk-UA"/>
        </w:rPr>
        <w:t>до розпорядження обласної ради</w:t>
      </w:r>
    </w:p>
    <w:p w:rsidR="00151F0E" w:rsidRDefault="00151F0E" w:rsidP="00151F0E">
      <w:pPr>
        <w:jc w:val="both"/>
        <w:rPr>
          <w:sz w:val="28"/>
          <w:szCs w:val="28"/>
          <w:lang w:val="uk-UA"/>
        </w:rPr>
      </w:pPr>
      <w:r>
        <w:rPr>
          <w:sz w:val="28"/>
          <w:szCs w:val="28"/>
          <w:lang w:val="uk-UA"/>
        </w:rPr>
        <w:t>від 06.07.2021 № 223-р</w:t>
      </w:r>
    </w:p>
    <w:p w:rsidR="00151F0E" w:rsidRDefault="00151F0E" w:rsidP="00151F0E">
      <w:pPr>
        <w:jc w:val="both"/>
        <w:rPr>
          <w:sz w:val="28"/>
          <w:szCs w:val="28"/>
          <w:lang w:val="uk-UA"/>
        </w:rPr>
      </w:pPr>
    </w:p>
    <w:p w:rsidR="00151F0E" w:rsidRDefault="00151F0E" w:rsidP="00151F0E">
      <w:pPr>
        <w:ind w:firstLine="709"/>
        <w:jc w:val="both"/>
        <w:rPr>
          <w:sz w:val="28"/>
          <w:szCs w:val="28"/>
          <w:lang w:val="uk-UA"/>
        </w:rPr>
      </w:pPr>
      <w:r w:rsidRPr="00E2364C">
        <w:rPr>
          <w:sz w:val="28"/>
          <w:szCs w:val="28"/>
          <w:lang w:val="uk-UA"/>
        </w:rPr>
        <w:t>Відповідно до статті 55 Закону України «Про місцеве самоврядування</w:t>
      </w:r>
      <w:r w:rsidRPr="00E2364C">
        <w:rPr>
          <w:sz w:val="28"/>
          <w:szCs w:val="28"/>
          <w:lang w:val="uk-UA"/>
        </w:rPr>
        <w:br/>
        <w:t xml:space="preserve">в Україні», враховуючи </w:t>
      </w:r>
      <w:r>
        <w:rPr>
          <w:sz w:val="28"/>
          <w:szCs w:val="28"/>
          <w:lang w:val="uk-UA"/>
        </w:rPr>
        <w:t>кадрові зміни, що відбулися у виконавчому апараті обласної ради</w:t>
      </w:r>
      <w:r w:rsidRPr="004303AB">
        <w:rPr>
          <w:sz w:val="28"/>
          <w:szCs w:val="28"/>
          <w:lang w:val="uk-UA"/>
        </w:rPr>
        <w:t>:</w:t>
      </w:r>
    </w:p>
    <w:p w:rsidR="00151F0E" w:rsidRPr="00151F0E" w:rsidRDefault="00151F0E" w:rsidP="00151F0E">
      <w:pPr>
        <w:ind w:firstLine="709"/>
        <w:jc w:val="both"/>
        <w:rPr>
          <w:sz w:val="20"/>
          <w:szCs w:val="20"/>
          <w:lang w:val="uk-UA"/>
        </w:rPr>
      </w:pPr>
    </w:p>
    <w:p w:rsidR="00151F0E" w:rsidRDefault="00151F0E" w:rsidP="00151F0E">
      <w:pPr>
        <w:ind w:firstLine="709"/>
        <w:jc w:val="both"/>
        <w:rPr>
          <w:sz w:val="28"/>
          <w:szCs w:val="28"/>
          <w:lang w:val="uk-UA"/>
        </w:rPr>
      </w:pPr>
      <w:r>
        <w:rPr>
          <w:sz w:val="28"/>
          <w:szCs w:val="28"/>
          <w:lang w:val="uk-UA"/>
        </w:rPr>
        <w:t>1. Внести до складу комісії з п</w:t>
      </w:r>
      <w:r w:rsidRPr="00EF3690">
        <w:rPr>
          <w:sz w:val="28"/>
          <w:szCs w:val="28"/>
          <w:lang w:val="uk-UA"/>
        </w:rPr>
        <w:t>рийнят</w:t>
      </w:r>
      <w:r w:rsidR="00EA281B">
        <w:rPr>
          <w:sz w:val="28"/>
          <w:szCs w:val="28"/>
          <w:lang w:val="uk-UA"/>
        </w:rPr>
        <w:t>тя</w:t>
      </w:r>
      <w:r w:rsidRPr="00EF3690">
        <w:rPr>
          <w:sz w:val="28"/>
          <w:szCs w:val="28"/>
          <w:lang w:val="uk-UA"/>
        </w:rPr>
        <w:t xml:space="preserve"> з балансу Департаменту будівництва Черкаської обласної державної адміністрації до спільної власності територіальних громад сіл, селищ, міст Черкаської області на баланс комунального некомерційного підприємства "Черкаська обласна лікарня Черкаської обласної ради" закінчений будівництвом об’єкт – "Капітальний ремонт приміщень приймального відділення семиповерхового хірургічного корпусу Комунального некомерційного підприємства "Черкаська обласна лікарня Черкаської обласно</w:t>
      </w:r>
      <w:r>
        <w:rPr>
          <w:sz w:val="28"/>
          <w:szCs w:val="28"/>
          <w:lang w:val="uk-UA"/>
        </w:rPr>
        <w:t xml:space="preserve">ї ради" по </w:t>
      </w:r>
      <w:r w:rsidRPr="00EF3690">
        <w:rPr>
          <w:sz w:val="28"/>
          <w:szCs w:val="28"/>
          <w:lang w:val="uk-UA"/>
        </w:rPr>
        <w:t>вул. Менделєєва, 3 у м.Черкаси"</w:t>
      </w:r>
      <w:r>
        <w:rPr>
          <w:sz w:val="28"/>
          <w:szCs w:val="28"/>
          <w:lang w:val="uk-UA"/>
        </w:rPr>
        <w:t>, утвореної розпорядженням голови обласної ради від 06.07.2021 № 223-р, такі зміни:</w:t>
      </w:r>
    </w:p>
    <w:p w:rsidR="00151F0E" w:rsidRDefault="00151F0E" w:rsidP="00151F0E">
      <w:pPr>
        <w:jc w:val="both"/>
        <w:rPr>
          <w:sz w:val="20"/>
          <w:szCs w:val="20"/>
          <w:lang w:val="uk-UA"/>
        </w:rPr>
      </w:pPr>
    </w:p>
    <w:p w:rsidR="00151F0E" w:rsidRDefault="00151F0E" w:rsidP="00151F0E">
      <w:pPr>
        <w:ind w:firstLine="709"/>
        <w:jc w:val="both"/>
        <w:rPr>
          <w:sz w:val="28"/>
          <w:szCs w:val="28"/>
          <w:lang w:val="uk-UA"/>
        </w:rPr>
      </w:pPr>
      <w:r>
        <w:rPr>
          <w:sz w:val="28"/>
          <w:szCs w:val="28"/>
          <w:lang w:val="uk-UA"/>
        </w:rPr>
        <w:t>1) вивести зі складу комісії:</w:t>
      </w:r>
    </w:p>
    <w:p w:rsidR="00151F0E" w:rsidRDefault="00151F0E" w:rsidP="00151F0E">
      <w:pPr>
        <w:jc w:val="both"/>
        <w:rPr>
          <w:sz w:val="20"/>
          <w:szCs w:val="20"/>
          <w:lang w:val="uk-UA"/>
        </w:rPr>
      </w:pPr>
    </w:p>
    <w:tbl>
      <w:tblPr>
        <w:tblW w:w="9862" w:type="dxa"/>
        <w:tblInd w:w="-34" w:type="dxa"/>
        <w:tblLook w:val="01E0" w:firstRow="1" w:lastRow="1" w:firstColumn="1" w:lastColumn="1" w:noHBand="0" w:noVBand="0"/>
      </w:tblPr>
      <w:tblGrid>
        <w:gridCol w:w="2977"/>
        <w:gridCol w:w="6885"/>
      </w:tblGrid>
      <w:tr w:rsidR="00151F0E" w:rsidTr="00D42290">
        <w:trPr>
          <w:trHeight w:val="938"/>
        </w:trPr>
        <w:tc>
          <w:tcPr>
            <w:tcW w:w="2977" w:type="dxa"/>
            <w:hideMark/>
          </w:tcPr>
          <w:p w:rsidR="00151F0E" w:rsidRDefault="00151F0E" w:rsidP="00D42290">
            <w:pPr>
              <w:widowControl w:val="0"/>
              <w:autoSpaceDE w:val="0"/>
              <w:autoSpaceDN w:val="0"/>
              <w:adjustRightInd w:val="0"/>
              <w:ind w:right="-57"/>
              <w:jc w:val="both"/>
              <w:outlineLvl w:val="0"/>
              <w:rPr>
                <w:sz w:val="28"/>
                <w:szCs w:val="28"/>
                <w:lang w:val="uk-UA"/>
              </w:rPr>
            </w:pPr>
            <w:r>
              <w:rPr>
                <w:sz w:val="28"/>
                <w:szCs w:val="28"/>
                <w:lang w:val="uk-UA"/>
              </w:rPr>
              <w:t xml:space="preserve">ДУДНИК </w:t>
            </w:r>
          </w:p>
          <w:p w:rsidR="00151F0E" w:rsidRDefault="00151F0E" w:rsidP="00D42290">
            <w:pPr>
              <w:tabs>
                <w:tab w:val="left" w:pos="3312"/>
                <w:tab w:val="left" w:pos="3600"/>
                <w:tab w:val="left" w:pos="3780"/>
              </w:tabs>
              <w:spacing w:line="276" w:lineRule="auto"/>
              <w:rPr>
                <w:sz w:val="28"/>
                <w:szCs w:val="28"/>
                <w:lang w:val="uk-UA" w:eastAsia="en-US"/>
              </w:rPr>
            </w:pPr>
            <w:r>
              <w:rPr>
                <w:sz w:val="28"/>
                <w:szCs w:val="28"/>
                <w:lang w:val="uk-UA"/>
              </w:rPr>
              <w:t>Наталію Дмитрівну</w:t>
            </w:r>
          </w:p>
        </w:tc>
        <w:tc>
          <w:tcPr>
            <w:tcW w:w="6885" w:type="dxa"/>
            <w:hideMark/>
          </w:tcPr>
          <w:p w:rsidR="00151F0E" w:rsidRDefault="00151F0E" w:rsidP="00D42290">
            <w:pPr>
              <w:tabs>
                <w:tab w:val="left" w:pos="2880"/>
                <w:tab w:val="left" w:pos="3312"/>
                <w:tab w:val="left" w:pos="3600"/>
                <w:tab w:val="left" w:pos="3780"/>
                <w:tab w:val="left" w:pos="6192"/>
              </w:tabs>
              <w:spacing w:line="276" w:lineRule="auto"/>
              <w:jc w:val="both"/>
              <w:outlineLvl w:val="0"/>
              <w:rPr>
                <w:sz w:val="28"/>
                <w:szCs w:val="28"/>
                <w:lang w:val="uk-UA" w:eastAsia="en-US"/>
              </w:rPr>
            </w:pPr>
            <w:r>
              <w:rPr>
                <w:sz w:val="28"/>
                <w:szCs w:val="28"/>
                <w:lang w:val="uk-UA" w:eastAsia="en-US"/>
              </w:rPr>
              <w:t>- </w:t>
            </w:r>
            <w:r>
              <w:rPr>
                <w:sz w:val="28"/>
                <w:szCs w:val="28"/>
                <w:lang w:val="uk-UA"/>
              </w:rPr>
              <w:t>начальник</w:t>
            </w:r>
            <w:r w:rsidR="0015191E">
              <w:rPr>
                <w:sz w:val="28"/>
                <w:szCs w:val="28"/>
                <w:lang w:val="uk-UA"/>
              </w:rPr>
              <w:t>а</w:t>
            </w:r>
            <w:r>
              <w:rPr>
                <w:sz w:val="28"/>
                <w:szCs w:val="28"/>
                <w:lang w:val="uk-UA"/>
              </w:rPr>
              <w:t xml:space="preserve"> відділу обліку та використання майна управління об</w:t>
            </w:r>
            <w:r w:rsidRPr="002066D9">
              <w:rPr>
                <w:sz w:val="28"/>
                <w:szCs w:val="28"/>
              </w:rPr>
              <w:t>’</w:t>
            </w:r>
            <w:r>
              <w:rPr>
                <w:sz w:val="28"/>
                <w:szCs w:val="28"/>
                <w:lang w:val="uk-UA"/>
              </w:rPr>
              <w:t>єктами спільної власності територіальних громад області виконавчого апарату обласної ради</w:t>
            </w:r>
            <w:r>
              <w:rPr>
                <w:sz w:val="28"/>
                <w:szCs w:val="28"/>
                <w:lang w:val="uk-UA" w:eastAsia="en-US"/>
              </w:rPr>
              <w:t>;</w:t>
            </w:r>
          </w:p>
        </w:tc>
      </w:tr>
    </w:tbl>
    <w:p w:rsidR="00151F0E" w:rsidRDefault="00151F0E" w:rsidP="00151F0E">
      <w:pPr>
        <w:jc w:val="both"/>
        <w:rPr>
          <w:sz w:val="20"/>
          <w:szCs w:val="20"/>
          <w:lang w:val="uk-UA"/>
        </w:rPr>
      </w:pPr>
    </w:p>
    <w:p w:rsidR="00151F0E" w:rsidRDefault="00151F0E" w:rsidP="00151F0E">
      <w:pPr>
        <w:ind w:firstLine="709"/>
        <w:jc w:val="both"/>
        <w:rPr>
          <w:sz w:val="28"/>
          <w:szCs w:val="28"/>
          <w:lang w:val="uk-UA"/>
        </w:rPr>
      </w:pPr>
      <w:r>
        <w:rPr>
          <w:sz w:val="28"/>
          <w:szCs w:val="28"/>
          <w:lang w:val="uk-UA"/>
        </w:rPr>
        <w:t>2) ввести до складу комісії:</w:t>
      </w:r>
    </w:p>
    <w:p w:rsidR="00151F0E" w:rsidRDefault="00151F0E" w:rsidP="00151F0E">
      <w:pPr>
        <w:jc w:val="both"/>
        <w:rPr>
          <w:sz w:val="20"/>
          <w:szCs w:val="20"/>
          <w:lang w:val="uk-UA"/>
        </w:rPr>
      </w:pPr>
    </w:p>
    <w:tbl>
      <w:tblPr>
        <w:tblW w:w="9900" w:type="dxa"/>
        <w:tblInd w:w="-72" w:type="dxa"/>
        <w:tblLook w:val="01E0" w:firstRow="1" w:lastRow="1" w:firstColumn="1" w:lastColumn="1" w:noHBand="0" w:noVBand="0"/>
      </w:tblPr>
      <w:tblGrid>
        <w:gridCol w:w="3015"/>
        <w:gridCol w:w="6885"/>
      </w:tblGrid>
      <w:tr w:rsidR="00151F0E" w:rsidTr="00D42290">
        <w:trPr>
          <w:trHeight w:val="938"/>
        </w:trPr>
        <w:tc>
          <w:tcPr>
            <w:tcW w:w="3015" w:type="dxa"/>
            <w:hideMark/>
          </w:tcPr>
          <w:p w:rsidR="00151F0E" w:rsidRDefault="00151F0E" w:rsidP="00D42290">
            <w:pPr>
              <w:tabs>
                <w:tab w:val="left" w:pos="3312"/>
                <w:tab w:val="left" w:pos="3600"/>
                <w:tab w:val="left" w:pos="3780"/>
              </w:tabs>
              <w:spacing w:line="276" w:lineRule="auto"/>
              <w:rPr>
                <w:sz w:val="28"/>
                <w:szCs w:val="28"/>
                <w:lang w:val="uk-UA" w:eastAsia="en-US"/>
              </w:rPr>
            </w:pPr>
            <w:r>
              <w:rPr>
                <w:sz w:val="28"/>
                <w:szCs w:val="28"/>
                <w:lang w:val="uk-UA" w:eastAsia="en-US"/>
              </w:rPr>
              <w:t>БОНДАРЕНК</w:t>
            </w:r>
            <w:r w:rsidR="0015191E">
              <w:rPr>
                <w:sz w:val="28"/>
                <w:szCs w:val="28"/>
                <w:lang w:val="uk-UA" w:eastAsia="en-US"/>
              </w:rPr>
              <w:t>А</w:t>
            </w:r>
          </w:p>
          <w:p w:rsidR="00151F0E" w:rsidRDefault="00151F0E" w:rsidP="00D42290">
            <w:pPr>
              <w:tabs>
                <w:tab w:val="left" w:pos="3312"/>
                <w:tab w:val="left" w:pos="3600"/>
                <w:tab w:val="left" w:pos="3780"/>
              </w:tabs>
              <w:spacing w:line="276" w:lineRule="auto"/>
              <w:rPr>
                <w:sz w:val="28"/>
                <w:szCs w:val="28"/>
                <w:lang w:val="uk-UA" w:eastAsia="en-US"/>
              </w:rPr>
            </w:pPr>
            <w:r>
              <w:rPr>
                <w:sz w:val="28"/>
                <w:szCs w:val="28"/>
                <w:lang w:val="uk-UA" w:eastAsia="en-US"/>
              </w:rPr>
              <w:t>Ігоря Івановича</w:t>
            </w:r>
          </w:p>
        </w:tc>
        <w:tc>
          <w:tcPr>
            <w:tcW w:w="6885" w:type="dxa"/>
            <w:hideMark/>
          </w:tcPr>
          <w:p w:rsidR="00151F0E" w:rsidRDefault="00151F0E" w:rsidP="00D42290">
            <w:pPr>
              <w:tabs>
                <w:tab w:val="left" w:pos="2880"/>
                <w:tab w:val="left" w:pos="3312"/>
                <w:tab w:val="left" w:pos="3600"/>
                <w:tab w:val="left" w:pos="3780"/>
                <w:tab w:val="left" w:pos="6192"/>
              </w:tabs>
              <w:spacing w:line="276" w:lineRule="auto"/>
              <w:jc w:val="both"/>
              <w:outlineLvl w:val="0"/>
              <w:rPr>
                <w:sz w:val="28"/>
                <w:szCs w:val="28"/>
                <w:lang w:val="uk-UA" w:eastAsia="en-US"/>
              </w:rPr>
            </w:pPr>
            <w:r>
              <w:rPr>
                <w:sz w:val="28"/>
                <w:szCs w:val="28"/>
                <w:lang w:val="uk-UA" w:eastAsia="en-US"/>
              </w:rPr>
              <w:t>- </w:t>
            </w:r>
            <w:r>
              <w:rPr>
                <w:sz w:val="28"/>
                <w:szCs w:val="28"/>
                <w:lang w:val="uk-UA"/>
              </w:rPr>
              <w:t>начальник</w:t>
            </w:r>
            <w:r w:rsidR="0015191E">
              <w:rPr>
                <w:sz w:val="28"/>
                <w:szCs w:val="28"/>
                <w:lang w:val="uk-UA"/>
              </w:rPr>
              <w:t>а</w:t>
            </w:r>
            <w:r>
              <w:rPr>
                <w:sz w:val="28"/>
                <w:szCs w:val="28"/>
                <w:lang w:val="uk-UA"/>
              </w:rPr>
              <w:t xml:space="preserve"> управління об</w:t>
            </w:r>
            <w:r w:rsidRPr="002066D9">
              <w:rPr>
                <w:sz w:val="28"/>
                <w:szCs w:val="28"/>
              </w:rPr>
              <w:t>’</w:t>
            </w:r>
            <w:r>
              <w:rPr>
                <w:sz w:val="28"/>
                <w:szCs w:val="28"/>
                <w:lang w:val="uk-UA"/>
              </w:rPr>
              <w:t>єктами спільної власності територіальних громад області виконавчого апарату обласної ради</w:t>
            </w:r>
            <w:r>
              <w:rPr>
                <w:sz w:val="28"/>
                <w:szCs w:val="28"/>
                <w:lang w:val="uk-UA" w:eastAsia="en-US"/>
              </w:rPr>
              <w:t>.</w:t>
            </w:r>
          </w:p>
        </w:tc>
      </w:tr>
    </w:tbl>
    <w:p w:rsidR="00151F0E" w:rsidRDefault="00151F0E" w:rsidP="00151F0E">
      <w:pPr>
        <w:jc w:val="both"/>
        <w:rPr>
          <w:sz w:val="20"/>
          <w:szCs w:val="20"/>
          <w:lang w:val="uk-UA"/>
        </w:rPr>
      </w:pPr>
    </w:p>
    <w:p w:rsidR="00151F0E" w:rsidRDefault="00151F0E" w:rsidP="00151F0E">
      <w:pPr>
        <w:ind w:firstLine="709"/>
        <w:jc w:val="both"/>
        <w:rPr>
          <w:sz w:val="28"/>
          <w:szCs w:val="28"/>
          <w:lang w:val="uk-UA"/>
        </w:rPr>
      </w:pPr>
      <w:r>
        <w:rPr>
          <w:sz w:val="28"/>
          <w:szCs w:val="28"/>
          <w:lang w:val="uk-UA"/>
        </w:rPr>
        <w:t>2. </w:t>
      </w:r>
      <w:r w:rsidRPr="004276D4">
        <w:rPr>
          <w:sz w:val="28"/>
          <w:szCs w:val="28"/>
          <w:lang w:val="uk-UA"/>
        </w:rPr>
        <w:t xml:space="preserve">Контроль за виконанням розпорядження покласти на </w:t>
      </w:r>
      <w:r>
        <w:rPr>
          <w:sz w:val="28"/>
          <w:szCs w:val="28"/>
          <w:lang w:val="uk-UA"/>
        </w:rPr>
        <w:t>управління об</w:t>
      </w:r>
      <w:r w:rsidRPr="002066D9">
        <w:rPr>
          <w:sz w:val="28"/>
          <w:szCs w:val="28"/>
        </w:rPr>
        <w:t>’</w:t>
      </w:r>
      <w:r>
        <w:rPr>
          <w:sz w:val="28"/>
          <w:szCs w:val="28"/>
          <w:lang w:val="uk-UA"/>
        </w:rPr>
        <w:t>єктами спільної власності територіальних громад області виконавчого апарату обласної ради.</w:t>
      </w:r>
    </w:p>
    <w:p w:rsidR="00151F0E" w:rsidRDefault="00151F0E" w:rsidP="00151F0E">
      <w:pPr>
        <w:rPr>
          <w:sz w:val="28"/>
          <w:szCs w:val="28"/>
          <w:lang w:val="uk-UA"/>
        </w:rPr>
      </w:pPr>
    </w:p>
    <w:p w:rsidR="00151F0E" w:rsidRDefault="00151F0E" w:rsidP="00151F0E">
      <w:pPr>
        <w:rPr>
          <w:sz w:val="28"/>
          <w:szCs w:val="28"/>
          <w:lang w:val="uk-UA"/>
        </w:rPr>
      </w:pPr>
    </w:p>
    <w:p w:rsidR="00151F0E" w:rsidRDefault="00151F0E" w:rsidP="00151F0E">
      <w:pPr>
        <w:rPr>
          <w:sz w:val="28"/>
          <w:szCs w:val="28"/>
          <w:lang w:val="uk-UA"/>
        </w:rPr>
      </w:pPr>
    </w:p>
    <w:p w:rsidR="00151F0E" w:rsidRDefault="00151F0E" w:rsidP="00151F0E">
      <w:pPr>
        <w:rPr>
          <w:sz w:val="28"/>
          <w:szCs w:val="28"/>
          <w:lang w:val="uk-UA"/>
        </w:rPr>
      </w:pPr>
    </w:p>
    <w:p w:rsidR="00151F0E" w:rsidRDefault="00151F0E" w:rsidP="00151F0E">
      <w:pPr>
        <w:rPr>
          <w:sz w:val="28"/>
          <w:szCs w:val="28"/>
          <w:lang w:val="uk-UA"/>
        </w:rPr>
      </w:pPr>
    </w:p>
    <w:p w:rsidR="00151F0E" w:rsidRDefault="00151F0E" w:rsidP="00151F0E">
      <w:pPr>
        <w:rPr>
          <w:sz w:val="28"/>
          <w:szCs w:val="28"/>
          <w:lang w:val="uk-UA"/>
        </w:rPr>
      </w:pPr>
      <w:r>
        <w:rPr>
          <w:sz w:val="28"/>
          <w:szCs w:val="28"/>
          <w:lang w:val="uk-UA"/>
        </w:rPr>
        <w:t>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 ПІДГОРНИЙ</w:t>
      </w:r>
    </w:p>
    <w:p w:rsidR="00151F0E" w:rsidRPr="002D0B01" w:rsidRDefault="00151F0E" w:rsidP="00151F0E">
      <w:pPr>
        <w:rPr>
          <w:sz w:val="28"/>
          <w:szCs w:val="28"/>
        </w:rPr>
      </w:pPr>
    </w:p>
    <w:p w:rsidR="00007441" w:rsidRDefault="00007441"/>
    <w:sectPr w:rsidR="00007441" w:rsidSect="00151F0E">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300" w:rsidRDefault="00851300" w:rsidP="00151F0E">
      <w:r>
        <w:separator/>
      </w:r>
    </w:p>
  </w:endnote>
  <w:endnote w:type="continuationSeparator" w:id="0">
    <w:p w:rsidR="00851300" w:rsidRDefault="00851300" w:rsidP="0015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300" w:rsidRDefault="00851300" w:rsidP="00151F0E">
      <w:r>
        <w:separator/>
      </w:r>
    </w:p>
  </w:footnote>
  <w:footnote w:type="continuationSeparator" w:id="0">
    <w:p w:rsidR="00851300" w:rsidRDefault="00851300" w:rsidP="00151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403911"/>
      <w:docPartObj>
        <w:docPartGallery w:val="Page Numbers (Top of Page)"/>
        <w:docPartUnique/>
      </w:docPartObj>
    </w:sdtPr>
    <w:sdtEndPr/>
    <w:sdtContent>
      <w:p w:rsidR="00151F0E" w:rsidRDefault="00151F0E">
        <w:pPr>
          <w:pStyle w:val="a3"/>
          <w:jc w:val="center"/>
        </w:pPr>
        <w:r>
          <w:fldChar w:fldCharType="begin"/>
        </w:r>
        <w:r>
          <w:instrText>PAGE   \* MERGEFORMAT</w:instrText>
        </w:r>
        <w:r>
          <w:fldChar w:fldCharType="separate"/>
        </w:r>
        <w:r w:rsidR="00861BF0" w:rsidRPr="00861BF0">
          <w:rPr>
            <w:noProof/>
            <w:lang w:val="uk-UA"/>
          </w:rPr>
          <w:t>2</w:t>
        </w:r>
        <w:r>
          <w:fldChar w:fldCharType="end"/>
        </w:r>
      </w:p>
    </w:sdtContent>
  </w:sdt>
  <w:p w:rsidR="00151F0E" w:rsidRDefault="00151F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2299"/>
    <w:rsid w:val="00007272"/>
    <w:rsid w:val="00007441"/>
    <w:rsid w:val="00093A0D"/>
    <w:rsid w:val="0015191E"/>
    <w:rsid w:val="00151F0E"/>
    <w:rsid w:val="00211C25"/>
    <w:rsid w:val="0030133B"/>
    <w:rsid w:val="00397915"/>
    <w:rsid w:val="00411344"/>
    <w:rsid w:val="0075081E"/>
    <w:rsid w:val="007A0E75"/>
    <w:rsid w:val="007A1FBA"/>
    <w:rsid w:val="00851300"/>
    <w:rsid w:val="00861BF0"/>
    <w:rsid w:val="008B2299"/>
    <w:rsid w:val="0093691C"/>
    <w:rsid w:val="00942C1F"/>
    <w:rsid w:val="00977515"/>
    <w:rsid w:val="00B56F3D"/>
    <w:rsid w:val="00BB6A5E"/>
    <w:rsid w:val="00CA5172"/>
    <w:rsid w:val="00D401B8"/>
    <w:rsid w:val="00EA281B"/>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EAEDA-3B09-4455-9E02-360809C3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151F0E"/>
    <w:pPr>
      <w:tabs>
        <w:tab w:val="center" w:pos="4677"/>
        <w:tab w:val="right" w:pos="9355"/>
      </w:tabs>
    </w:pPr>
  </w:style>
  <w:style w:type="character" w:customStyle="1" w:styleId="a4">
    <w:name w:val="Верхній колонтитул Знак"/>
    <w:basedOn w:val="a0"/>
    <w:link w:val="a3"/>
    <w:uiPriority w:val="99"/>
    <w:rsid w:val="00151F0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1F0E"/>
    <w:pPr>
      <w:tabs>
        <w:tab w:val="center" w:pos="4677"/>
        <w:tab w:val="right" w:pos="9355"/>
      </w:tabs>
    </w:pPr>
  </w:style>
  <w:style w:type="character" w:customStyle="1" w:styleId="a6">
    <w:name w:val="Нижній колонтитул Знак"/>
    <w:basedOn w:val="a0"/>
    <w:link w:val="a5"/>
    <w:uiPriority w:val="99"/>
    <w:rsid w:val="00151F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92755">
      <w:bodyDiv w:val="1"/>
      <w:marLeft w:val="0"/>
      <w:marRight w:val="0"/>
      <w:marTop w:val="0"/>
      <w:marBottom w:val="0"/>
      <w:divBdr>
        <w:top w:val="none" w:sz="0" w:space="0" w:color="auto"/>
        <w:left w:val="none" w:sz="0" w:space="0" w:color="auto"/>
        <w:bottom w:val="none" w:sz="0" w:space="0" w:color="auto"/>
        <w:right w:val="none" w:sz="0" w:space="0" w:color="auto"/>
      </w:divBdr>
    </w:div>
    <w:div w:id="6792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257</Words>
  <Characters>1467</Characters>
  <Application>Microsoft Office Word</Application>
  <DocSecurity>0</DocSecurity>
  <Lines>12</Lines>
  <Paragraphs>3</Paragraphs>
  <ScaleCrop>false</ScaleCrop>
  <Company>Grizli777</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RePack by Diakov</cp:lastModifiedBy>
  <cp:revision>6</cp:revision>
  <dcterms:created xsi:type="dcterms:W3CDTF">2018-10-09T07:10:00Z</dcterms:created>
  <dcterms:modified xsi:type="dcterms:W3CDTF">2021-08-02T15:52:00Z</dcterms:modified>
</cp:coreProperties>
</file>