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AF4" w:rsidRPr="00687AF4" w:rsidRDefault="00687AF4" w:rsidP="00687AF4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</w:t>
      </w:r>
    </w:p>
    <w:p w:rsidR="00687AF4" w:rsidRPr="00637A27" w:rsidRDefault="00687AF4" w:rsidP="00687AF4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</w:p>
    <w:p w:rsidR="00687AF4" w:rsidRDefault="00687AF4" w:rsidP="00687AF4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</w:p>
    <w:p w:rsidR="00687AF4" w:rsidRDefault="00687AF4" w:rsidP="00687AF4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02.03.2021  № 45-р</w:t>
      </w:r>
    </w:p>
    <w:p w:rsidR="00687AF4" w:rsidRDefault="00687AF4" w:rsidP="00687AF4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(у редакції розпорядження голови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</w:p>
    <w:p w:rsidR="00687AF4" w:rsidRPr="00637A27" w:rsidRDefault="00687AF4" w:rsidP="00687AF4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87AF4" w:rsidRPr="00637A27" w:rsidRDefault="00687AF4" w:rsidP="00687AF4">
      <w:pPr>
        <w:spacing w:after="0" w:line="240" w:lineRule="auto"/>
        <w:ind w:left="5579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F542C2">
        <w:rPr>
          <w:rFonts w:ascii="Times New Roman" w:hAnsi="Times New Roman" w:cs="Times New Roman"/>
          <w:sz w:val="28"/>
          <w:szCs w:val="28"/>
          <w:lang w:val="uk-UA"/>
        </w:rPr>
        <w:t>25.06.2021</w:t>
      </w:r>
      <w:r w:rsidR="00F542C2">
        <w:rPr>
          <w:sz w:val="28"/>
          <w:szCs w:val="28"/>
          <w:lang w:val="uk-UA"/>
        </w:rPr>
        <w:t xml:space="preserve"> </w:t>
      </w:r>
      <w:r w:rsidR="00F542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219-р</w:t>
      </w:r>
      <w:bookmarkStart w:id="0" w:name="_GoBack"/>
      <w:bookmarkEnd w:id="0"/>
    </w:p>
    <w:p w:rsidR="005365EC" w:rsidRDefault="00F542C2" w:rsidP="00F542C2">
      <w:pPr>
        <w:tabs>
          <w:tab w:val="left" w:pos="6070"/>
        </w:tabs>
        <w:spacing w:after="0" w:line="240" w:lineRule="auto"/>
        <w:ind w:left="5664"/>
        <w:rPr>
          <w:lang w:val="uk-UA"/>
        </w:rPr>
      </w:pPr>
      <w:r>
        <w:rPr>
          <w:lang w:val="uk-UA"/>
        </w:rPr>
        <w:tab/>
      </w:r>
    </w:p>
    <w:p w:rsidR="00687AF4" w:rsidRDefault="00687AF4" w:rsidP="00536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365EC" w:rsidRDefault="005365EC" w:rsidP="00536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 другого типу</w:t>
      </w:r>
    </w:p>
    <w:p w:rsidR="005365EC" w:rsidRDefault="005365EC" w:rsidP="00536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об'єктів спільної власності територіальних громад сіл, селищ та міст Черкаської області, що підлягають передачі в оренду без аукціону</w:t>
      </w:r>
    </w:p>
    <w:p w:rsidR="00687AF4" w:rsidRDefault="00687AF4" w:rsidP="005365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8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976"/>
        <w:gridCol w:w="1134"/>
        <w:gridCol w:w="1276"/>
        <w:gridCol w:w="2320"/>
      </w:tblGrid>
      <w:tr w:rsidR="005365EC" w:rsidTr="003F330C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 площа об'єкта оренди,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закінчення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5365EC" w:rsidTr="003F330C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365EC" w:rsidTr="003F330C">
        <w:trPr>
          <w:trHeight w:val="2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Балансоутримувач: ЧОКП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Фармація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»</w:t>
            </w:r>
          </w:p>
        </w:tc>
      </w:tr>
      <w:tr w:rsidR="005365EC" w:rsidTr="003F330C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Смілянська, 171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03.10.2020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4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144FEB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171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232,4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  <w:tr w:rsidR="005365EC" w:rsidTr="003F330C">
        <w:trPr>
          <w:trHeight w:val="4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Балансоутримувач: КП «Управління по експлуатації Будинку рад і об'єктів обласної комунальної власності»</w:t>
            </w:r>
          </w:p>
        </w:tc>
      </w:tr>
      <w:tr w:rsidR="005365EC" w:rsidTr="003F330C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Смілянська,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Ві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ль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ні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пенсійного фонду</w:t>
            </w:r>
          </w:p>
        </w:tc>
      </w:tr>
      <w:tr w:rsidR="005365EC" w:rsidTr="003F330C">
        <w:trPr>
          <w:trHeight w:val="3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 </w:t>
            </w:r>
          </w:p>
        </w:tc>
      </w:tr>
      <w:tr w:rsidR="005365EC" w:rsidTr="003F330C">
        <w:trPr>
          <w:trHeight w:val="5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9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установи, професійно-технічна освіта</w:t>
            </w:r>
          </w:p>
        </w:tc>
      </w:tr>
      <w:tr w:rsidR="005365EC" w:rsidTr="003F330C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06331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розміщення 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5365EC" w:rsidTr="003F330C">
        <w:trPr>
          <w:trHeight w:val="4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4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3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Хрещатик,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4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Хрещатик, 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4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вул. Хрещатик, 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 w:rsidR="005365EC" w:rsidTr="003F330C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установи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(організації)</w:t>
            </w:r>
          </w:p>
        </w:tc>
      </w:tr>
      <w:tr w:rsidR="005365EC" w:rsidTr="00687AF4">
        <w:trPr>
          <w:trHeight w:val="4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 w:rsidR="005365EC" w:rsidTr="00687AF4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687AF4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2635,73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31.12.2020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 w:rsidR="005365EC" w:rsidTr="003F330C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RPr="0006331F" w:rsidTr="003F330C">
        <w:trPr>
          <w:trHeight w:val="3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06331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347,96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розміщення 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органу виконавчої влади</w:t>
            </w:r>
          </w:p>
        </w:tc>
      </w:tr>
      <w:tr w:rsidR="005365EC" w:rsidTr="003F330C">
        <w:trPr>
          <w:trHeight w:val="4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8F5">
              <w:rPr>
                <w:rFonts w:ascii="Times New Roman" w:eastAsia="Times New Roman" w:hAnsi="Times New Roman" w:cs="Times New Roman"/>
                <w:lang w:eastAsia="ru-RU"/>
              </w:rPr>
              <w:t>26,54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4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Смілянська,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 w:rsidR="005365EC" w:rsidTr="003F330C">
        <w:trPr>
          <w:trHeight w:val="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Смілянська,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3F330C">
        <w:trPr>
          <w:trHeight w:val="2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Вернигори,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 w:rsidR="005365EC" w:rsidTr="003F330C">
        <w:trPr>
          <w:trHeight w:val="49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вул. Вернигори,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817,66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розміщення 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пенсійного фонду </w:t>
            </w:r>
          </w:p>
        </w:tc>
      </w:tr>
      <w:tr w:rsidR="005365EC" w:rsidRPr="0006331F" w:rsidTr="003F330C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06331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розміщення 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комунального підприємства</w:t>
            </w:r>
          </w:p>
        </w:tc>
      </w:tr>
      <w:tr w:rsidR="005365EC" w:rsidRPr="00D02C78" w:rsidTr="003F330C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144FEB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  <w:tr w:rsidR="005365EC" w:rsidRPr="00D02C78" w:rsidTr="003F330C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144FEB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  <w:tr w:rsidR="005365EC" w:rsidRPr="00D02C78" w:rsidTr="003F330C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2E40F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  <w:tr w:rsidR="005365EC" w:rsidRPr="00D02C78" w:rsidTr="003F330C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2E40F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21.03.2021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комунального підприємства</w:t>
            </w:r>
          </w:p>
        </w:tc>
      </w:tr>
      <w:tr w:rsidR="005365EC" w:rsidRPr="00D02C78" w:rsidTr="003F330C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, </w:t>
            </w:r>
          </w:p>
          <w:p w:rsidR="005365EC" w:rsidRPr="002E40FF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8B1C8A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громадської організації</w:t>
            </w:r>
          </w:p>
        </w:tc>
      </w:tr>
      <w:tr w:rsidR="005365EC" w:rsidRPr="00D02C78" w:rsidTr="003F330C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2E40F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, 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вул. Хрещатик,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8B1C8A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31.03.2021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розміщення к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>омунальн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ої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 xml:space="preserve"> організаці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ї 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>(установ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>, заклад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365EC" w:rsidRPr="00D02C78" w:rsidTr="003F330C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2E40F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, 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вул. Хрещатик,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розміщення </w:t>
            </w: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5365EC" w:rsidRPr="00D02C78" w:rsidTr="003F330C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2E40F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                        бульвар Шевченка, 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5C179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65EC" w:rsidRPr="001D42F2" w:rsidTr="00687AF4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2E40F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, 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вул. Смілянська, 131/1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розміщення </w:t>
            </w: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5365EC" w:rsidRPr="00CF2B8E" w:rsidTr="00687AF4">
        <w:trPr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144FEB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вул. Благовісна/ Небесної Сотні, 269/105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97,43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31.08.2021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спілки 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>об'єднань громадян</w:t>
            </w:r>
          </w:p>
        </w:tc>
      </w:tr>
      <w:tr w:rsidR="005365EC" w:rsidRPr="00CF2B8E" w:rsidTr="00687AF4">
        <w:trPr>
          <w:trHeight w:val="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B6590A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2C4D4E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C4D4E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2C4D4E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D4E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  <w:r w:rsidRPr="002C4D4E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вул. Благовісна/ Небесної Сотні, 269/105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90,79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державної організації (установи, закладу)</w:t>
            </w:r>
          </w:p>
        </w:tc>
      </w:tr>
      <w:tr w:rsidR="005365EC" w:rsidTr="003F330C">
        <w:trPr>
          <w:trHeight w:val="4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B6590A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2C4D4E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C4D4E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4D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5365EC" w:rsidRPr="002C4D4E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бульвар Шевченка, 185</w:t>
            </w:r>
            <w:r w:rsidRPr="002C4D4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бюджетної установи</w:t>
            </w:r>
          </w:p>
        </w:tc>
      </w:tr>
      <w:tr w:rsidR="005365EC" w:rsidRPr="00F542C2" w:rsidTr="005365EC">
        <w:trPr>
          <w:trHeight w:val="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A263C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263CF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 </w:t>
            </w: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A263CF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A2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Балансоутримувач: КП «Черкаське обласне об’єднане бюро технічної інвентаризації»</w:t>
            </w:r>
          </w:p>
        </w:tc>
      </w:tr>
      <w:tr w:rsidR="005365EC" w:rsidRPr="00D56184" w:rsidTr="005365EC">
        <w:trPr>
          <w:trHeight w:val="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Звенигородка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проспект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Шевченка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28.02.2021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RPr="00D56184" w:rsidTr="003F330C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537543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м. Умань, вул. Горького, 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>розм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>щення орган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 xml:space="preserve"> місцевого самоврядування</w:t>
            </w:r>
          </w:p>
        </w:tc>
      </w:tr>
      <w:tr w:rsidR="005365EC" w:rsidRPr="00D56184" w:rsidTr="003F330C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144FEB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5E746E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м. Умань, Садова, 7/12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органу державної влади</w:t>
            </w:r>
          </w:p>
        </w:tc>
      </w:tr>
      <w:tr w:rsidR="005365EC" w:rsidTr="005365EC">
        <w:trPr>
          <w:trHeight w:val="5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Балансоутримувач: КЗ «Обласна спеціалізована дитячо-юнацька спортивна школа олімпійського резерву» Черкаської обласної ради</w:t>
            </w:r>
          </w:p>
        </w:tc>
      </w:tr>
      <w:tr w:rsidR="005365EC" w:rsidRPr="00D56184" w:rsidTr="003F330C">
        <w:trPr>
          <w:trHeight w:val="4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вул. Пастерівська,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31.10.2020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RPr="00D56184" w:rsidTr="003F330C">
        <w:trPr>
          <w:trHeight w:val="3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вул. Пастерівська,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31.10.2020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RPr="00D56184" w:rsidTr="003F330C">
        <w:trPr>
          <w:trHeight w:val="3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вул. Пастерівська,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31.10.2020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RPr="00D56184" w:rsidTr="003F330C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вул. Пастерівська,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30.11.2020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RPr="00D56184" w:rsidTr="003F330C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вул. Пастерівська,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96,7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31.08.2020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розміщення громадської організації </w:t>
            </w:r>
          </w:p>
        </w:tc>
      </w:tr>
      <w:tr w:rsidR="005365EC" w:rsidRPr="00D56184" w:rsidTr="003F330C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5A674D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5365EC" w:rsidRDefault="005365EC" w:rsidP="003F33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вул. Пастерівська, 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38,12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Вільні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розміщення комунальної організації (установи, закладу)</w:t>
            </w:r>
          </w:p>
        </w:tc>
      </w:tr>
      <w:tr w:rsidR="005365EC" w:rsidTr="005365EC">
        <w:trPr>
          <w:trHeight w:val="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Балансоутримувач: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Черкаський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регіо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альн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ий центр підвищення кваліфікації</w:t>
            </w:r>
          </w:p>
        </w:tc>
      </w:tr>
      <w:tr w:rsidR="005365EC" w:rsidRPr="00D56184" w:rsidTr="003F330C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вул. Байди Вишневецького, 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06.12.2020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громадськ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ої 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прийнальн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і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народного депутата</w:t>
            </w:r>
          </w:p>
        </w:tc>
      </w:tr>
      <w:tr w:rsidR="005365EC" w:rsidRPr="00D56184" w:rsidTr="005365EC">
        <w:trPr>
          <w:trHeight w:val="5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вул. Байди Вишневецького, 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озміщення</w:t>
            </w: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бюджетної установи</w:t>
            </w:r>
          </w:p>
        </w:tc>
      </w:tr>
      <w:tr w:rsidR="005365EC" w:rsidRPr="00D56184" w:rsidTr="005365EC">
        <w:trPr>
          <w:trHeight w:val="4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43351B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365EC" w:rsidRDefault="005365EC" w:rsidP="00536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вул. Байди Вишневецького, 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43351B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розміщення </w:t>
            </w: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5365EC" w:rsidRPr="00D56184" w:rsidTr="005365EC">
        <w:trPr>
          <w:trHeight w:val="3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365EC" w:rsidRDefault="005365EC" w:rsidP="00536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вул. Байди Вишневецького, 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82,43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31.05.2021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розміщення </w:t>
            </w: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5365EC" w:rsidRPr="00D56184" w:rsidTr="003F330C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5A674D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365EC" w:rsidRDefault="005365EC" w:rsidP="00536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вул. Байди Вишневецького, 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30.06.2021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розміщення 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>державн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ої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 xml:space="preserve"> організаці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ї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 xml:space="preserve"> (установи, заклад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365EC" w:rsidRPr="00D56184" w:rsidTr="005365EC">
        <w:trPr>
          <w:trHeight w:val="3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5A674D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365EC" w:rsidRDefault="005365EC" w:rsidP="00536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Черкаси, вул. Байди Вишневецького, 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498,58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Вільні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розміщення органу 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>державн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ої</w:t>
            </w:r>
            <w:r w:rsidRPr="00D56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влади</w:t>
            </w:r>
          </w:p>
        </w:tc>
      </w:tr>
      <w:tr w:rsidR="005365EC" w:rsidTr="005365EC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КНП «Черкаська обласна лікарня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Черкаської обласної ради»</w:t>
            </w:r>
          </w:p>
        </w:tc>
      </w:tr>
      <w:tr w:rsidR="005365EC" w:rsidRPr="00D56184" w:rsidTr="003F330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536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вул. Мендєлєєва,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1155,18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31.10.2020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лікарняного закладу</w:t>
            </w:r>
          </w:p>
        </w:tc>
      </w:tr>
      <w:tr w:rsidR="005365EC" w:rsidRPr="00D56184" w:rsidTr="003F330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вул. Мендєлєєва,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257,89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лікарняного закладу</w:t>
            </w:r>
          </w:p>
        </w:tc>
      </w:tr>
      <w:tr w:rsidR="005365EC" w:rsidTr="005365EC">
        <w:trPr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КНП «Черкаський обласний онкологічний диспансер Черкаської обласної ради»</w:t>
            </w:r>
          </w:p>
        </w:tc>
      </w:tr>
      <w:tr w:rsidR="005365EC" w:rsidRPr="00D56184" w:rsidTr="003F330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вул. Менделєєва,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розміщення бюджетної установи</w:t>
            </w:r>
          </w:p>
        </w:tc>
      </w:tr>
      <w:tr w:rsidR="005365EC" w:rsidTr="005365EC">
        <w:trPr>
          <w:trHeight w:val="6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КНП «Черкаськ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тяча лікарня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Черкаської обласної ради»</w:t>
            </w:r>
          </w:p>
        </w:tc>
      </w:tr>
      <w:tr w:rsidR="005365EC" w:rsidRPr="00D56184" w:rsidTr="003F330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</w:p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30 років Перемоги,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134,9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Вільне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заклад підготовки кадрів вищої світи</w:t>
            </w:r>
          </w:p>
        </w:tc>
      </w:tr>
      <w:tr w:rsidR="005365EC" w:rsidRPr="00806C84" w:rsidTr="005365EC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806C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806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Центр по нарахуванню та здійсненню соціальних виплат</w:t>
            </w:r>
          </w:p>
        </w:tc>
      </w:tr>
      <w:tr w:rsidR="005365EC" w:rsidRPr="00D56184" w:rsidTr="003F330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</w:p>
          <w:p w:rsidR="005365EC" w:rsidRPr="00806C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Максима Залізняка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громадської організації</w:t>
            </w:r>
          </w:p>
        </w:tc>
      </w:tr>
      <w:tr w:rsidR="005365EC" w:rsidRPr="00D56184" w:rsidTr="003F330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5A674D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</w:t>
            </w:r>
          </w:p>
          <w:p w:rsidR="005365EC" w:rsidRPr="00F17C6F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 Максима Залізняка,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Вільне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розміщення державної організації (установи, закладу)</w:t>
            </w:r>
          </w:p>
        </w:tc>
      </w:tr>
      <w:tr w:rsidR="005365EC" w:rsidTr="003F330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06C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Державний архів Черкаської області</w:t>
            </w:r>
          </w:p>
        </w:tc>
      </w:tr>
      <w:tr w:rsidR="005365EC" w:rsidRPr="00D02C78" w:rsidTr="003F330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C471AE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м. Черкаси, </w:t>
            </w:r>
          </w:p>
          <w:p w:rsidR="005365EC" w:rsidRPr="00937263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вул. Максима Залізняка,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C471AE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5B0055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31.12.2020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02C78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D02C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</w:t>
            </w:r>
            <w:r w:rsidRPr="00D02C7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органу державної влади</w:t>
            </w:r>
          </w:p>
        </w:tc>
      </w:tr>
      <w:tr w:rsidR="005365EC" w:rsidRPr="00E40A54" w:rsidTr="003F330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5EC" w:rsidRPr="00E40A5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Балансоутримувач: КНП «Черкаський обласний дитячий багатопрофільний санаторій «Сосновий бір» Черкаської обласної ради»</w:t>
            </w:r>
          </w:p>
        </w:tc>
      </w:tr>
      <w:tr w:rsidR="005365EC" w:rsidRPr="00D56184" w:rsidTr="003F330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5A674D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4B2B00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вул. Мечнікова,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5EC" w:rsidRPr="00F17C6F" w:rsidRDefault="005365EC" w:rsidP="003F3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31.05.2021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5EC" w:rsidRPr="00D56184" w:rsidRDefault="005365EC" w:rsidP="003F33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D56184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розміщення </w:t>
            </w:r>
            <w:r w:rsidRPr="00D561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комунальної організації (установи, закладу)</w:t>
            </w:r>
          </w:p>
        </w:tc>
      </w:tr>
    </w:tbl>
    <w:p w:rsidR="005365EC" w:rsidRPr="00687AF4" w:rsidRDefault="005365EC" w:rsidP="005365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65EC" w:rsidRPr="00687AF4" w:rsidRDefault="005365EC" w:rsidP="005365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365EC" w:rsidRPr="00687AF4" w:rsidRDefault="005365EC" w:rsidP="005365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7AF4" w:rsidRDefault="005365EC" w:rsidP="005365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керуючого справами</w:t>
      </w:r>
      <w:r w:rsidR="00687A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5365EC" w:rsidRPr="004B2B00" w:rsidRDefault="00687AF4" w:rsidP="00687AF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загального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365EC">
        <w:rPr>
          <w:rFonts w:ascii="Times New Roman" w:hAnsi="Times New Roman" w:cs="Times New Roman"/>
          <w:sz w:val="28"/>
          <w:szCs w:val="28"/>
          <w:lang w:val="uk-UA"/>
        </w:rPr>
        <w:t>Н. ГОРНА</w:t>
      </w:r>
    </w:p>
    <w:p w:rsidR="005365EC" w:rsidRDefault="005365EC" w:rsidP="005365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0E9D" w:rsidRPr="005365EC" w:rsidRDefault="007A0E9D" w:rsidP="005365EC"/>
    <w:sectPr w:rsidR="007A0E9D" w:rsidRPr="005365EC" w:rsidSect="00687AF4">
      <w:headerReference w:type="default" r:id="rId8"/>
      <w:pgSz w:w="11906" w:h="16838"/>
      <w:pgMar w:top="851" w:right="424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C4E" w:rsidRDefault="00AD4C4E">
      <w:pPr>
        <w:spacing w:after="0" w:line="240" w:lineRule="auto"/>
      </w:pPr>
      <w:r>
        <w:separator/>
      </w:r>
    </w:p>
  </w:endnote>
  <w:endnote w:type="continuationSeparator" w:id="0">
    <w:p w:rsidR="00AD4C4E" w:rsidRDefault="00AD4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C4E" w:rsidRDefault="00AD4C4E">
      <w:pPr>
        <w:spacing w:after="0" w:line="240" w:lineRule="auto"/>
      </w:pPr>
      <w:r>
        <w:separator/>
      </w:r>
    </w:p>
  </w:footnote>
  <w:footnote w:type="continuationSeparator" w:id="0">
    <w:p w:rsidR="00AD4C4E" w:rsidRDefault="00AD4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500486"/>
      <w:docPartObj>
        <w:docPartGallery w:val="Page Numbers (Top of Page)"/>
        <w:docPartUnique/>
      </w:docPartObj>
    </w:sdtPr>
    <w:sdtEndPr/>
    <w:sdtContent>
      <w:p w:rsidR="007C475E" w:rsidRDefault="00687AF4">
        <w:pPr>
          <w:pStyle w:val="a4"/>
          <w:jc w:val="center"/>
        </w:pPr>
        <w:r>
          <w:rPr>
            <w:lang w:val="uk-UA"/>
          </w:rPr>
          <w:t xml:space="preserve"> </w:t>
        </w:r>
        <w:r w:rsidR="00396CDA">
          <w:fldChar w:fldCharType="begin"/>
        </w:r>
        <w:r w:rsidR="00396CDA">
          <w:instrText>PAGE   \* MERGEFORMAT</w:instrText>
        </w:r>
        <w:r w:rsidR="00396CDA">
          <w:fldChar w:fldCharType="separate"/>
        </w:r>
        <w:r w:rsidR="00F542C2">
          <w:rPr>
            <w:noProof/>
          </w:rPr>
          <w:t>4</w:t>
        </w:r>
        <w:r w:rsidR="00396CDA">
          <w:fldChar w:fldCharType="end"/>
        </w:r>
      </w:p>
    </w:sdtContent>
  </w:sdt>
  <w:p w:rsidR="007C475E" w:rsidRDefault="00687AF4">
    <w:pPr>
      <w:pStyle w:val="a4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 xml:space="preserve">                                                                                                                        Продовження додатка 2</w:t>
    </w:r>
  </w:p>
  <w:p w:rsidR="00687AF4" w:rsidRDefault="00687A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1C7D"/>
    <w:multiLevelType w:val="hybridMultilevel"/>
    <w:tmpl w:val="7D62932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604DE"/>
    <w:multiLevelType w:val="hybridMultilevel"/>
    <w:tmpl w:val="EB444F0A"/>
    <w:lvl w:ilvl="0" w:tplc="BCF0D9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0273A6"/>
    <w:multiLevelType w:val="hybridMultilevel"/>
    <w:tmpl w:val="FC004A6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35E36"/>
    <w:multiLevelType w:val="hybridMultilevel"/>
    <w:tmpl w:val="EB444F0A"/>
    <w:lvl w:ilvl="0" w:tplc="BCF0D9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13C6DA3"/>
    <w:multiLevelType w:val="hybridMultilevel"/>
    <w:tmpl w:val="EF2E5EA8"/>
    <w:lvl w:ilvl="0" w:tplc="753C03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6295462"/>
    <w:multiLevelType w:val="hybridMultilevel"/>
    <w:tmpl w:val="0A98EEAA"/>
    <w:lvl w:ilvl="0" w:tplc="134C9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17"/>
    <w:rsid w:val="00054C63"/>
    <w:rsid w:val="000831C7"/>
    <w:rsid w:val="00095B65"/>
    <w:rsid w:val="000A1683"/>
    <w:rsid w:val="000C798F"/>
    <w:rsid w:val="001B2FF3"/>
    <w:rsid w:val="00251149"/>
    <w:rsid w:val="00265DCE"/>
    <w:rsid w:val="00284028"/>
    <w:rsid w:val="002E3A18"/>
    <w:rsid w:val="003771C8"/>
    <w:rsid w:val="00394C31"/>
    <w:rsid w:val="00396CDA"/>
    <w:rsid w:val="003E73B2"/>
    <w:rsid w:val="003F7596"/>
    <w:rsid w:val="00460C27"/>
    <w:rsid w:val="00471630"/>
    <w:rsid w:val="004B2B00"/>
    <w:rsid w:val="005365EC"/>
    <w:rsid w:val="005924EA"/>
    <w:rsid w:val="005A4274"/>
    <w:rsid w:val="005A674D"/>
    <w:rsid w:val="005E54BB"/>
    <w:rsid w:val="005E746E"/>
    <w:rsid w:val="00607758"/>
    <w:rsid w:val="00687AF4"/>
    <w:rsid w:val="006B74AC"/>
    <w:rsid w:val="007507B7"/>
    <w:rsid w:val="007A0E9D"/>
    <w:rsid w:val="007C26FA"/>
    <w:rsid w:val="008575AD"/>
    <w:rsid w:val="00861E72"/>
    <w:rsid w:val="00866156"/>
    <w:rsid w:val="008A5B5C"/>
    <w:rsid w:val="00974910"/>
    <w:rsid w:val="00981B39"/>
    <w:rsid w:val="009C36B8"/>
    <w:rsid w:val="00A35847"/>
    <w:rsid w:val="00A43E7D"/>
    <w:rsid w:val="00AC4A15"/>
    <w:rsid w:val="00AC5CE8"/>
    <w:rsid w:val="00AC6417"/>
    <w:rsid w:val="00AD4C4E"/>
    <w:rsid w:val="00B15D68"/>
    <w:rsid w:val="00BA52F4"/>
    <w:rsid w:val="00BB0C8B"/>
    <w:rsid w:val="00BC2215"/>
    <w:rsid w:val="00BF0272"/>
    <w:rsid w:val="00C871E1"/>
    <w:rsid w:val="00CB60D7"/>
    <w:rsid w:val="00CF2B8E"/>
    <w:rsid w:val="00D01406"/>
    <w:rsid w:val="00D3097B"/>
    <w:rsid w:val="00DA064E"/>
    <w:rsid w:val="00DA1F38"/>
    <w:rsid w:val="00DB4950"/>
    <w:rsid w:val="00DB58F4"/>
    <w:rsid w:val="00DE5989"/>
    <w:rsid w:val="00E40A54"/>
    <w:rsid w:val="00E606B1"/>
    <w:rsid w:val="00E618F4"/>
    <w:rsid w:val="00E6630B"/>
    <w:rsid w:val="00E7066D"/>
    <w:rsid w:val="00EC0E92"/>
    <w:rsid w:val="00F542C2"/>
    <w:rsid w:val="00F56B29"/>
    <w:rsid w:val="00F571FA"/>
    <w:rsid w:val="00F64693"/>
    <w:rsid w:val="00F64BEB"/>
    <w:rsid w:val="00F76F5F"/>
    <w:rsid w:val="00F840A6"/>
    <w:rsid w:val="00FD05E6"/>
    <w:rsid w:val="00FD1C50"/>
    <w:rsid w:val="00FE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949C20-0C45-4FAC-B356-8A9BC823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CDA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CD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96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96CDA"/>
    <w:rPr>
      <w:lang w:val="ru-RU"/>
    </w:rPr>
  </w:style>
  <w:style w:type="paragraph" w:styleId="a6">
    <w:name w:val="footer"/>
    <w:basedOn w:val="a"/>
    <w:link w:val="a7"/>
    <w:uiPriority w:val="99"/>
    <w:unhideWhenUsed/>
    <w:rsid w:val="00687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87AF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0EB05-1AE8-4D20-B257-FA641200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4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27</cp:revision>
  <dcterms:created xsi:type="dcterms:W3CDTF">2021-06-07T13:37:00Z</dcterms:created>
  <dcterms:modified xsi:type="dcterms:W3CDTF">2021-06-29T14:53:00Z</dcterms:modified>
</cp:coreProperties>
</file>