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9514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1509A" w:rsidRDefault="00D1509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1509A"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D1509A">
        <w:rPr>
          <w:sz w:val="28"/>
          <w:szCs w:val="28"/>
          <w:u w:val="single"/>
          <w:lang w:val="uk-UA"/>
        </w:rPr>
        <w:t>135-р</w:t>
      </w:r>
    </w:p>
    <w:p w:rsidR="008B2299" w:rsidRPr="00BA42D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A42DD" w:rsidRPr="00E1374C" w:rsidRDefault="00BA42DD" w:rsidP="00BA42DD">
      <w:pPr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Про застосування</w:t>
      </w:r>
      <w:bookmarkStart w:id="0" w:name="_GoBack"/>
      <w:bookmarkEnd w:id="0"/>
    </w:p>
    <w:p w:rsidR="00BA42DD" w:rsidRPr="00E1374C" w:rsidRDefault="00BA42DD" w:rsidP="00BA42DD">
      <w:pPr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зовнішнього контролю</w:t>
      </w:r>
    </w:p>
    <w:p w:rsidR="00BA42DD" w:rsidRDefault="00BA42DD" w:rsidP="00BA42DD">
      <w:pPr>
        <w:rPr>
          <w:sz w:val="28"/>
          <w:szCs w:val="28"/>
          <w:lang w:val="uk-UA"/>
        </w:rPr>
      </w:pPr>
    </w:p>
    <w:p w:rsidR="00BA42DD" w:rsidRPr="00E1374C" w:rsidRDefault="00BA42DD" w:rsidP="00BA42DD">
      <w:pPr>
        <w:rPr>
          <w:sz w:val="28"/>
          <w:szCs w:val="28"/>
          <w:lang w:val="uk-UA"/>
        </w:rPr>
      </w:pP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1374C">
        <w:rPr>
          <w:sz w:val="28"/>
          <w:szCs w:val="28"/>
          <w:lang w:val="uk-UA"/>
        </w:rPr>
        <w:t xml:space="preserve">в Україні», статей 28, 29, 33 Закону України «Про запобігання корупції», враховуючи </w:t>
      </w:r>
      <w:r w:rsidRPr="00E1374C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</w:t>
      </w:r>
      <w:r>
        <w:rPr>
          <w:sz w:val="28"/>
          <w:szCs w:val="28"/>
          <w:shd w:val="clear" w:color="auto" w:fill="FFFFFF"/>
          <w:lang w:val="uk-UA"/>
        </w:rPr>
        <w:t> </w:t>
      </w:r>
      <w:r w:rsidRPr="00E1374C">
        <w:rPr>
          <w:sz w:val="28"/>
          <w:szCs w:val="28"/>
          <w:shd w:val="clear" w:color="auto" w:fill="FFFFFF"/>
          <w:lang w:val="uk-UA"/>
        </w:rPr>
        <w:t xml:space="preserve">839, </w:t>
      </w:r>
      <w:r>
        <w:rPr>
          <w:sz w:val="28"/>
          <w:szCs w:val="28"/>
          <w:shd w:val="clear" w:color="auto" w:fill="FFFFFF"/>
          <w:lang w:val="uk-UA"/>
        </w:rPr>
        <w:t>повідомлення директора</w:t>
      </w:r>
      <w:r w:rsidRPr="00E1374C">
        <w:rPr>
          <w:sz w:val="28"/>
          <w:szCs w:val="28"/>
          <w:shd w:val="clear" w:color="auto" w:fill="FFFFFF"/>
          <w:lang w:val="uk-UA"/>
        </w:rPr>
        <w:t xml:space="preserve"> комунального закладу «Чигиринський навчально-реабілітаційний центр Черкаської обласної ради» (далі – Центр) від </w:t>
      </w:r>
      <w:r>
        <w:rPr>
          <w:sz w:val="28"/>
          <w:szCs w:val="28"/>
          <w:shd w:val="clear" w:color="auto" w:fill="FFFFFF"/>
          <w:lang w:val="uk-UA"/>
        </w:rPr>
        <w:t>17.05.2021</w:t>
      </w:r>
      <w:r w:rsidRPr="00E1374C">
        <w:rPr>
          <w:sz w:val="28"/>
          <w:szCs w:val="28"/>
          <w:lang w:val="uk-UA"/>
        </w:rPr>
        <w:t xml:space="preserve">, </w:t>
      </w:r>
      <w:r w:rsidRPr="00E1374C">
        <w:rPr>
          <w:sz w:val="28"/>
          <w:szCs w:val="28"/>
          <w:shd w:val="clear" w:color="auto" w:fill="FFFFFF"/>
          <w:lang w:val="uk-UA"/>
        </w:rPr>
        <w:t>з метою врегулювання конфлікту інтересів</w:t>
      </w:r>
      <w:r w:rsidRPr="00E1374C">
        <w:rPr>
          <w:sz w:val="28"/>
          <w:szCs w:val="28"/>
          <w:lang w:val="uk-UA"/>
        </w:rPr>
        <w:t>:</w:t>
      </w: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1. Застосувати до НОВІЦКАС Любові Іванівни, директора Центру, зовнішній контроль за вирішенням (участю у вирішенні) питань звільнення</w:t>
      </w:r>
      <w:r>
        <w:rPr>
          <w:sz w:val="28"/>
          <w:szCs w:val="28"/>
          <w:lang w:val="uk-UA"/>
        </w:rPr>
        <w:br/>
      </w:r>
      <w:r w:rsidRPr="00E1374C">
        <w:rPr>
          <w:sz w:val="28"/>
          <w:szCs w:val="28"/>
          <w:lang w:val="uk-UA"/>
        </w:rPr>
        <w:t>з роботи, застосування заохочень, дисциплінарних стягнень, надання вказівок, доручень тощо, контролю за їх виконанням стосовно близької особи – чоловіка НОВІЦКАСА Миколи Станіславовича.</w:t>
      </w: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 xml:space="preserve">2. Визначити ПЕТРОВУ Віту Василівну, головного спеціаліста з питань запобігання та виявлення корупції </w:t>
      </w:r>
      <w:r w:rsidR="007A41C1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E1374C">
        <w:rPr>
          <w:sz w:val="28"/>
          <w:szCs w:val="28"/>
          <w:lang w:val="uk-UA"/>
        </w:rPr>
        <w:t xml:space="preserve"> виконавчого апарату обласної ради, уповноваженою на проведення зовнішнього контролю.</w:t>
      </w: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3. Директору Центру НОВІЦКАС Л.І.:</w:t>
      </w:r>
    </w:p>
    <w:p w:rsidR="00BA42DD" w:rsidRPr="00E1374C" w:rsidRDefault="00BA42DD" w:rsidP="00BA42D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>
        <w:rPr>
          <w:sz w:val="28"/>
          <w:szCs w:val="28"/>
          <w:lang w:val="uk-UA"/>
        </w:rPr>
        <w:t>і</w:t>
      </w:r>
      <w:r w:rsidRPr="00E1374C">
        <w:rPr>
          <w:sz w:val="28"/>
          <w:szCs w:val="28"/>
          <w:lang w:val="uk-UA"/>
        </w:rPr>
        <w:t>з можливим виникненням реального чи потенційного конфлікту інтересів;</w:t>
      </w: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 xml:space="preserve">2) надавати обласній раді (для ознайомлення) </w:t>
      </w:r>
      <w:proofErr w:type="spellStart"/>
      <w:r w:rsidRPr="00E1374C">
        <w:rPr>
          <w:sz w:val="28"/>
          <w:szCs w:val="28"/>
          <w:lang w:val="uk-UA"/>
        </w:rPr>
        <w:t>проєкти</w:t>
      </w:r>
      <w:proofErr w:type="spellEnd"/>
      <w:r w:rsidRPr="00E1374C">
        <w:rPr>
          <w:sz w:val="28"/>
          <w:szCs w:val="28"/>
          <w:lang w:val="uk-UA"/>
        </w:rPr>
        <w:t xml:space="preserve"> наказів</w:t>
      </w:r>
      <w:r>
        <w:rPr>
          <w:sz w:val="28"/>
          <w:szCs w:val="28"/>
          <w:lang w:val="uk-UA"/>
        </w:rPr>
        <w:br/>
        <w:t>і</w:t>
      </w:r>
      <w:r w:rsidRPr="00E1374C">
        <w:rPr>
          <w:sz w:val="28"/>
          <w:szCs w:val="28"/>
          <w:lang w:val="uk-UA"/>
        </w:rPr>
        <w:t>з відповідним обґрунтуванням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 – чоловіка НОВ</w:t>
      </w:r>
      <w:r>
        <w:rPr>
          <w:sz w:val="28"/>
          <w:szCs w:val="28"/>
          <w:lang w:val="uk-UA"/>
        </w:rPr>
        <w:t>І</w:t>
      </w:r>
      <w:r w:rsidRPr="00E1374C">
        <w:rPr>
          <w:sz w:val="28"/>
          <w:szCs w:val="28"/>
          <w:lang w:val="uk-UA"/>
        </w:rPr>
        <w:t xml:space="preserve">ЦКАСА М.С. (далі – розпорядчі документи), за 5 робочих днів до дати </w:t>
      </w:r>
      <w:r w:rsidRPr="00E1374C">
        <w:rPr>
          <w:sz w:val="28"/>
          <w:szCs w:val="28"/>
          <w:lang w:val="uk-UA"/>
        </w:rPr>
        <w:lastRenderedPageBreak/>
        <w:t xml:space="preserve">прийняття та протягом 3 робочих днів </w:t>
      </w:r>
      <w:r>
        <w:rPr>
          <w:sz w:val="28"/>
          <w:szCs w:val="28"/>
          <w:lang w:val="uk-UA"/>
        </w:rPr>
        <w:t>і</w:t>
      </w:r>
      <w:r w:rsidRPr="00E1374C">
        <w:rPr>
          <w:sz w:val="28"/>
          <w:szCs w:val="28"/>
          <w:lang w:val="uk-UA"/>
        </w:rPr>
        <w:t>з дати підписання належним чином завірені копії таких розпорядчих документів;</w:t>
      </w:r>
    </w:p>
    <w:p w:rsidR="00BA42DD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 xml:space="preserve">3) надавати обласній раді до 20 числа щомісяця інформацію </w:t>
      </w:r>
      <w:r>
        <w:rPr>
          <w:sz w:val="28"/>
          <w:szCs w:val="28"/>
          <w:lang w:val="uk-UA"/>
        </w:rPr>
        <w:t>в</w:t>
      </w:r>
      <w:r w:rsidRPr="00E1374C">
        <w:rPr>
          <w:sz w:val="28"/>
          <w:szCs w:val="28"/>
          <w:lang w:val="uk-UA"/>
        </w:rPr>
        <w:t xml:space="preserve"> разі відсутності (неприйняття) розпорядчих документів.</w:t>
      </w:r>
    </w:p>
    <w:p w:rsidR="00BA42DD" w:rsidRPr="00E1374C" w:rsidRDefault="00BA42DD" w:rsidP="00BA42DD">
      <w:pPr>
        <w:jc w:val="both"/>
        <w:rPr>
          <w:sz w:val="20"/>
          <w:szCs w:val="20"/>
          <w:lang w:val="uk-UA"/>
        </w:rPr>
      </w:pPr>
    </w:p>
    <w:p w:rsidR="00BA42DD" w:rsidRPr="00E1374C" w:rsidRDefault="00BA42DD" w:rsidP="00BA42DD">
      <w:pPr>
        <w:ind w:firstLine="709"/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</w:p>
    <w:p w:rsidR="00BA42DD" w:rsidRPr="00E1374C" w:rsidRDefault="00BA42DD" w:rsidP="00BA42DD">
      <w:pPr>
        <w:jc w:val="both"/>
        <w:rPr>
          <w:sz w:val="28"/>
          <w:szCs w:val="28"/>
          <w:lang w:val="uk-UA"/>
        </w:rPr>
      </w:pPr>
      <w:r w:rsidRPr="00E1374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1374C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 xml:space="preserve"> </w:t>
      </w:r>
      <w:r w:rsidRPr="00E1374C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41C1"/>
    <w:rsid w:val="008B2299"/>
    <w:rsid w:val="0093691C"/>
    <w:rsid w:val="00B56F3D"/>
    <w:rsid w:val="00BA42DD"/>
    <w:rsid w:val="00BB6A5E"/>
    <w:rsid w:val="00CA5172"/>
    <w:rsid w:val="00D1509A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BE259-B021-46D6-A2B5-5C9D5390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Company>Grizli777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2021-05-19T14:45:00Z</dcterms:modified>
</cp:coreProperties>
</file>