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251032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13236" w:rsidRDefault="0031323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14.05.2021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313236">
        <w:rPr>
          <w:sz w:val="28"/>
          <w:szCs w:val="28"/>
          <w:u w:val="single"/>
          <w:lang w:val="uk-UA"/>
        </w:rPr>
        <w:t>125-р</w:t>
      </w:r>
    </w:p>
    <w:p w:rsidR="008B2299" w:rsidRPr="00ED230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50663" w:rsidRPr="00B50663" w:rsidRDefault="00B50663" w:rsidP="00B50663">
      <w:pPr>
        <w:rPr>
          <w:sz w:val="28"/>
          <w:szCs w:val="20"/>
          <w:lang w:val="uk-UA"/>
        </w:rPr>
      </w:pPr>
      <w:r w:rsidRPr="00B50663">
        <w:rPr>
          <w:sz w:val="28"/>
          <w:szCs w:val="20"/>
          <w:lang w:val="uk-UA"/>
        </w:rPr>
        <w:t>Про проведення виплати</w:t>
      </w:r>
    </w:p>
    <w:p w:rsidR="00B50663" w:rsidRPr="00B50663" w:rsidRDefault="00B50663" w:rsidP="00B50663">
      <w:pPr>
        <w:rPr>
          <w:sz w:val="28"/>
          <w:szCs w:val="28"/>
          <w:lang w:val="uk-UA"/>
        </w:rPr>
      </w:pPr>
    </w:p>
    <w:p w:rsidR="00B50663" w:rsidRPr="00B50663" w:rsidRDefault="00B50663" w:rsidP="00B50663">
      <w:pPr>
        <w:tabs>
          <w:tab w:val="left" w:pos="2835"/>
        </w:tabs>
        <w:spacing w:before="120"/>
        <w:ind w:right="-5"/>
        <w:jc w:val="both"/>
        <w:rPr>
          <w:sz w:val="28"/>
          <w:szCs w:val="20"/>
          <w:lang w:val="uk-UA"/>
        </w:rPr>
      </w:pPr>
      <w:r w:rsidRPr="00B50663">
        <w:rPr>
          <w:sz w:val="28"/>
          <w:szCs w:val="28"/>
          <w:lang w:val="uk-UA"/>
        </w:rPr>
        <w:t xml:space="preserve">          Відповідно до Закону України «Про місцеве самоврядування в Україні», Положення про Почесну відзнаку «За заслуги перед Черкащиною», затвердженого рішенням обласної ради від 09.08.2013 № </w:t>
      </w:r>
      <w:r w:rsidRPr="00B50663">
        <w:rPr>
          <w:sz w:val="28"/>
          <w:szCs w:val="20"/>
          <w:lang w:val="uk-UA"/>
        </w:rPr>
        <w:t>24-21/</w:t>
      </w:r>
      <w:r w:rsidRPr="00B50663">
        <w:rPr>
          <w:sz w:val="28"/>
          <w:szCs w:val="20"/>
          <w:lang w:val="en-US"/>
        </w:rPr>
        <w:t>VI</w:t>
      </w:r>
      <w:r w:rsidRPr="00ED2302">
        <w:rPr>
          <w:sz w:val="28"/>
          <w:szCs w:val="20"/>
        </w:rPr>
        <w:t xml:space="preserve"> </w:t>
      </w:r>
      <w:r w:rsidRPr="00B50663">
        <w:rPr>
          <w:sz w:val="28"/>
          <w:szCs w:val="20"/>
          <w:lang w:val="uk-UA"/>
        </w:rPr>
        <w:t>«</w:t>
      </w:r>
      <w:r w:rsidRPr="00B50663">
        <w:rPr>
          <w:sz w:val="28"/>
          <w:szCs w:val="28"/>
          <w:lang w:val="uk-UA"/>
        </w:rPr>
        <w:t>Про Почесну відзнаку «За заслуги перед Черкащиною», зі змінами, рішення обласної ради від 24.12.2020 № 4-8/</w:t>
      </w:r>
      <w:r w:rsidRPr="00B50663">
        <w:rPr>
          <w:sz w:val="28"/>
          <w:szCs w:val="28"/>
          <w:lang w:val="en-US"/>
        </w:rPr>
        <w:t>VI</w:t>
      </w:r>
      <w:r w:rsidRPr="00B50663">
        <w:rPr>
          <w:sz w:val="28"/>
          <w:szCs w:val="28"/>
          <w:lang w:val="uk-UA"/>
        </w:rPr>
        <w:t xml:space="preserve">ІІ «Про обласний бюджет Черкаської області на 2021 рік», </w:t>
      </w:r>
      <w:r w:rsidRPr="00B50663">
        <w:rPr>
          <w:sz w:val="28"/>
          <w:szCs w:val="20"/>
          <w:lang w:val="uk-UA"/>
        </w:rPr>
        <w:t>розпорядження голови обласної державної адміністрації та обласної ради від 12.04.2021 № 180/11-рс:</w:t>
      </w:r>
    </w:p>
    <w:p w:rsidR="00B50663" w:rsidRPr="00B50663" w:rsidRDefault="00B50663" w:rsidP="00B50663">
      <w:pPr>
        <w:tabs>
          <w:tab w:val="left" w:pos="2835"/>
        </w:tabs>
        <w:spacing w:before="120" w:after="120"/>
        <w:ind w:right="-6"/>
        <w:jc w:val="both"/>
        <w:rPr>
          <w:sz w:val="28"/>
          <w:szCs w:val="20"/>
          <w:lang w:val="uk-UA"/>
        </w:rPr>
      </w:pPr>
      <w:r w:rsidRPr="00B50663">
        <w:rPr>
          <w:sz w:val="28"/>
          <w:szCs w:val="20"/>
          <w:lang w:val="uk-UA"/>
        </w:rPr>
        <w:t xml:space="preserve">        1. Виділити кошти з обласного бюджету у сумі 10 000 (десять тисяч) гривень на виплату одноразової грошової винагороди члену сім’ї громадянина, нагородженого </w:t>
      </w:r>
      <w:r w:rsidRPr="00B50663">
        <w:rPr>
          <w:sz w:val="28"/>
          <w:szCs w:val="28"/>
          <w:lang w:val="uk-UA"/>
        </w:rPr>
        <w:t>Почесною відзнакою «За заслуги перед Черкащиною» посмертно.</w:t>
      </w:r>
    </w:p>
    <w:p w:rsidR="00B50663" w:rsidRPr="00B50663" w:rsidRDefault="00B50663" w:rsidP="00ED2302">
      <w:pPr>
        <w:tabs>
          <w:tab w:val="left" w:pos="2835"/>
        </w:tabs>
        <w:ind w:left="624"/>
        <w:jc w:val="both"/>
        <w:rPr>
          <w:sz w:val="28"/>
          <w:szCs w:val="28"/>
          <w:lang w:val="uk-UA"/>
        </w:rPr>
      </w:pPr>
      <w:r w:rsidRPr="00B50663">
        <w:rPr>
          <w:sz w:val="28"/>
          <w:szCs w:val="20"/>
          <w:lang w:val="uk-UA"/>
        </w:rPr>
        <w:t>2. В</w:t>
      </w:r>
      <w:r w:rsidRPr="00B50663">
        <w:rPr>
          <w:sz w:val="28"/>
          <w:szCs w:val="28"/>
          <w:lang w:val="uk-UA"/>
        </w:rPr>
        <w:t>иплатити одноразову грошову винагороду, за рахунок коштів обласного бюджету, у сумі 10 000 (десять тисяч) гривень члену сім’ї громадянина, нагородженого Почесною відзнакою «За заслуги перед Черкащиною» посмертно, а саме:</w:t>
      </w:r>
    </w:p>
    <w:p w:rsidR="00B50663" w:rsidRPr="00B50663" w:rsidRDefault="00B50663" w:rsidP="00B50663">
      <w:pPr>
        <w:tabs>
          <w:tab w:val="left" w:pos="2835"/>
        </w:tabs>
        <w:spacing w:before="120"/>
        <w:ind w:right="-6" w:firstLine="567"/>
        <w:jc w:val="both"/>
        <w:rPr>
          <w:sz w:val="28"/>
          <w:szCs w:val="28"/>
          <w:lang w:val="uk-UA"/>
        </w:rPr>
      </w:pPr>
      <w:r w:rsidRPr="00B50663">
        <w:rPr>
          <w:sz w:val="28"/>
          <w:szCs w:val="28"/>
          <w:lang w:val="uk-UA"/>
        </w:rPr>
        <w:t>МОРОЗУ Анатолію Павловичу – батькові загиблого військовослужбовця Збройних Сил України МОРОЗА Владислава Анатолійовича.</w:t>
      </w:r>
    </w:p>
    <w:p w:rsidR="00B50663" w:rsidRPr="00B50663" w:rsidRDefault="00B50663" w:rsidP="00B50663">
      <w:pPr>
        <w:tabs>
          <w:tab w:val="left" w:pos="2835"/>
        </w:tabs>
        <w:spacing w:before="120"/>
        <w:ind w:right="-6"/>
        <w:jc w:val="both"/>
        <w:rPr>
          <w:sz w:val="28"/>
          <w:szCs w:val="20"/>
          <w:lang w:val="uk-UA"/>
        </w:rPr>
      </w:pPr>
      <w:r w:rsidRPr="00B50663">
        <w:rPr>
          <w:sz w:val="28"/>
          <w:szCs w:val="28"/>
          <w:lang w:val="uk-UA"/>
        </w:rPr>
        <w:t xml:space="preserve">      3. </w:t>
      </w:r>
      <w:r w:rsidRPr="00B50663">
        <w:rPr>
          <w:sz w:val="28"/>
          <w:szCs w:val="20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B50663" w:rsidRPr="00B50663" w:rsidRDefault="00B50663" w:rsidP="00B50663">
      <w:pPr>
        <w:spacing w:before="120"/>
        <w:ind w:left="-113" w:firstLine="567"/>
        <w:jc w:val="both"/>
        <w:rPr>
          <w:sz w:val="28"/>
          <w:szCs w:val="20"/>
          <w:lang w:val="uk-UA"/>
        </w:rPr>
      </w:pPr>
      <w:r w:rsidRPr="00B50663">
        <w:rPr>
          <w:sz w:val="28"/>
          <w:szCs w:val="20"/>
          <w:lang w:val="uk-UA"/>
        </w:rPr>
        <w:t>4. Контроль за виконанням розпорядження покласти на заступника керуючого справами виконавчого апарату, начальника загального відділу ГОРНУ Н.В. та начальника фінансово-господарського відділу, головного бухгалтера виконавчого апарату обласної ради РАДЧЕНКО Л.Г.</w:t>
      </w:r>
    </w:p>
    <w:p w:rsidR="00B50663" w:rsidRPr="00B50663" w:rsidRDefault="00B50663" w:rsidP="00B50663">
      <w:pPr>
        <w:tabs>
          <w:tab w:val="left" w:pos="3544"/>
        </w:tabs>
        <w:rPr>
          <w:sz w:val="28"/>
          <w:szCs w:val="20"/>
          <w:lang w:val="uk-UA"/>
        </w:rPr>
      </w:pPr>
    </w:p>
    <w:p w:rsidR="00B50663" w:rsidRPr="00B50663" w:rsidRDefault="00B50663" w:rsidP="00B50663">
      <w:pPr>
        <w:tabs>
          <w:tab w:val="left" w:pos="3544"/>
        </w:tabs>
        <w:rPr>
          <w:sz w:val="28"/>
          <w:szCs w:val="20"/>
          <w:lang w:val="uk-UA"/>
        </w:rPr>
      </w:pPr>
    </w:p>
    <w:p w:rsidR="00B50663" w:rsidRPr="00B50663" w:rsidRDefault="00B50663" w:rsidP="00B50663">
      <w:pPr>
        <w:tabs>
          <w:tab w:val="left" w:pos="3544"/>
        </w:tabs>
        <w:ind w:left="-180"/>
        <w:rPr>
          <w:sz w:val="28"/>
          <w:szCs w:val="20"/>
          <w:lang w:val="uk-UA"/>
        </w:rPr>
      </w:pPr>
      <w:r w:rsidRPr="00B50663">
        <w:rPr>
          <w:sz w:val="28"/>
          <w:szCs w:val="20"/>
          <w:lang w:val="uk-UA"/>
        </w:rPr>
        <w:t xml:space="preserve"> Голова</w:t>
      </w:r>
      <w:r w:rsidRPr="00B50663">
        <w:rPr>
          <w:sz w:val="28"/>
          <w:szCs w:val="20"/>
          <w:lang w:val="uk-UA"/>
        </w:rPr>
        <w:tab/>
      </w:r>
      <w:r w:rsidRPr="00B50663">
        <w:rPr>
          <w:sz w:val="28"/>
          <w:szCs w:val="20"/>
          <w:lang w:val="uk-UA"/>
        </w:rPr>
        <w:tab/>
      </w:r>
      <w:r w:rsidRPr="00B50663">
        <w:rPr>
          <w:sz w:val="28"/>
          <w:szCs w:val="20"/>
          <w:lang w:val="uk-UA"/>
        </w:rPr>
        <w:tab/>
        <w:t xml:space="preserve">       </w:t>
      </w:r>
      <w:r w:rsidRPr="00B50663">
        <w:rPr>
          <w:sz w:val="28"/>
          <w:szCs w:val="20"/>
          <w:lang w:val="uk-UA"/>
        </w:rPr>
        <w:tab/>
      </w:r>
      <w:r w:rsidRPr="00B50663">
        <w:rPr>
          <w:sz w:val="28"/>
          <w:szCs w:val="20"/>
          <w:lang w:val="uk-UA"/>
        </w:rPr>
        <w:tab/>
        <w:t xml:space="preserve">          А. ПІДГОРНИЙ </w:t>
      </w:r>
    </w:p>
    <w:sectPr w:rsidR="00B50663" w:rsidRPr="00B5066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3236"/>
    <w:rsid w:val="00397915"/>
    <w:rsid w:val="00411344"/>
    <w:rsid w:val="0075081E"/>
    <w:rsid w:val="007A1FBA"/>
    <w:rsid w:val="008B2299"/>
    <w:rsid w:val="0093691C"/>
    <w:rsid w:val="00A717FB"/>
    <w:rsid w:val="00B50663"/>
    <w:rsid w:val="00B56F3D"/>
    <w:rsid w:val="00BB6A5E"/>
    <w:rsid w:val="00C307B9"/>
    <w:rsid w:val="00CA5172"/>
    <w:rsid w:val="00D401B8"/>
    <w:rsid w:val="00ED230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7AC56-DC24-4F91-AD54-6CE4D69F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>Grizli777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2021-05-14T12:12:00Z</dcterms:modified>
</cp:coreProperties>
</file>