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7627269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E3FD4" w:rsidRDefault="00BE3FD4" w:rsidP="008B2299">
      <w:pPr>
        <w:spacing w:before="120" w:line="240" w:lineRule="atLeast"/>
        <w:ind w:right="-1"/>
        <w:outlineLvl w:val="0"/>
        <w:rPr>
          <w:sz w:val="26"/>
        </w:rPr>
      </w:pPr>
      <w:r w:rsidRPr="005A14FF">
        <w:rPr>
          <w:sz w:val="28"/>
          <w:szCs w:val="28"/>
          <w:u w:val="single"/>
        </w:rPr>
        <w:t>02.03.2021</w:t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r w:rsidRPr="00BE3FD4">
        <w:rPr>
          <w:sz w:val="28"/>
          <w:szCs w:val="28"/>
        </w:rPr>
        <w:tab/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A14FF">
        <w:rPr>
          <w:sz w:val="28"/>
          <w:szCs w:val="28"/>
          <w:u w:val="single"/>
        </w:rPr>
        <w:t>46-</w:t>
      </w:r>
      <w:r w:rsidRPr="005A14FF">
        <w:rPr>
          <w:sz w:val="28"/>
          <w:szCs w:val="28"/>
          <w:u w:val="single"/>
          <w:lang w:val="en-US"/>
        </w:rPr>
        <w:t>p</w:t>
      </w:r>
    </w:p>
    <w:p w:rsidR="008B2299" w:rsidRPr="00B335E2" w:rsidRDefault="008B2299" w:rsidP="00B335E2">
      <w:pPr>
        <w:outlineLvl w:val="0"/>
        <w:rPr>
          <w:sz w:val="28"/>
          <w:szCs w:val="28"/>
          <w:lang w:val="uk-UA"/>
        </w:rPr>
      </w:pPr>
    </w:p>
    <w:p w:rsidR="008B2299" w:rsidRPr="00B335E2" w:rsidRDefault="008B2299" w:rsidP="00B335E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35E2" w:rsidRDefault="007837E9" w:rsidP="00B335E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Про укладання договору</w:t>
      </w:r>
    </w:p>
    <w:p w:rsidR="00B335E2" w:rsidRDefault="007837E9" w:rsidP="00B335E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про закріплення</w:t>
      </w:r>
      <w:r w:rsidR="00B335E2">
        <w:rPr>
          <w:sz w:val="28"/>
          <w:szCs w:val="28"/>
          <w:lang w:val="uk-UA"/>
        </w:rPr>
        <w:t xml:space="preserve"> </w:t>
      </w:r>
      <w:r w:rsidRPr="00B335E2">
        <w:rPr>
          <w:sz w:val="28"/>
          <w:szCs w:val="28"/>
          <w:lang w:val="uk-UA"/>
        </w:rPr>
        <w:t>майна</w:t>
      </w:r>
    </w:p>
    <w:p w:rsidR="00B335E2" w:rsidRDefault="007837E9" w:rsidP="00B335E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спільної власності територіальних</w:t>
      </w:r>
      <w:r w:rsidR="00B335E2">
        <w:rPr>
          <w:sz w:val="28"/>
          <w:szCs w:val="28"/>
          <w:lang w:val="uk-UA"/>
        </w:rPr>
        <w:t xml:space="preserve"> </w:t>
      </w:r>
      <w:r w:rsidRPr="00B335E2">
        <w:rPr>
          <w:sz w:val="28"/>
          <w:szCs w:val="28"/>
          <w:lang w:val="uk-UA"/>
        </w:rPr>
        <w:t>громад</w:t>
      </w:r>
    </w:p>
    <w:p w:rsidR="007837E9" w:rsidRPr="00B335E2" w:rsidRDefault="007837E9" w:rsidP="00B335E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сіл, селищ та міст Черкаської області</w:t>
      </w:r>
    </w:p>
    <w:p w:rsidR="007837E9" w:rsidRDefault="007837E9" w:rsidP="00B335E2">
      <w:pPr>
        <w:rPr>
          <w:sz w:val="28"/>
          <w:szCs w:val="28"/>
          <w:lang w:val="uk-UA"/>
        </w:rPr>
      </w:pPr>
    </w:p>
    <w:p w:rsidR="00B335E2" w:rsidRPr="00B335E2" w:rsidRDefault="00B335E2" w:rsidP="00B335E2">
      <w:pPr>
        <w:rPr>
          <w:sz w:val="28"/>
          <w:szCs w:val="28"/>
          <w:lang w:val="uk-UA"/>
        </w:rPr>
      </w:pPr>
    </w:p>
    <w:p w:rsidR="007837E9" w:rsidRPr="00B335E2" w:rsidRDefault="007837E9" w:rsidP="00B335E2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B335E2">
        <w:rPr>
          <w:sz w:val="28"/>
          <w:szCs w:val="28"/>
          <w:lang w:val="uk-UA"/>
        </w:rPr>
        <w:br/>
      </w:r>
      <w:r w:rsidRPr="00B335E2">
        <w:rPr>
          <w:sz w:val="28"/>
          <w:szCs w:val="28"/>
          <w:lang w:val="uk-UA"/>
        </w:rPr>
        <w:t>в Україні», враховуючи рішення обласної ради від 24.06.2011 №</w:t>
      </w:r>
      <w:r w:rsidR="00B335E2">
        <w:rPr>
          <w:sz w:val="28"/>
          <w:szCs w:val="28"/>
          <w:lang w:val="uk-UA"/>
        </w:rPr>
        <w:t> </w:t>
      </w:r>
      <w:r w:rsidRPr="00B335E2">
        <w:rPr>
          <w:sz w:val="28"/>
          <w:szCs w:val="28"/>
          <w:lang w:val="uk-UA"/>
        </w:rPr>
        <w:t>6-11/</w:t>
      </w:r>
      <w:r w:rsidRPr="00B335E2">
        <w:rPr>
          <w:sz w:val="28"/>
          <w:szCs w:val="28"/>
          <w:lang w:val="en-US"/>
        </w:rPr>
        <w:t>VI</w:t>
      </w:r>
      <w:r w:rsidR="00B335E2">
        <w:rPr>
          <w:sz w:val="28"/>
          <w:szCs w:val="28"/>
          <w:lang w:val="uk-UA"/>
        </w:rPr>
        <w:br/>
      </w:r>
      <w:r w:rsidRPr="00B335E2">
        <w:rPr>
          <w:sz w:val="28"/>
          <w:szCs w:val="28"/>
          <w:lang w:val="uk-UA"/>
        </w:rPr>
        <w:t>«Про затвердження Положення про порядок закріплення майна спільної власності територіальних громад сіл, селищ та міст області та типових договорів», розпорядження голови обласної ради від 11.02.2021 №</w:t>
      </w:r>
      <w:r w:rsidR="00B335E2">
        <w:rPr>
          <w:sz w:val="28"/>
          <w:szCs w:val="28"/>
          <w:lang w:val="uk-UA"/>
        </w:rPr>
        <w:t> </w:t>
      </w:r>
      <w:r w:rsidRPr="00B335E2">
        <w:rPr>
          <w:sz w:val="28"/>
          <w:szCs w:val="28"/>
          <w:lang w:val="uk-UA"/>
        </w:rPr>
        <w:t>14-к</w:t>
      </w:r>
      <w:r w:rsidR="00B335E2">
        <w:rPr>
          <w:sz w:val="28"/>
          <w:szCs w:val="28"/>
          <w:lang w:val="uk-UA"/>
        </w:rPr>
        <w:br/>
      </w:r>
      <w:r w:rsidRPr="00B335E2">
        <w:rPr>
          <w:sz w:val="28"/>
          <w:szCs w:val="28"/>
          <w:lang w:val="uk-UA"/>
        </w:rPr>
        <w:t>«Про надання відпустки без збереження заробітної плати ПЕТРОВУ В.О.»:</w:t>
      </w:r>
    </w:p>
    <w:p w:rsidR="007837E9" w:rsidRPr="00B335E2" w:rsidRDefault="007837E9" w:rsidP="00B335E2">
      <w:pPr>
        <w:jc w:val="both"/>
        <w:rPr>
          <w:sz w:val="28"/>
          <w:szCs w:val="28"/>
          <w:lang w:val="uk-UA"/>
        </w:rPr>
      </w:pPr>
    </w:p>
    <w:p w:rsidR="007837E9" w:rsidRPr="00B335E2" w:rsidRDefault="007837E9" w:rsidP="00B335E2">
      <w:pPr>
        <w:ind w:firstLine="709"/>
        <w:jc w:val="both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1. ПОКЛАСТИ на ДУДНИК Наталію Дмитрівну, начальника відділу обліку та використання майна управління майном виконавчого апарату обласної ради, виконання обов’язків начальника цього управління</w:t>
      </w:r>
      <w:r w:rsidR="00B335E2">
        <w:rPr>
          <w:sz w:val="28"/>
          <w:szCs w:val="28"/>
          <w:lang w:val="uk-UA"/>
        </w:rPr>
        <w:t>,</w:t>
      </w:r>
      <w:r w:rsidRPr="00B335E2">
        <w:rPr>
          <w:sz w:val="28"/>
          <w:szCs w:val="28"/>
          <w:lang w:val="uk-UA"/>
        </w:rPr>
        <w:t xml:space="preserve"> 02 березня 2021 року, для підписання договору про закріплення майна спільної власності територіальних громад сіл, селищ та міст Черкаської області на праві господарського відання (далі – Договір) та акту приймання</w:t>
      </w:r>
      <w:r w:rsidR="00B335E2">
        <w:rPr>
          <w:sz w:val="28"/>
          <w:szCs w:val="28"/>
          <w:lang w:val="uk-UA"/>
        </w:rPr>
        <w:t>-</w:t>
      </w:r>
      <w:r w:rsidRPr="00B335E2">
        <w:rPr>
          <w:sz w:val="28"/>
          <w:szCs w:val="28"/>
          <w:lang w:val="uk-UA"/>
        </w:rPr>
        <w:t>передачі до нього</w:t>
      </w:r>
      <w:r w:rsidR="00B335E2">
        <w:rPr>
          <w:sz w:val="28"/>
          <w:szCs w:val="28"/>
          <w:lang w:val="uk-UA"/>
        </w:rPr>
        <w:br/>
      </w:r>
      <w:r w:rsidRPr="00B335E2">
        <w:rPr>
          <w:sz w:val="28"/>
          <w:szCs w:val="28"/>
          <w:lang w:val="uk-UA"/>
        </w:rPr>
        <w:t>з комунальним підприємством «АТП Черкаської обласної ради».</w:t>
      </w:r>
    </w:p>
    <w:p w:rsidR="007837E9" w:rsidRPr="00B335E2" w:rsidRDefault="00B335E2" w:rsidP="00B335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837E9" w:rsidRPr="00B335E2">
        <w:rPr>
          <w:sz w:val="28"/>
          <w:szCs w:val="28"/>
          <w:lang w:val="uk-UA"/>
        </w:rPr>
        <w:t>ДОРУЧИТИ першому заступнику голови обласної ради СУЩЕНКУ Роману Володимировичу затвердити Договір.</w:t>
      </w:r>
    </w:p>
    <w:p w:rsidR="007837E9" w:rsidRPr="00B335E2" w:rsidRDefault="007837E9" w:rsidP="00B335E2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B335E2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</w:t>
      </w:r>
    </w:p>
    <w:p w:rsidR="007837E9" w:rsidRPr="00B335E2" w:rsidRDefault="007837E9" w:rsidP="00B335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837E9" w:rsidRPr="00B335E2" w:rsidRDefault="007837E9" w:rsidP="00B335E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335E2" w:rsidRDefault="007837E9" w:rsidP="00B335E2">
      <w:pPr>
        <w:tabs>
          <w:tab w:val="left" w:pos="1260"/>
        </w:tabs>
        <w:jc w:val="both"/>
        <w:rPr>
          <w:sz w:val="28"/>
          <w:szCs w:val="28"/>
          <w:lang w:val="uk-UA"/>
        </w:rPr>
      </w:pPr>
      <w:r w:rsidRPr="00B335E2">
        <w:rPr>
          <w:sz w:val="28"/>
          <w:szCs w:val="28"/>
          <w:lang w:val="uk-UA"/>
        </w:rPr>
        <w:t>Підстава: подання заступника голови обласної ради ДОМАНСЬКОГО В.М.</w:t>
      </w:r>
    </w:p>
    <w:p w:rsidR="007837E9" w:rsidRPr="00B335E2" w:rsidRDefault="007837E9" w:rsidP="00B335E2">
      <w:pPr>
        <w:tabs>
          <w:tab w:val="left" w:pos="1260"/>
        </w:tabs>
        <w:ind w:left="1134"/>
        <w:jc w:val="both"/>
        <w:rPr>
          <w:sz w:val="28"/>
          <w:szCs w:val="28"/>
        </w:rPr>
      </w:pPr>
      <w:r w:rsidRPr="00B335E2">
        <w:rPr>
          <w:sz w:val="28"/>
          <w:szCs w:val="28"/>
          <w:lang w:val="uk-UA"/>
        </w:rPr>
        <w:t xml:space="preserve"> від 02.03.2021.</w:t>
      </w:r>
    </w:p>
    <w:p w:rsidR="007837E9" w:rsidRPr="00B335E2" w:rsidRDefault="007837E9" w:rsidP="00B335E2">
      <w:pPr>
        <w:tabs>
          <w:tab w:val="left" w:pos="1260"/>
        </w:tabs>
        <w:jc w:val="both"/>
        <w:rPr>
          <w:sz w:val="36"/>
          <w:szCs w:val="36"/>
          <w:lang w:val="uk-UA"/>
        </w:rPr>
      </w:pPr>
    </w:p>
    <w:p w:rsidR="007837E9" w:rsidRPr="00B335E2" w:rsidRDefault="007837E9" w:rsidP="00B335E2">
      <w:pPr>
        <w:tabs>
          <w:tab w:val="left" w:pos="1260"/>
        </w:tabs>
        <w:jc w:val="both"/>
        <w:rPr>
          <w:sz w:val="36"/>
          <w:szCs w:val="36"/>
          <w:lang w:val="uk-UA"/>
        </w:rPr>
      </w:pPr>
    </w:p>
    <w:p w:rsidR="00007441" w:rsidRPr="00B335E2" w:rsidRDefault="007837E9" w:rsidP="00B335E2">
      <w:pPr>
        <w:tabs>
          <w:tab w:val="left" w:pos="1260"/>
        </w:tabs>
        <w:jc w:val="both"/>
        <w:rPr>
          <w:sz w:val="28"/>
          <w:szCs w:val="28"/>
        </w:rPr>
      </w:pPr>
      <w:r w:rsidRPr="00B335E2">
        <w:rPr>
          <w:sz w:val="28"/>
          <w:szCs w:val="28"/>
          <w:lang w:val="uk-UA"/>
        </w:rPr>
        <w:t>Голова</w:t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</w:r>
      <w:r w:rsidRPr="00B335E2">
        <w:rPr>
          <w:sz w:val="28"/>
          <w:szCs w:val="28"/>
          <w:lang w:val="uk-UA"/>
        </w:rPr>
        <w:tab/>
        <w:t>А. ПІДГОРНИЙ</w:t>
      </w:r>
    </w:p>
    <w:sectPr w:rsidR="00007441" w:rsidRPr="00B335E2" w:rsidSect="00B335E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A14FF"/>
    <w:rsid w:val="0075081E"/>
    <w:rsid w:val="007837E9"/>
    <w:rsid w:val="007A1FBA"/>
    <w:rsid w:val="008B2299"/>
    <w:rsid w:val="0093691C"/>
    <w:rsid w:val="00B335E2"/>
    <w:rsid w:val="00B56F3D"/>
    <w:rsid w:val="00BB6A5E"/>
    <w:rsid w:val="00BE3FD4"/>
    <w:rsid w:val="00CA5172"/>
    <w:rsid w:val="00D401B8"/>
    <w:rsid w:val="00EA612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2021-03-02T15:32:00Z</dcterms:created>
  <dcterms:modified xsi:type="dcterms:W3CDTF">2021-03-03T08:32:00Z</dcterms:modified>
</cp:coreProperties>
</file>