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8" o:title=""/>
          </v:shape>
          <o:OLEObject Type="Embed" ProgID="Word.Picture.8" ShapeID="_x0000_i1025" DrawAspect="Content" ObjectID="_1675704065" r:id="rId9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723C9" w:rsidRDefault="008723C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723C9">
        <w:rPr>
          <w:sz w:val="28"/>
          <w:szCs w:val="28"/>
          <w:u w:val="single"/>
          <w:lang w:val="uk-UA"/>
        </w:rPr>
        <w:t>24.02.2021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8723C9">
        <w:rPr>
          <w:sz w:val="28"/>
          <w:szCs w:val="28"/>
          <w:u w:val="single"/>
          <w:lang w:val="uk-UA"/>
        </w:rPr>
        <w:t>33-р</w:t>
      </w:r>
    </w:p>
    <w:p w:rsidR="001136C1" w:rsidRDefault="001136C1" w:rsidP="00B60C09">
      <w:pPr>
        <w:rPr>
          <w:sz w:val="28"/>
          <w:szCs w:val="28"/>
          <w:lang w:val="uk-UA"/>
        </w:rPr>
      </w:pPr>
    </w:p>
    <w:p w:rsidR="00B60C09" w:rsidRPr="00B60C09" w:rsidRDefault="00B60C09" w:rsidP="00B60C09">
      <w:pPr>
        <w:rPr>
          <w:sz w:val="28"/>
          <w:szCs w:val="28"/>
          <w:lang w:val="uk-UA"/>
        </w:rPr>
      </w:pPr>
    </w:p>
    <w:p w:rsidR="001136C1" w:rsidRPr="00B60C09" w:rsidRDefault="001136C1" w:rsidP="00B60C09">
      <w:pPr>
        <w:rPr>
          <w:sz w:val="28"/>
          <w:szCs w:val="28"/>
          <w:lang w:val="uk-UA"/>
        </w:rPr>
      </w:pPr>
      <w:r w:rsidRPr="00B60C09">
        <w:rPr>
          <w:sz w:val="28"/>
          <w:szCs w:val="28"/>
          <w:lang w:val="uk-UA"/>
        </w:rPr>
        <w:t>Про проведення виплат</w:t>
      </w:r>
    </w:p>
    <w:p w:rsidR="001136C1" w:rsidRDefault="001136C1" w:rsidP="00B60C09">
      <w:pPr>
        <w:rPr>
          <w:sz w:val="28"/>
          <w:szCs w:val="28"/>
          <w:lang w:val="uk-UA"/>
        </w:rPr>
      </w:pPr>
    </w:p>
    <w:p w:rsidR="00B60C09" w:rsidRPr="00B60C09" w:rsidRDefault="00B60C09" w:rsidP="00B60C09">
      <w:pPr>
        <w:rPr>
          <w:sz w:val="28"/>
          <w:szCs w:val="28"/>
          <w:lang w:val="uk-UA"/>
        </w:rPr>
      </w:pPr>
    </w:p>
    <w:p w:rsidR="001136C1" w:rsidRPr="00B60C09" w:rsidRDefault="001136C1" w:rsidP="00B60C09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B60C09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B60C09">
        <w:rPr>
          <w:sz w:val="28"/>
          <w:szCs w:val="28"/>
          <w:lang w:val="uk-UA"/>
        </w:rPr>
        <w:br/>
      </w:r>
      <w:r w:rsidRPr="00B60C09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B60C09">
        <w:rPr>
          <w:sz w:val="28"/>
          <w:szCs w:val="28"/>
          <w:lang w:val="uk-UA"/>
        </w:rPr>
        <w:br/>
      </w:r>
      <w:r w:rsidRPr="00B60C09">
        <w:rPr>
          <w:sz w:val="28"/>
          <w:szCs w:val="28"/>
          <w:lang w:val="uk-UA"/>
        </w:rPr>
        <w:t>від 17.12.2003 №</w:t>
      </w:r>
      <w:r w:rsidR="00B60C09">
        <w:rPr>
          <w:sz w:val="28"/>
          <w:szCs w:val="28"/>
          <w:lang w:val="uk-UA"/>
        </w:rPr>
        <w:t> </w:t>
      </w:r>
      <w:r w:rsidRPr="00B60C09">
        <w:rPr>
          <w:sz w:val="28"/>
          <w:szCs w:val="28"/>
          <w:lang w:val="uk-UA"/>
        </w:rPr>
        <w:t>14-13, зі змінами, внесеними рішеннями обласної ради</w:t>
      </w:r>
      <w:r w:rsidR="00B60C09">
        <w:rPr>
          <w:sz w:val="28"/>
          <w:szCs w:val="28"/>
          <w:lang w:val="uk-UA"/>
        </w:rPr>
        <w:br/>
      </w:r>
      <w:r w:rsidRPr="00B60C09">
        <w:rPr>
          <w:sz w:val="28"/>
          <w:szCs w:val="28"/>
          <w:lang w:val="uk-UA"/>
        </w:rPr>
        <w:t>від 27.04.2007 №</w:t>
      </w:r>
      <w:r w:rsidR="00B60C09">
        <w:rPr>
          <w:sz w:val="28"/>
          <w:szCs w:val="28"/>
          <w:lang w:val="uk-UA"/>
        </w:rPr>
        <w:t> </w:t>
      </w:r>
      <w:r w:rsidRPr="00B60C09">
        <w:rPr>
          <w:sz w:val="28"/>
          <w:szCs w:val="28"/>
          <w:lang w:val="uk-UA"/>
        </w:rPr>
        <w:t>10-43/</w:t>
      </w:r>
      <w:r w:rsidRPr="00B60C09">
        <w:rPr>
          <w:sz w:val="28"/>
          <w:szCs w:val="28"/>
          <w:lang w:val="en-US"/>
        </w:rPr>
        <w:t>V</w:t>
      </w:r>
      <w:r w:rsidRPr="00B60C09">
        <w:rPr>
          <w:sz w:val="28"/>
          <w:szCs w:val="28"/>
          <w:lang w:val="uk-UA"/>
        </w:rPr>
        <w:t>, від 16.10.2012 №</w:t>
      </w:r>
      <w:r w:rsidR="00B60C09">
        <w:rPr>
          <w:sz w:val="28"/>
          <w:szCs w:val="28"/>
          <w:lang w:val="uk-UA"/>
        </w:rPr>
        <w:t> </w:t>
      </w:r>
      <w:r w:rsidRPr="00B60C09">
        <w:rPr>
          <w:sz w:val="28"/>
          <w:szCs w:val="28"/>
          <w:lang w:val="uk-UA"/>
        </w:rPr>
        <w:t>18-15/</w:t>
      </w:r>
      <w:r w:rsidRPr="00B60C09">
        <w:rPr>
          <w:sz w:val="28"/>
          <w:szCs w:val="28"/>
          <w:lang w:val="en-US"/>
        </w:rPr>
        <w:t>VI</w:t>
      </w:r>
      <w:r w:rsidRPr="00B60C09">
        <w:rPr>
          <w:sz w:val="28"/>
          <w:szCs w:val="28"/>
          <w:lang w:val="uk-UA"/>
        </w:rPr>
        <w:t>, від 28.12.2012 №</w:t>
      </w:r>
      <w:r w:rsidR="00B60C09">
        <w:rPr>
          <w:sz w:val="28"/>
          <w:szCs w:val="28"/>
          <w:lang w:val="uk-UA"/>
        </w:rPr>
        <w:t> </w:t>
      </w:r>
      <w:r w:rsidRPr="00B60C09">
        <w:rPr>
          <w:sz w:val="28"/>
          <w:szCs w:val="28"/>
          <w:lang w:val="uk-UA"/>
        </w:rPr>
        <w:t>19-21/</w:t>
      </w:r>
      <w:r w:rsidRPr="00B60C09">
        <w:rPr>
          <w:sz w:val="28"/>
          <w:szCs w:val="28"/>
          <w:lang w:val="en-US"/>
        </w:rPr>
        <w:t>VI</w:t>
      </w:r>
      <w:r w:rsidRPr="00B60C09">
        <w:rPr>
          <w:sz w:val="28"/>
          <w:szCs w:val="28"/>
          <w:lang w:val="uk-UA"/>
        </w:rPr>
        <w:t>, від 19.09.2014 №</w:t>
      </w:r>
      <w:r w:rsidR="00B60C09">
        <w:rPr>
          <w:sz w:val="28"/>
          <w:szCs w:val="28"/>
          <w:lang w:val="uk-UA"/>
        </w:rPr>
        <w:t> </w:t>
      </w:r>
      <w:r w:rsidRPr="00B60C09">
        <w:rPr>
          <w:sz w:val="28"/>
          <w:szCs w:val="28"/>
          <w:lang w:val="uk-UA"/>
        </w:rPr>
        <w:t>34-19/</w:t>
      </w:r>
      <w:r w:rsidRPr="00B60C09">
        <w:rPr>
          <w:sz w:val="28"/>
          <w:szCs w:val="28"/>
          <w:lang w:val="en-US"/>
        </w:rPr>
        <w:t>VI</w:t>
      </w:r>
      <w:r w:rsidRPr="00B60C09">
        <w:rPr>
          <w:sz w:val="28"/>
          <w:szCs w:val="28"/>
          <w:lang w:val="uk-UA"/>
        </w:rPr>
        <w:t>, від 08.02.2017 №</w:t>
      </w:r>
      <w:r w:rsidR="00B60C09">
        <w:rPr>
          <w:sz w:val="28"/>
          <w:szCs w:val="28"/>
          <w:lang w:val="uk-UA"/>
        </w:rPr>
        <w:t> </w:t>
      </w:r>
      <w:r w:rsidRPr="00B60C09">
        <w:rPr>
          <w:sz w:val="28"/>
          <w:szCs w:val="28"/>
          <w:lang w:val="uk-UA"/>
        </w:rPr>
        <w:t>12-29/VII, враховуючи рішення обласної ради від 24.12.2020 №</w:t>
      </w:r>
      <w:r w:rsidR="00B60C09">
        <w:rPr>
          <w:sz w:val="28"/>
          <w:szCs w:val="28"/>
          <w:lang w:val="uk-UA"/>
        </w:rPr>
        <w:t> </w:t>
      </w:r>
      <w:r w:rsidRPr="00B60C09">
        <w:rPr>
          <w:sz w:val="28"/>
          <w:szCs w:val="28"/>
          <w:lang w:val="uk-UA"/>
        </w:rPr>
        <w:t>4-8/</w:t>
      </w:r>
      <w:r w:rsidRPr="00B60C09">
        <w:rPr>
          <w:sz w:val="28"/>
          <w:szCs w:val="28"/>
          <w:lang w:val="en-US"/>
        </w:rPr>
        <w:t>VI</w:t>
      </w:r>
      <w:r w:rsidRPr="00B60C09">
        <w:rPr>
          <w:sz w:val="28"/>
          <w:szCs w:val="28"/>
          <w:lang w:val="uk-UA"/>
        </w:rPr>
        <w:t>ІІ «Про обласний бюджет Черкаської області на 2021 рік», розпоряджен</w:t>
      </w:r>
      <w:r w:rsidR="00773BF0" w:rsidRPr="00B60C09">
        <w:rPr>
          <w:sz w:val="28"/>
          <w:szCs w:val="28"/>
          <w:lang w:val="uk-UA"/>
        </w:rPr>
        <w:t>ня</w:t>
      </w:r>
      <w:r w:rsidRPr="00B60C09">
        <w:rPr>
          <w:sz w:val="28"/>
          <w:szCs w:val="28"/>
          <w:lang w:val="uk-UA"/>
        </w:rPr>
        <w:t xml:space="preserve"> голови обласної державної адміністрації</w:t>
      </w:r>
      <w:r w:rsidR="00B60C09">
        <w:rPr>
          <w:sz w:val="28"/>
          <w:szCs w:val="28"/>
          <w:lang w:val="uk-UA"/>
        </w:rPr>
        <w:br/>
      </w:r>
      <w:r w:rsidRPr="00B60C09">
        <w:rPr>
          <w:sz w:val="28"/>
          <w:szCs w:val="28"/>
          <w:lang w:val="uk-UA"/>
        </w:rPr>
        <w:t>та обласної ради від 03.02.2021 №</w:t>
      </w:r>
      <w:r w:rsidR="00B60C09">
        <w:rPr>
          <w:sz w:val="28"/>
          <w:szCs w:val="28"/>
          <w:lang w:val="uk-UA"/>
        </w:rPr>
        <w:t> </w:t>
      </w:r>
      <w:r w:rsidRPr="00B60C09">
        <w:rPr>
          <w:sz w:val="28"/>
          <w:szCs w:val="28"/>
          <w:lang w:val="uk-UA"/>
        </w:rPr>
        <w:t>38/1-рс, від 18.02.2021 №</w:t>
      </w:r>
      <w:r w:rsidR="00B60C09">
        <w:rPr>
          <w:sz w:val="28"/>
          <w:szCs w:val="28"/>
          <w:lang w:val="uk-UA"/>
        </w:rPr>
        <w:t> </w:t>
      </w:r>
      <w:r w:rsidRPr="00B60C09">
        <w:rPr>
          <w:sz w:val="28"/>
          <w:szCs w:val="28"/>
          <w:lang w:val="uk-UA"/>
        </w:rPr>
        <w:t>65/3-рс</w:t>
      </w:r>
      <w:r w:rsidR="00B60C09">
        <w:rPr>
          <w:sz w:val="28"/>
          <w:szCs w:val="28"/>
          <w:lang w:val="uk-UA"/>
        </w:rPr>
        <w:br/>
      </w:r>
      <w:r w:rsidRPr="00B60C09">
        <w:rPr>
          <w:sz w:val="28"/>
          <w:szCs w:val="28"/>
          <w:lang w:val="uk-UA"/>
        </w:rPr>
        <w:t>та від 22.02.2021 №</w:t>
      </w:r>
      <w:r w:rsidR="00B60C09">
        <w:rPr>
          <w:sz w:val="28"/>
          <w:szCs w:val="28"/>
          <w:lang w:val="uk-UA"/>
        </w:rPr>
        <w:t> </w:t>
      </w:r>
      <w:r w:rsidRPr="00B60C09">
        <w:rPr>
          <w:sz w:val="28"/>
          <w:szCs w:val="28"/>
          <w:lang w:val="uk-UA"/>
        </w:rPr>
        <w:t>67/4-рс:</w:t>
      </w:r>
    </w:p>
    <w:p w:rsidR="001136C1" w:rsidRPr="00B60C09" w:rsidRDefault="001136C1" w:rsidP="00B60C09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1136C1" w:rsidRPr="00B60C09" w:rsidRDefault="001136C1" w:rsidP="00B60C09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B60C09">
        <w:rPr>
          <w:sz w:val="28"/>
          <w:szCs w:val="28"/>
          <w:lang w:val="uk-UA"/>
        </w:rPr>
        <w:t>1.</w:t>
      </w:r>
      <w:r w:rsidR="00B60C09">
        <w:rPr>
          <w:sz w:val="28"/>
          <w:szCs w:val="28"/>
          <w:lang w:val="uk-UA"/>
        </w:rPr>
        <w:t> </w:t>
      </w:r>
      <w:r w:rsidRPr="00B60C09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27</w:t>
      </w:r>
      <w:r w:rsidR="00B60C09">
        <w:rPr>
          <w:sz w:val="28"/>
          <w:szCs w:val="28"/>
          <w:lang w:val="uk-UA"/>
        </w:rPr>
        <w:t> </w:t>
      </w:r>
      <w:r w:rsidRPr="00B60C09">
        <w:rPr>
          <w:sz w:val="28"/>
          <w:szCs w:val="28"/>
          <w:lang w:val="uk-UA"/>
        </w:rPr>
        <w:t>240 гривень та виплатити одноразову грошову винагороду</w:t>
      </w:r>
      <w:r w:rsidR="00B60C09">
        <w:rPr>
          <w:sz w:val="28"/>
          <w:szCs w:val="28"/>
          <w:lang w:val="uk-UA"/>
        </w:rPr>
        <w:br/>
      </w:r>
      <w:r w:rsidRPr="00B60C09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B60C09">
        <w:rPr>
          <w:sz w:val="28"/>
          <w:szCs w:val="28"/>
          <w:lang w:val="uk-UA"/>
        </w:rPr>
        <w:t> </w:t>
      </w:r>
      <w:r w:rsidRPr="00B60C09">
        <w:rPr>
          <w:sz w:val="28"/>
          <w:szCs w:val="28"/>
          <w:lang w:val="uk-UA"/>
        </w:rPr>
        <w:t xml:space="preserve">810 гривень) громадянам, нагородженим Почесною грамотою Черкаської обласної державної адміністрації </w:t>
      </w:r>
      <w:r w:rsidR="00B60C09">
        <w:rPr>
          <w:sz w:val="28"/>
          <w:szCs w:val="28"/>
          <w:lang w:val="uk-UA"/>
        </w:rPr>
        <w:t>і</w:t>
      </w:r>
      <w:r w:rsidRPr="00B60C09">
        <w:rPr>
          <w:sz w:val="28"/>
          <w:szCs w:val="28"/>
          <w:lang w:val="uk-UA"/>
        </w:rPr>
        <w:t xml:space="preserve"> обласної ради:</w:t>
      </w:r>
    </w:p>
    <w:p w:rsidR="001136C1" w:rsidRPr="00B60C09" w:rsidRDefault="001136C1" w:rsidP="00B60C09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6201"/>
      </w:tblGrid>
      <w:tr w:rsidR="00B60C09" w:rsidRPr="00B60C09" w:rsidTr="00B60C09">
        <w:trPr>
          <w:trHeight w:val="1320"/>
        </w:trPr>
        <w:tc>
          <w:tcPr>
            <w:tcW w:w="3227" w:type="dxa"/>
          </w:tcPr>
          <w:p w:rsidR="00B60C09" w:rsidRPr="00B60C09" w:rsidRDefault="00B60C09" w:rsidP="00B60C09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B60C09">
              <w:rPr>
                <w:sz w:val="28"/>
                <w:szCs w:val="28"/>
                <w:lang w:val="uk-UA"/>
              </w:rPr>
              <w:t>ЛУК’ЯНЕЦЬ</w:t>
            </w:r>
          </w:p>
          <w:p w:rsidR="00B60C09" w:rsidRPr="00B60C09" w:rsidRDefault="00B60C09" w:rsidP="00B60C09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B60C09">
              <w:rPr>
                <w:sz w:val="28"/>
                <w:szCs w:val="28"/>
                <w:lang w:val="uk-UA"/>
              </w:rPr>
              <w:t>Олені Володимирівні</w:t>
            </w:r>
          </w:p>
        </w:tc>
        <w:tc>
          <w:tcPr>
            <w:tcW w:w="425" w:type="dxa"/>
          </w:tcPr>
          <w:p w:rsidR="00B60C09" w:rsidRPr="00B60C09" w:rsidRDefault="00B60C09" w:rsidP="00B60C09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1" w:type="dxa"/>
          </w:tcPr>
          <w:p w:rsidR="00B60C09" w:rsidRDefault="00B60C09" w:rsidP="00B60C09">
            <w:pPr>
              <w:jc w:val="both"/>
              <w:rPr>
                <w:sz w:val="28"/>
                <w:szCs w:val="28"/>
                <w:lang w:val="uk-UA"/>
              </w:rPr>
            </w:pPr>
            <w:r w:rsidRPr="00B60C09">
              <w:rPr>
                <w:sz w:val="28"/>
                <w:szCs w:val="28"/>
                <w:lang w:val="uk-UA"/>
              </w:rPr>
              <w:t>завідувачу центру, лікарю-гематологу обласного лікувально-діагностичного центру КНП «Черкаський обласний онкологічний диспансер Черкаської обласної ради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B60C09">
              <w:rPr>
                <w:sz w:val="28"/>
                <w:szCs w:val="28"/>
                <w:lang w:val="uk-UA"/>
              </w:rPr>
              <w:t>;</w:t>
            </w:r>
          </w:p>
          <w:p w:rsidR="00B60C09" w:rsidRPr="00B60C09" w:rsidRDefault="00B60C09" w:rsidP="00B60C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0C09" w:rsidRPr="008723C9" w:rsidTr="00B60C09">
        <w:trPr>
          <w:trHeight w:val="1565"/>
        </w:trPr>
        <w:tc>
          <w:tcPr>
            <w:tcW w:w="3227" w:type="dxa"/>
          </w:tcPr>
          <w:p w:rsidR="00B60C09" w:rsidRPr="00B60C09" w:rsidRDefault="00B60C09" w:rsidP="00B60C09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B60C09">
              <w:rPr>
                <w:sz w:val="28"/>
                <w:szCs w:val="28"/>
                <w:lang w:val="uk-UA"/>
              </w:rPr>
              <w:t>МОРАРУ-БУРЛЕСКУ</w:t>
            </w:r>
          </w:p>
          <w:p w:rsidR="00B60C09" w:rsidRPr="00B60C09" w:rsidRDefault="00B60C09" w:rsidP="00B60C09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B60C09">
              <w:rPr>
                <w:sz w:val="28"/>
                <w:szCs w:val="28"/>
                <w:lang w:val="uk-UA"/>
              </w:rPr>
              <w:t>Роману Петровичу</w:t>
            </w:r>
          </w:p>
        </w:tc>
        <w:tc>
          <w:tcPr>
            <w:tcW w:w="425" w:type="dxa"/>
          </w:tcPr>
          <w:p w:rsidR="00B60C09" w:rsidRPr="00B60C09" w:rsidRDefault="00B60C09" w:rsidP="00B60C09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1" w:type="dxa"/>
          </w:tcPr>
          <w:p w:rsidR="00B60C09" w:rsidRPr="00B60C09" w:rsidRDefault="00B60C09" w:rsidP="00B60C09">
            <w:pPr>
              <w:jc w:val="both"/>
              <w:rPr>
                <w:sz w:val="28"/>
                <w:szCs w:val="28"/>
                <w:lang w:val="uk-UA"/>
              </w:rPr>
            </w:pPr>
            <w:r w:rsidRPr="00B60C09">
              <w:rPr>
                <w:sz w:val="28"/>
                <w:szCs w:val="28"/>
                <w:lang w:val="uk-UA"/>
              </w:rPr>
              <w:t>завідувачу центру, лікарю-урологу обласного центру пластичної реконструктивної</w:t>
            </w:r>
            <w:r>
              <w:rPr>
                <w:sz w:val="28"/>
                <w:szCs w:val="28"/>
                <w:lang w:val="uk-UA"/>
              </w:rPr>
              <w:br/>
            </w:r>
            <w:r w:rsidRPr="00B60C09">
              <w:rPr>
                <w:sz w:val="28"/>
                <w:szCs w:val="28"/>
                <w:lang w:val="uk-UA"/>
              </w:rPr>
              <w:t>та малоінвазійної онкоурології КНП «Черкаський обласний онкологічний диспансер Черкаської обласної ради»;</w:t>
            </w:r>
          </w:p>
        </w:tc>
      </w:tr>
      <w:tr w:rsidR="00B60C09" w:rsidRPr="00B60C09" w:rsidTr="00B60C09">
        <w:trPr>
          <w:trHeight w:val="714"/>
        </w:trPr>
        <w:tc>
          <w:tcPr>
            <w:tcW w:w="3227" w:type="dxa"/>
          </w:tcPr>
          <w:p w:rsidR="00B60C09" w:rsidRPr="00B60C09" w:rsidRDefault="00B60C09" w:rsidP="00B60C09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B60C09">
              <w:rPr>
                <w:sz w:val="28"/>
                <w:szCs w:val="28"/>
                <w:lang w:val="uk-UA"/>
              </w:rPr>
              <w:lastRenderedPageBreak/>
              <w:t>ШАРАПІ</w:t>
            </w:r>
          </w:p>
          <w:p w:rsidR="00B60C09" w:rsidRPr="00B60C09" w:rsidRDefault="00B60C09" w:rsidP="00B60C09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B60C09">
              <w:rPr>
                <w:sz w:val="28"/>
                <w:szCs w:val="28"/>
                <w:lang w:val="uk-UA"/>
              </w:rPr>
              <w:t>Людмилі Володимирівні</w:t>
            </w:r>
          </w:p>
        </w:tc>
        <w:tc>
          <w:tcPr>
            <w:tcW w:w="425" w:type="dxa"/>
          </w:tcPr>
          <w:p w:rsidR="00B60C09" w:rsidRPr="00B60C09" w:rsidRDefault="00B60C09" w:rsidP="00B60C09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1" w:type="dxa"/>
          </w:tcPr>
          <w:p w:rsidR="00B60C09" w:rsidRDefault="00B60C09" w:rsidP="00B60C09">
            <w:pPr>
              <w:jc w:val="both"/>
              <w:rPr>
                <w:sz w:val="28"/>
                <w:szCs w:val="28"/>
                <w:lang w:val="uk-UA"/>
              </w:rPr>
            </w:pPr>
            <w:r w:rsidRPr="00B60C09">
              <w:rPr>
                <w:sz w:val="28"/>
                <w:szCs w:val="28"/>
                <w:lang w:val="uk-UA"/>
              </w:rPr>
              <w:t>директору комунального закладу «Черкаська санаторна школа Черкаської обласної ради»;</w:t>
            </w:r>
          </w:p>
          <w:p w:rsidR="00B60C09" w:rsidRPr="00B60C09" w:rsidRDefault="00B60C09" w:rsidP="00B60C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0C09" w:rsidRPr="008723C9" w:rsidTr="00B60C09">
        <w:trPr>
          <w:trHeight w:val="1564"/>
        </w:trPr>
        <w:tc>
          <w:tcPr>
            <w:tcW w:w="3227" w:type="dxa"/>
          </w:tcPr>
          <w:p w:rsidR="00B60C09" w:rsidRPr="00B60C09" w:rsidRDefault="00B60C09" w:rsidP="00B60C09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B60C09">
              <w:rPr>
                <w:sz w:val="28"/>
                <w:szCs w:val="28"/>
                <w:lang w:val="uk-UA"/>
              </w:rPr>
              <w:t>ДОВГІЙ</w:t>
            </w:r>
          </w:p>
          <w:p w:rsidR="00B60C09" w:rsidRPr="00B60C09" w:rsidRDefault="00B60C09" w:rsidP="00B60C09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B60C09">
              <w:rPr>
                <w:sz w:val="28"/>
                <w:szCs w:val="28"/>
                <w:lang w:val="uk-UA"/>
              </w:rPr>
              <w:t>Людмилі Володимирівні</w:t>
            </w:r>
          </w:p>
        </w:tc>
        <w:tc>
          <w:tcPr>
            <w:tcW w:w="425" w:type="dxa"/>
          </w:tcPr>
          <w:p w:rsidR="00B60C09" w:rsidRPr="00B60C09" w:rsidRDefault="00B60C09" w:rsidP="00B60C09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1" w:type="dxa"/>
          </w:tcPr>
          <w:p w:rsidR="00B60C09" w:rsidRPr="00B60C09" w:rsidRDefault="00B60C09" w:rsidP="00B60C09">
            <w:pPr>
              <w:jc w:val="both"/>
              <w:rPr>
                <w:sz w:val="28"/>
                <w:szCs w:val="28"/>
                <w:lang w:val="uk-UA"/>
              </w:rPr>
            </w:pPr>
            <w:r w:rsidRPr="00B60C09">
              <w:rPr>
                <w:sz w:val="28"/>
                <w:szCs w:val="28"/>
                <w:lang w:val="uk-UA"/>
              </w:rPr>
              <w:t xml:space="preserve">заступнику начальника Управління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B60C09">
              <w:rPr>
                <w:sz w:val="28"/>
                <w:szCs w:val="28"/>
                <w:lang w:val="uk-UA"/>
              </w:rPr>
              <w:t xml:space="preserve"> начальнику відділу земельних відносин та водних ресурсів</w:t>
            </w:r>
            <w:r>
              <w:rPr>
                <w:sz w:val="28"/>
                <w:szCs w:val="28"/>
                <w:lang w:val="uk-UA"/>
              </w:rPr>
              <w:t>,</w:t>
            </w:r>
            <w:r w:rsidRPr="00B60C09">
              <w:rPr>
                <w:sz w:val="28"/>
                <w:szCs w:val="28"/>
                <w:lang w:val="uk-UA"/>
              </w:rPr>
              <w:t xml:space="preserve"> заповідної справи, взаємодії із ЗМІ Управління екології та природних ресурсів Черкаської обласної державної адміністрації.</w:t>
            </w:r>
          </w:p>
        </w:tc>
      </w:tr>
    </w:tbl>
    <w:p w:rsidR="00B60C09" w:rsidRDefault="00B60C09" w:rsidP="00B60C09">
      <w:pPr>
        <w:jc w:val="both"/>
        <w:rPr>
          <w:sz w:val="28"/>
          <w:szCs w:val="28"/>
          <w:lang w:val="uk-UA"/>
        </w:rPr>
      </w:pPr>
    </w:p>
    <w:p w:rsidR="001136C1" w:rsidRPr="00B60C09" w:rsidRDefault="00237C63" w:rsidP="00B60C0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1136C1" w:rsidRPr="00B60C09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>
        <w:rPr>
          <w:sz w:val="28"/>
          <w:szCs w:val="28"/>
          <w:lang w:val="uk-UA"/>
        </w:rPr>
        <w:t>і</w:t>
      </w:r>
      <w:r w:rsidR="001136C1" w:rsidRPr="00B60C09">
        <w:rPr>
          <w:sz w:val="28"/>
          <w:szCs w:val="28"/>
          <w:lang w:val="uk-UA"/>
        </w:rPr>
        <w:t xml:space="preserve"> виплат</w:t>
      </w:r>
      <w:r>
        <w:rPr>
          <w:sz w:val="28"/>
          <w:szCs w:val="28"/>
          <w:lang w:val="uk-UA"/>
        </w:rPr>
        <w:t>и</w:t>
      </w:r>
      <w:r w:rsidR="001136C1" w:rsidRPr="00B60C09">
        <w:rPr>
          <w:sz w:val="28"/>
          <w:szCs w:val="28"/>
          <w:lang w:val="uk-UA"/>
        </w:rPr>
        <w:t>.</w:t>
      </w:r>
    </w:p>
    <w:p w:rsidR="001136C1" w:rsidRPr="00B60C09" w:rsidRDefault="001136C1" w:rsidP="00B60C09">
      <w:pPr>
        <w:ind w:firstLine="709"/>
        <w:jc w:val="both"/>
        <w:rPr>
          <w:sz w:val="28"/>
          <w:szCs w:val="28"/>
          <w:lang w:val="uk-UA"/>
        </w:rPr>
      </w:pPr>
      <w:r w:rsidRPr="00B60C09">
        <w:rPr>
          <w:sz w:val="28"/>
          <w:szCs w:val="28"/>
          <w:lang w:val="uk-UA"/>
        </w:rPr>
        <w:t>3.</w:t>
      </w:r>
      <w:r w:rsidR="00237C63">
        <w:rPr>
          <w:sz w:val="28"/>
          <w:szCs w:val="28"/>
          <w:lang w:val="uk-UA"/>
        </w:rPr>
        <w:t> </w:t>
      </w:r>
      <w:r w:rsidRPr="00B60C09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1136C1" w:rsidRPr="00B60C09" w:rsidRDefault="001136C1" w:rsidP="00237C63">
      <w:pPr>
        <w:jc w:val="both"/>
        <w:rPr>
          <w:sz w:val="28"/>
          <w:szCs w:val="28"/>
          <w:lang w:val="uk-UA"/>
        </w:rPr>
      </w:pPr>
    </w:p>
    <w:p w:rsidR="001136C1" w:rsidRPr="00B60C09" w:rsidRDefault="001136C1" w:rsidP="00237C63">
      <w:pPr>
        <w:jc w:val="both"/>
        <w:rPr>
          <w:sz w:val="28"/>
          <w:szCs w:val="28"/>
          <w:lang w:val="uk-UA"/>
        </w:rPr>
      </w:pPr>
    </w:p>
    <w:p w:rsidR="001136C1" w:rsidRPr="00B60C09" w:rsidRDefault="001136C1" w:rsidP="00237C63">
      <w:pPr>
        <w:jc w:val="both"/>
        <w:rPr>
          <w:sz w:val="28"/>
          <w:szCs w:val="28"/>
          <w:lang w:val="uk-UA"/>
        </w:rPr>
      </w:pPr>
    </w:p>
    <w:p w:rsidR="00237C63" w:rsidRDefault="00237C63" w:rsidP="00237C63">
      <w:pPr>
        <w:rPr>
          <w:sz w:val="28"/>
          <w:szCs w:val="28"/>
          <w:lang w:val="uk-UA"/>
        </w:rPr>
      </w:pPr>
    </w:p>
    <w:p w:rsidR="00237C63" w:rsidRDefault="00237C63" w:rsidP="00237C63">
      <w:pPr>
        <w:rPr>
          <w:sz w:val="28"/>
          <w:szCs w:val="28"/>
          <w:lang w:val="uk-UA"/>
        </w:rPr>
      </w:pPr>
    </w:p>
    <w:p w:rsidR="001136C1" w:rsidRPr="00B60C09" w:rsidRDefault="001136C1" w:rsidP="00237C63">
      <w:pPr>
        <w:rPr>
          <w:sz w:val="28"/>
          <w:szCs w:val="28"/>
          <w:lang w:val="uk-UA"/>
        </w:rPr>
      </w:pPr>
      <w:r w:rsidRPr="00B60C09">
        <w:rPr>
          <w:sz w:val="28"/>
          <w:szCs w:val="28"/>
          <w:lang w:val="uk-UA"/>
        </w:rPr>
        <w:t>Голова</w:t>
      </w:r>
      <w:r w:rsidRPr="00B60C09">
        <w:rPr>
          <w:sz w:val="28"/>
          <w:szCs w:val="28"/>
          <w:lang w:val="uk-UA"/>
        </w:rPr>
        <w:tab/>
      </w:r>
      <w:r w:rsidRPr="00B60C09">
        <w:rPr>
          <w:sz w:val="28"/>
          <w:szCs w:val="28"/>
          <w:lang w:val="uk-UA"/>
        </w:rPr>
        <w:tab/>
      </w:r>
      <w:r w:rsidRPr="00B60C09">
        <w:rPr>
          <w:sz w:val="28"/>
          <w:szCs w:val="28"/>
          <w:lang w:val="uk-UA"/>
        </w:rPr>
        <w:tab/>
      </w:r>
      <w:r w:rsidRPr="00B60C09">
        <w:rPr>
          <w:sz w:val="28"/>
          <w:szCs w:val="28"/>
          <w:lang w:val="uk-UA"/>
        </w:rPr>
        <w:tab/>
      </w:r>
      <w:r w:rsidRPr="00B60C09">
        <w:rPr>
          <w:sz w:val="28"/>
          <w:szCs w:val="28"/>
          <w:lang w:val="uk-UA"/>
        </w:rPr>
        <w:tab/>
      </w:r>
      <w:r w:rsidRPr="00B60C09">
        <w:rPr>
          <w:sz w:val="28"/>
          <w:szCs w:val="28"/>
          <w:lang w:val="uk-UA"/>
        </w:rPr>
        <w:tab/>
      </w:r>
      <w:r w:rsidRPr="00B60C09">
        <w:rPr>
          <w:sz w:val="28"/>
          <w:szCs w:val="28"/>
          <w:lang w:val="uk-UA"/>
        </w:rPr>
        <w:tab/>
      </w:r>
      <w:r w:rsidRPr="00B60C09">
        <w:rPr>
          <w:sz w:val="28"/>
          <w:szCs w:val="28"/>
          <w:lang w:val="uk-UA"/>
        </w:rPr>
        <w:tab/>
      </w:r>
      <w:r w:rsidRPr="00B60C09">
        <w:rPr>
          <w:sz w:val="28"/>
          <w:szCs w:val="28"/>
          <w:lang w:val="uk-UA"/>
        </w:rPr>
        <w:tab/>
        <w:t>А.</w:t>
      </w:r>
      <w:r w:rsidR="00237C63">
        <w:rPr>
          <w:sz w:val="28"/>
          <w:szCs w:val="28"/>
          <w:lang w:val="uk-UA"/>
        </w:rPr>
        <w:t xml:space="preserve"> </w:t>
      </w:r>
      <w:r w:rsidRPr="00B60C09">
        <w:rPr>
          <w:sz w:val="28"/>
          <w:szCs w:val="28"/>
          <w:lang w:val="uk-UA"/>
        </w:rPr>
        <w:t>ПІДГОРНИЙ</w:t>
      </w:r>
    </w:p>
    <w:sectPr w:rsidR="001136C1" w:rsidRPr="00B60C09" w:rsidSect="00B60C09">
      <w:headerReference w:type="defaul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669" w:rsidRDefault="00BF3669" w:rsidP="00B60C09">
      <w:r>
        <w:separator/>
      </w:r>
    </w:p>
  </w:endnote>
  <w:endnote w:type="continuationSeparator" w:id="0">
    <w:p w:rsidR="00BF3669" w:rsidRDefault="00BF3669" w:rsidP="00B6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669" w:rsidRDefault="00BF3669" w:rsidP="00B60C09">
      <w:r>
        <w:separator/>
      </w:r>
    </w:p>
  </w:footnote>
  <w:footnote w:type="continuationSeparator" w:id="0">
    <w:p w:rsidR="00BF3669" w:rsidRDefault="00BF3669" w:rsidP="00B6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27704"/>
      <w:docPartObj>
        <w:docPartGallery w:val="Page Numbers (Top of Page)"/>
        <w:docPartUnique/>
      </w:docPartObj>
    </w:sdtPr>
    <w:sdtEndPr/>
    <w:sdtContent>
      <w:p w:rsidR="00B60C09" w:rsidRDefault="00BF366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3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0C09" w:rsidRDefault="00B60C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E5818"/>
    <w:multiLevelType w:val="hybridMultilevel"/>
    <w:tmpl w:val="891C977C"/>
    <w:lvl w:ilvl="0" w:tplc="692EA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136C1"/>
    <w:rsid w:val="00211C25"/>
    <w:rsid w:val="00234EFE"/>
    <w:rsid w:val="00237C63"/>
    <w:rsid w:val="0030133B"/>
    <w:rsid w:val="00397915"/>
    <w:rsid w:val="00411344"/>
    <w:rsid w:val="005314DC"/>
    <w:rsid w:val="0075081E"/>
    <w:rsid w:val="00773BF0"/>
    <w:rsid w:val="007A1FBA"/>
    <w:rsid w:val="008723C9"/>
    <w:rsid w:val="008B2299"/>
    <w:rsid w:val="0093691C"/>
    <w:rsid w:val="009F06BA"/>
    <w:rsid w:val="00B56F3D"/>
    <w:rsid w:val="00B60C09"/>
    <w:rsid w:val="00BB6A5E"/>
    <w:rsid w:val="00BF3669"/>
    <w:rsid w:val="00CA5172"/>
    <w:rsid w:val="00D401B8"/>
    <w:rsid w:val="00DD3042"/>
    <w:rsid w:val="00F3615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C02E2-5779-4CB5-A81E-27B56ECE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60C0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0C0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0C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0D26-08CE-4369-BF63-3F870641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3</cp:revision>
  <dcterms:created xsi:type="dcterms:W3CDTF">2021-02-24T07:53:00Z</dcterms:created>
  <dcterms:modified xsi:type="dcterms:W3CDTF">2021-02-24T17:35:00Z</dcterms:modified>
</cp:coreProperties>
</file>