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5pt" o:ole="" fillcolor="window">
            <v:imagedata r:id="rId6" o:title=""/>
          </v:shape>
          <o:OLEObject Type="Embed" ProgID="Word.Picture.8" ShapeID="_x0000_i1025" DrawAspect="Content" ObjectID="_1673160674"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4A6A82" w:rsidRDefault="003931D1" w:rsidP="008B2299">
      <w:pPr>
        <w:spacing w:before="120" w:line="240" w:lineRule="atLeast"/>
        <w:ind w:right="-1"/>
        <w:outlineLvl w:val="0"/>
        <w:rPr>
          <w:sz w:val="26"/>
        </w:rPr>
      </w:pPr>
      <w:r>
        <w:rPr>
          <w:sz w:val="28"/>
          <w:szCs w:val="28"/>
          <w:u w:val="single"/>
          <w:lang w:val="uk-UA"/>
        </w:rPr>
        <w:t>26.01.2021</w:t>
      </w:r>
      <w:r>
        <w:rPr>
          <w:sz w:val="28"/>
          <w:szCs w:val="28"/>
        </w:rPr>
        <w:t xml:space="preserve">                                                                              </w:t>
      </w:r>
      <w:r>
        <w:rPr>
          <w:sz w:val="28"/>
          <w:szCs w:val="28"/>
          <w:lang w:val="uk-UA"/>
        </w:rPr>
        <w:t xml:space="preserve">         </w:t>
      </w:r>
      <w:r>
        <w:rPr>
          <w:sz w:val="28"/>
          <w:szCs w:val="28"/>
        </w:rPr>
        <w:t xml:space="preserve"> № </w:t>
      </w:r>
      <w:r>
        <w:rPr>
          <w:sz w:val="28"/>
          <w:szCs w:val="28"/>
          <w:u w:val="single"/>
          <w:lang w:val="uk-UA"/>
        </w:rPr>
        <w:t>7-р</w:t>
      </w:r>
      <w:bookmarkStart w:id="0" w:name="_GoBack"/>
      <w:bookmarkEnd w:id="0"/>
    </w:p>
    <w:p w:rsidR="008B2299" w:rsidRPr="004A6A82" w:rsidRDefault="008B2299" w:rsidP="008B2299">
      <w:pPr>
        <w:spacing w:before="120" w:line="240" w:lineRule="atLeast"/>
        <w:ind w:right="-1"/>
        <w:outlineLvl w:val="0"/>
        <w:rPr>
          <w:sz w:val="26"/>
        </w:rPr>
      </w:pPr>
    </w:p>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4A6A82" w:rsidRDefault="004A6A82" w:rsidP="004A6A82">
      <w:pPr>
        <w:rPr>
          <w:sz w:val="28"/>
          <w:szCs w:val="28"/>
          <w:lang w:val="uk-UA"/>
        </w:rPr>
      </w:pPr>
      <w:r>
        <w:rPr>
          <w:sz w:val="28"/>
          <w:szCs w:val="28"/>
          <w:lang w:val="uk-UA"/>
        </w:rPr>
        <w:t>Про передачу</w:t>
      </w:r>
    </w:p>
    <w:p w:rsidR="004A6A82" w:rsidRDefault="004A6A82" w:rsidP="004A6A82">
      <w:pPr>
        <w:rPr>
          <w:sz w:val="28"/>
          <w:szCs w:val="28"/>
          <w:lang w:val="uk-UA"/>
        </w:rPr>
      </w:pPr>
      <w:r>
        <w:rPr>
          <w:sz w:val="28"/>
          <w:szCs w:val="28"/>
          <w:lang w:val="uk-UA"/>
        </w:rPr>
        <w:t>лікарських препаратів</w:t>
      </w:r>
    </w:p>
    <w:p w:rsidR="004A6A82" w:rsidRDefault="004A6A82" w:rsidP="004A6A82">
      <w:pPr>
        <w:rPr>
          <w:sz w:val="28"/>
          <w:szCs w:val="28"/>
          <w:lang w:val="uk-UA"/>
        </w:rPr>
      </w:pPr>
    </w:p>
    <w:p w:rsidR="004A6A82" w:rsidRDefault="004A6A82" w:rsidP="004A6A82">
      <w:pPr>
        <w:rPr>
          <w:sz w:val="28"/>
          <w:szCs w:val="28"/>
          <w:lang w:val="uk-UA"/>
        </w:rPr>
      </w:pPr>
    </w:p>
    <w:p w:rsidR="004A6A82" w:rsidRDefault="004A6A82" w:rsidP="004A6A82">
      <w:pPr>
        <w:ind w:firstLine="709"/>
        <w:jc w:val="both"/>
        <w:outlineLvl w:val="0"/>
        <w:rPr>
          <w:sz w:val="28"/>
          <w:szCs w:val="28"/>
          <w:lang w:val="uk-UA"/>
        </w:rPr>
      </w:pPr>
      <w:r>
        <w:rPr>
          <w:sz w:val="28"/>
          <w:szCs w:val="28"/>
          <w:lang w:val="uk-UA"/>
        </w:rPr>
        <w:t>Відповідно до статті 55 Закону України "Про місцеве самоврядування</w:t>
      </w:r>
      <w:r>
        <w:rPr>
          <w:sz w:val="28"/>
          <w:szCs w:val="28"/>
          <w:lang w:val="uk-UA"/>
        </w:rPr>
        <w:br/>
        <w:t>в Україні", рішення обласної ради від 20.12.2019 № 34-31/VII</w:t>
      </w:r>
      <w:r>
        <w:rPr>
          <w:sz w:val="28"/>
          <w:szCs w:val="28"/>
          <w:lang w:val="uk-UA"/>
        </w:rPr>
        <w:br/>
        <w:t>"Про затвердження Положення про порядок передачі об’єктів права спільної власності територіальних громад сіл, селищ, міст Черкаської області", враховуючи рішення обласної ради від 16.12.2016 № 10-18/</w:t>
      </w:r>
      <w:r>
        <w:rPr>
          <w:sz w:val="28"/>
          <w:szCs w:val="28"/>
          <w:lang w:val="en-US"/>
        </w:rPr>
        <w:t>VII</w:t>
      </w:r>
      <w:r>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(із змінами), від 12.06.2020 № 37-11/VII "Про Перелік суб’єктів господарювання та об’єктів спільної власності територіальних громад сіл, сел</w:t>
      </w:r>
      <w:r w:rsidR="00347082">
        <w:rPr>
          <w:sz w:val="28"/>
          <w:szCs w:val="28"/>
          <w:lang w:val="uk-UA"/>
        </w:rPr>
        <w:t>ищ, міст Черкаської області", ли</w:t>
      </w:r>
      <w:r>
        <w:rPr>
          <w:sz w:val="28"/>
          <w:szCs w:val="28"/>
          <w:lang w:val="uk-UA"/>
        </w:rPr>
        <w:t>сти Управління охорони здоров’я Черкаської обласної державної адміністрації від 04.01.2021 № 06/02/12-01-18, комунального некомерційного підприємства "Обласний дитячий протитуберкульозний санаторій "Руська Поляна" Черкаської обласної ради" від 24.12.2020 № 523, комунального некомерційного підприємства "Черкаський обласний протитуберкульозний диспансер Черкаської обласної ради" від 29.12.2020 № бб31/12-20:</w:t>
      </w:r>
    </w:p>
    <w:p w:rsidR="004A6A82" w:rsidRDefault="004A6A82" w:rsidP="004A6A82">
      <w:pPr>
        <w:jc w:val="both"/>
        <w:outlineLvl w:val="0"/>
        <w:rPr>
          <w:sz w:val="28"/>
          <w:szCs w:val="28"/>
          <w:lang w:val="uk-UA"/>
        </w:rPr>
      </w:pPr>
    </w:p>
    <w:p w:rsidR="004A6A82" w:rsidRDefault="004A6A82" w:rsidP="004A6A82">
      <w:pPr>
        <w:ind w:firstLine="709"/>
        <w:jc w:val="both"/>
        <w:outlineLvl w:val="0"/>
        <w:rPr>
          <w:sz w:val="28"/>
          <w:szCs w:val="28"/>
          <w:lang w:val="uk-UA"/>
        </w:rPr>
      </w:pPr>
      <w:r>
        <w:rPr>
          <w:sz w:val="28"/>
          <w:szCs w:val="28"/>
          <w:lang w:val="uk-UA"/>
        </w:rPr>
        <w:t>1. Передати з балансу комунального некомерційного підприємства "Обласний дитячий протитуберкульозний санаторій "Руська Поляна" Черкаської обласної ради" на баланс комунального некомерційного підприємства "Черкаський обласний протитуберкульозний диспансер Черкаської обласної ради" такі лікарські препарати на загальну суму 9476,85 грн:</w:t>
      </w:r>
    </w:p>
    <w:p w:rsidR="004A6A82" w:rsidRDefault="004A6A82" w:rsidP="004A6A82">
      <w:pPr>
        <w:ind w:firstLine="709"/>
        <w:jc w:val="both"/>
        <w:outlineLvl w:val="0"/>
        <w:rPr>
          <w:sz w:val="28"/>
          <w:szCs w:val="28"/>
          <w:lang w:val="uk-UA"/>
        </w:rPr>
      </w:pPr>
      <w:r>
        <w:rPr>
          <w:sz w:val="28"/>
          <w:szCs w:val="28"/>
          <w:lang w:val="uk-UA"/>
        </w:rPr>
        <w:t>1) глюкози розчин, кількістю 1 флакон, на суму 8,15 грн;</w:t>
      </w:r>
    </w:p>
    <w:p w:rsidR="004A6A82" w:rsidRDefault="004A6A82" w:rsidP="004A6A82">
      <w:pPr>
        <w:ind w:firstLine="709"/>
        <w:jc w:val="both"/>
        <w:outlineLvl w:val="0"/>
        <w:rPr>
          <w:sz w:val="28"/>
          <w:szCs w:val="28"/>
          <w:lang w:val="uk-UA"/>
        </w:rPr>
      </w:pPr>
      <w:r>
        <w:rPr>
          <w:sz w:val="28"/>
          <w:szCs w:val="28"/>
          <w:lang w:val="uk-UA"/>
        </w:rPr>
        <w:t>2) активоване вугілля № 10, кількістю 10 упаковок, на суму 26,28 грн;</w:t>
      </w:r>
    </w:p>
    <w:p w:rsidR="004A6A82" w:rsidRDefault="004A6A82" w:rsidP="004A6A82">
      <w:pPr>
        <w:ind w:firstLine="709"/>
        <w:jc w:val="both"/>
        <w:outlineLvl w:val="0"/>
        <w:rPr>
          <w:sz w:val="28"/>
          <w:szCs w:val="28"/>
          <w:lang w:val="uk-UA"/>
        </w:rPr>
      </w:pPr>
      <w:r>
        <w:rPr>
          <w:sz w:val="28"/>
          <w:szCs w:val="28"/>
          <w:lang w:val="uk-UA"/>
        </w:rPr>
        <w:t>3) ібупрофен № 50, кількістю 1 упаковка, на суму 22,07 грн;</w:t>
      </w:r>
    </w:p>
    <w:p w:rsidR="004A6A82" w:rsidRDefault="004A6A82" w:rsidP="004A6A82">
      <w:pPr>
        <w:ind w:firstLine="709"/>
        <w:jc w:val="both"/>
        <w:outlineLvl w:val="0"/>
        <w:rPr>
          <w:sz w:val="28"/>
          <w:szCs w:val="28"/>
          <w:lang w:val="uk-UA"/>
        </w:rPr>
      </w:pPr>
      <w:r>
        <w:rPr>
          <w:sz w:val="28"/>
          <w:szCs w:val="28"/>
          <w:lang w:val="uk-UA"/>
        </w:rPr>
        <w:t>4) новокаїн, кількістю 37 упаковок, на суму 574,8 грн;</w:t>
      </w:r>
    </w:p>
    <w:p w:rsidR="004A6A82" w:rsidRDefault="004A6A82" w:rsidP="004A6A82">
      <w:pPr>
        <w:ind w:firstLine="709"/>
        <w:jc w:val="both"/>
        <w:outlineLvl w:val="0"/>
        <w:rPr>
          <w:sz w:val="28"/>
          <w:szCs w:val="28"/>
          <w:lang w:val="uk-UA"/>
        </w:rPr>
      </w:pPr>
      <w:r>
        <w:rPr>
          <w:sz w:val="28"/>
          <w:szCs w:val="28"/>
          <w:lang w:val="uk-UA"/>
        </w:rPr>
        <w:lastRenderedPageBreak/>
        <w:t>5) брилянтово зелений спирт сер.218615, кількістю 2 упаковки, на суму 20,07 грн</w:t>
      </w:r>
      <w:r>
        <w:rPr>
          <w:sz w:val="28"/>
          <w:szCs w:val="28"/>
        </w:rPr>
        <w:t>;</w:t>
      </w:r>
    </w:p>
    <w:p w:rsidR="004A6A82" w:rsidRDefault="004A6A82" w:rsidP="004A6A82">
      <w:pPr>
        <w:ind w:firstLine="709"/>
        <w:jc w:val="both"/>
        <w:outlineLvl w:val="0"/>
        <w:rPr>
          <w:sz w:val="28"/>
          <w:szCs w:val="28"/>
          <w:lang w:val="uk-UA"/>
        </w:rPr>
      </w:pPr>
      <w:r>
        <w:rPr>
          <w:sz w:val="28"/>
          <w:szCs w:val="28"/>
          <w:lang w:val="uk-UA"/>
        </w:rPr>
        <w:t>6) брилянтово зелений спирт сер.224514, кількістю 4 упаковки, на суму 40,15 грн;</w:t>
      </w:r>
    </w:p>
    <w:p w:rsidR="004A6A82" w:rsidRDefault="004A6A82" w:rsidP="004A6A82">
      <w:pPr>
        <w:ind w:firstLine="709"/>
        <w:jc w:val="both"/>
        <w:outlineLvl w:val="0"/>
        <w:rPr>
          <w:sz w:val="28"/>
          <w:szCs w:val="28"/>
          <w:lang w:val="uk-UA"/>
        </w:rPr>
      </w:pPr>
      <w:r>
        <w:rPr>
          <w:sz w:val="28"/>
          <w:szCs w:val="28"/>
          <w:lang w:val="uk-UA"/>
        </w:rPr>
        <w:t>7) валідол, кількістю 6 упаковок, на суму 16,43 грн;</w:t>
      </w:r>
    </w:p>
    <w:p w:rsidR="004A6A82" w:rsidRDefault="004A6A82" w:rsidP="004A6A82">
      <w:pPr>
        <w:ind w:firstLine="709"/>
        <w:jc w:val="both"/>
        <w:outlineLvl w:val="0"/>
        <w:rPr>
          <w:sz w:val="28"/>
          <w:szCs w:val="28"/>
          <w:lang w:val="uk-UA"/>
        </w:rPr>
      </w:pPr>
      <w:r>
        <w:rPr>
          <w:sz w:val="28"/>
          <w:szCs w:val="28"/>
          <w:lang w:val="uk-UA"/>
        </w:rPr>
        <w:t>8) гліцисед, кількістю 7 флаконів, на суму 353,41 грн;</w:t>
      </w:r>
    </w:p>
    <w:p w:rsidR="004A6A82" w:rsidRDefault="004A6A82" w:rsidP="004A6A82">
      <w:pPr>
        <w:ind w:firstLine="709"/>
        <w:jc w:val="both"/>
        <w:outlineLvl w:val="0"/>
        <w:rPr>
          <w:sz w:val="28"/>
          <w:szCs w:val="28"/>
          <w:lang w:val="uk-UA"/>
        </w:rPr>
      </w:pPr>
      <w:r>
        <w:rPr>
          <w:sz w:val="28"/>
          <w:szCs w:val="28"/>
          <w:lang w:val="uk-UA"/>
        </w:rPr>
        <w:t>9) дарсил таб №100, кількістю 15 упаковок, на суму 2022,6 грн;</w:t>
      </w:r>
    </w:p>
    <w:p w:rsidR="004A6A82" w:rsidRDefault="004A6A82" w:rsidP="004A6A82">
      <w:pPr>
        <w:ind w:firstLine="709"/>
        <w:jc w:val="both"/>
        <w:outlineLvl w:val="0"/>
        <w:rPr>
          <w:sz w:val="28"/>
          <w:szCs w:val="28"/>
          <w:lang w:val="uk-UA"/>
        </w:rPr>
      </w:pPr>
      <w:r>
        <w:rPr>
          <w:sz w:val="28"/>
          <w:szCs w:val="28"/>
          <w:lang w:val="uk-UA"/>
        </w:rPr>
        <w:t>10) декасан розч 200 мл, кількістю 4 флаконів, на суму 431,3 грн;</w:t>
      </w:r>
    </w:p>
    <w:p w:rsidR="004A6A82" w:rsidRDefault="004A6A82" w:rsidP="004A6A82">
      <w:pPr>
        <w:ind w:firstLine="709"/>
        <w:jc w:val="both"/>
        <w:outlineLvl w:val="0"/>
        <w:rPr>
          <w:sz w:val="28"/>
          <w:szCs w:val="28"/>
          <w:lang w:val="uk-UA"/>
        </w:rPr>
      </w:pPr>
      <w:r>
        <w:rPr>
          <w:sz w:val="28"/>
          <w:szCs w:val="28"/>
          <w:lang w:val="uk-UA"/>
        </w:rPr>
        <w:t>11) дротаверин таб № 20, кількістю 23 упаковок, на суму 291,87 грн;</w:t>
      </w:r>
    </w:p>
    <w:p w:rsidR="004A6A82" w:rsidRDefault="004A6A82" w:rsidP="004A6A82">
      <w:pPr>
        <w:ind w:firstLine="709"/>
        <w:jc w:val="both"/>
        <w:outlineLvl w:val="0"/>
        <w:rPr>
          <w:sz w:val="28"/>
          <w:szCs w:val="28"/>
          <w:lang w:val="uk-UA"/>
        </w:rPr>
      </w:pPr>
      <w:r>
        <w:rPr>
          <w:sz w:val="28"/>
          <w:szCs w:val="28"/>
          <w:lang w:val="uk-UA"/>
        </w:rPr>
        <w:t>12) нітрогліцерин, кількістю 1 упаковка, на суму 7,22 грн;</w:t>
      </w:r>
    </w:p>
    <w:p w:rsidR="004A6A82" w:rsidRDefault="004A6A82" w:rsidP="004A6A82">
      <w:pPr>
        <w:ind w:firstLine="709"/>
        <w:jc w:val="both"/>
        <w:outlineLvl w:val="0"/>
        <w:rPr>
          <w:sz w:val="28"/>
          <w:szCs w:val="28"/>
          <w:lang w:val="uk-UA"/>
        </w:rPr>
      </w:pPr>
      <w:r>
        <w:rPr>
          <w:sz w:val="28"/>
          <w:szCs w:val="28"/>
          <w:lang w:val="uk-UA"/>
        </w:rPr>
        <w:t>13) ніфуроксазид, кількістю 6 упаковок, на суму 359,43 грн;</w:t>
      </w:r>
    </w:p>
    <w:p w:rsidR="004A6A82" w:rsidRDefault="004A6A82" w:rsidP="004A6A82">
      <w:pPr>
        <w:ind w:firstLine="709"/>
        <w:jc w:val="both"/>
        <w:outlineLvl w:val="0"/>
        <w:rPr>
          <w:sz w:val="28"/>
          <w:szCs w:val="28"/>
          <w:lang w:val="uk-UA"/>
        </w:rPr>
      </w:pPr>
      <w:r>
        <w:rPr>
          <w:sz w:val="28"/>
          <w:szCs w:val="28"/>
          <w:lang w:val="uk-UA"/>
        </w:rPr>
        <w:t>14) неофілін, кількістю 1 упаковка, на суму 20,24 грн;</w:t>
      </w:r>
    </w:p>
    <w:p w:rsidR="004A6A82" w:rsidRDefault="004A6A82" w:rsidP="004A6A82">
      <w:pPr>
        <w:ind w:firstLine="709"/>
        <w:jc w:val="both"/>
        <w:outlineLvl w:val="0"/>
        <w:rPr>
          <w:sz w:val="28"/>
          <w:szCs w:val="28"/>
          <w:lang w:val="uk-UA"/>
        </w:rPr>
      </w:pPr>
      <w:r>
        <w:rPr>
          <w:sz w:val="28"/>
          <w:szCs w:val="28"/>
          <w:lang w:val="uk-UA"/>
        </w:rPr>
        <w:t>15) ототон краплі вушні, кількістю 1 упаковка, на суму 68,07 грн;</w:t>
      </w:r>
    </w:p>
    <w:p w:rsidR="004A6A82" w:rsidRDefault="004A6A82" w:rsidP="004A6A82">
      <w:pPr>
        <w:ind w:firstLine="709"/>
        <w:jc w:val="both"/>
        <w:outlineLvl w:val="0"/>
        <w:rPr>
          <w:sz w:val="28"/>
          <w:szCs w:val="28"/>
          <w:lang w:val="uk-UA"/>
        </w:rPr>
      </w:pPr>
      <w:r>
        <w:rPr>
          <w:sz w:val="28"/>
          <w:szCs w:val="28"/>
          <w:lang w:val="uk-UA"/>
        </w:rPr>
        <w:t>16) піколакс, кількістю 10 упаковок, на суму 253,88 грн;</w:t>
      </w:r>
    </w:p>
    <w:p w:rsidR="004A6A82" w:rsidRDefault="004A6A82" w:rsidP="004A6A82">
      <w:pPr>
        <w:ind w:firstLine="709"/>
        <w:jc w:val="both"/>
        <w:outlineLvl w:val="0"/>
        <w:rPr>
          <w:sz w:val="28"/>
          <w:szCs w:val="28"/>
          <w:lang w:val="uk-UA"/>
        </w:rPr>
      </w:pPr>
      <w:r>
        <w:rPr>
          <w:sz w:val="28"/>
          <w:szCs w:val="28"/>
          <w:lang w:val="uk-UA"/>
        </w:rPr>
        <w:t>17) но-шпа, кількістю 1 упаковка, на суму 12,48 грн;</w:t>
      </w:r>
    </w:p>
    <w:p w:rsidR="004A6A82" w:rsidRDefault="004A6A82" w:rsidP="004A6A82">
      <w:pPr>
        <w:ind w:firstLine="709"/>
        <w:jc w:val="both"/>
        <w:outlineLvl w:val="0"/>
        <w:rPr>
          <w:sz w:val="28"/>
          <w:szCs w:val="28"/>
          <w:lang w:val="uk-UA"/>
        </w:rPr>
      </w:pPr>
      <w:r>
        <w:rPr>
          <w:sz w:val="28"/>
          <w:szCs w:val="28"/>
          <w:lang w:val="uk-UA"/>
        </w:rPr>
        <w:t>18) регідрон порошок, кількістю 1 упаковка, на суму 210,08 грн;</w:t>
      </w:r>
    </w:p>
    <w:p w:rsidR="004A6A82" w:rsidRDefault="004A6A82" w:rsidP="004A6A82">
      <w:pPr>
        <w:ind w:firstLine="709"/>
        <w:jc w:val="both"/>
        <w:outlineLvl w:val="0"/>
        <w:rPr>
          <w:sz w:val="28"/>
          <w:szCs w:val="28"/>
          <w:lang w:val="uk-UA"/>
        </w:rPr>
      </w:pPr>
      <w:r>
        <w:rPr>
          <w:sz w:val="28"/>
          <w:szCs w:val="28"/>
          <w:lang w:val="uk-UA"/>
        </w:rPr>
        <w:t>19) корвалтаб, кількістю 8 упаковок, на суму 141,78 грн;</w:t>
      </w:r>
    </w:p>
    <w:p w:rsidR="004A6A82" w:rsidRDefault="004A6A82" w:rsidP="004A6A82">
      <w:pPr>
        <w:ind w:firstLine="709"/>
        <w:jc w:val="both"/>
        <w:outlineLvl w:val="0"/>
        <w:rPr>
          <w:sz w:val="28"/>
          <w:szCs w:val="28"/>
          <w:lang w:val="uk-UA"/>
        </w:rPr>
      </w:pPr>
      <w:r>
        <w:rPr>
          <w:sz w:val="28"/>
          <w:szCs w:val="28"/>
          <w:lang w:val="uk-UA"/>
        </w:rPr>
        <w:t>20) мефенамінова к-та, кількістю 95 упаковок, на суму 3507,65 грн;</w:t>
      </w:r>
    </w:p>
    <w:p w:rsidR="004A6A82" w:rsidRDefault="004A6A82" w:rsidP="004A6A82">
      <w:pPr>
        <w:ind w:firstLine="709"/>
        <w:jc w:val="both"/>
        <w:outlineLvl w:val="0"/>
        <w:rPr>
          <w:sz w:val="28"/>
          <w:szCs w:val="28"/>
          <w:lang w:val="uk-UA"/>
        </w:rPr>
      </w:pPr>
      <w:r>
        <w:rPr>
          <w:sz w:val="28"/>
          <w:szCs w:val="28"/>
          <w:lang w:val="uk-UA"/>
        </w:rPr>
        <w:t>21) рибоксин сер НР60519, кількістю 2 упаковки, на суму 28,36 грн;</w:t>
      </w:r>
    </w:p>
    <w:p w:rsidR="004A6A82" w:rsidRDefault="004A6A82" w:rsidP="004A6A82">
      <w:pPr>
        <w:ind w:firstLine="709"/>
        <w:jc w:val="both"/>
        <w:outlineLvl w:val="0"/>
        <w:rPr>
          <w:sz w:val="28"/>
          <w:szCs w:val="28"/>
          <w:lang w:val="uk-UA"/>
        </w:rPr>
      </w:pPr>
      <w:r>
        <w:rPr>
          <w:sz w:val="28"/>
          <w:szCs w:val="28"/>
          <w:lang w:val="uk-UA"/>
        </w:rPr>
        <w:t>22) рибоксин сер 141418, кількістю 18 упаковок, на суму 255,15 грн;</w:t>
      </w:r>
    </w:p>
    <w:p w:rsidR="004A6A82" w:rsidRDefault="004A6A82" w:rsidP="004A6A82">
      <w:pPr>
        <w:ind w:firstLine="709"/>
        <w:jc w:val="both"/>
        <w:outlineLvl w:val="0"/>
        <w:rPr>
          <w:sz w:val="28"/>
          <w:szCs w:val="28"/>
          <w:lang w:val="uk-UA"/>
        </w:rPr>
      </w:pPr>
      <w:r>
        <w:rPr>
          <w:sz w:val="28"/>
          <w:szCs w:val="28"/>
          <w:lang w:val="uk-UA"/>
        </w:rPr>
        <w:t>23) цитрамон, кількістю 28 упаковок, на суму 138,88 грн;</w:t>
      </w:r>
    </w:p>
    <w:p w:rsidR="004A6A82" w:rsidRDefault="004A6A82" w:rsidP="004A6A82">
      <w:pPr>
        <w:ind w:firstLine="709"/>
        <w:jc w:val="both"/>
        <w:outlineLvl w:val="0"/>
        <w:rPr>
          <w:sz w:val="28"/>
          <w:szCs w:val="28"/>
          <w:lang w:val="uk-UA"/>
        </w:rPr>
      </w:pPr>
      <w:r>
        <w:rPr>
          <w:sz w:val="28"/>
          <w:szCs w:val="28"/>
          <w:lang w:val="uk-UA"/>
        </w:rPr>
        <w:t>24) ацетилсаліцилова к-та, кількістю 24 упаковок, на суму 118,02 грн;</w:t>
      </w:r>
    </w:p>
    <w:p w:rsidR="004A6A82" w:rsidRDefault="004A6A82" w:rsidP="004A6A82">
      <w:pPr>
        <w:ind w:firstLine="709"/>
        <w:jc w:val="both"/>
        <w:outlineLvl w:val="0"/>
        <w:rPr>
          <w:sz w:val="28"/>
          <w:szCs w:val="28"/>
          <w:lang w:val="uk-UA"/>
        </w:rPr>
      </w:pPr>
      <w:r>
        <w:rPr>
          <w:sz w:val="28"/>
          <w:szCs w:val="28"/>
          <w:lang w:val="uk-UA"/>
        </w:rPr>
        <w:t>25) грипфлю, кількістю 23 упаковок, на суму 241,67 грн;</w:t>
      </w:r>
    </w:p>
    <w:p w:rsidR="004A6A82" w:rsidRDefault="004A6A82" w:rsidP="004A6A82">
      <w:pPr>
        <w:ind w:firstLine="709"/>
        <w:jc w:val="both"/>
        <w:outlineLvl w:val="0"/>
        <w:rPr>
          <w:sz w:val="28"/>
          <w:szCs w:val="28"/>
          <w:lang w:val="uk-UA"/>
        </w:rPr>
      </w:pPr>
      <w:r>
        <w:rPr>
          <w:sz w:val="28"/>
          <w:szCs w:val="28"/>
          <w:lang w:val="uk-UA"/>
        </w:rPr>
        <w:t>26) парацетамол сироп, кількістю 3 упаковок, на суму 59,61 грн;</w:t>
      </w:r>
    </w:p>
    <w:p w:rsidR="004A6A82" w:rsidRDefault="004A6A82" w:rsidP="004A6A82">
      <w:pPr>
        <w:ind w:firstLine="709"/>
        <w:jc w:val="both"/>
        <w:outlineLvl w:val="0"/>
        <w:rPr>
          <w:sz w:val="28"/>
          <w:szCs w:val="28"/>
          <w:lang w:val="uk-UA"/>
        </w:rPr>
      </w:pPr>
      <w:r>
        <w:rPr>
          <w:sz w:val="28"/>
          <w:szCs w:val="28"/>
          <w:lang w:val="uk-UA"/>
        </w:rPr>
        <w:t>27) пиридоксин, кількістю 1 упаковка, на суму 19,34 грн;</w:t>
      </w:r>
    </w:p>
    <w:p w:rsidR="004A6A82" w:rsidRDefault="004A6A82" w:rsidP="004A6A82">
      <w:pPr>
        <w:ind w:firstLine="709"/>
        <w:jc w:val="both"/>
        <w:outlineLvl w:val="0"/>
        <w:rPr>
          <w:sz w:val="28"/>
          <w:szCs w:val="28"/>
          <w:lang w:val="uk-UA"/>
        </w:rPr>
      </w:pPr>
      <w:r>
        <w:rPr>
          <w:sz w:val="28"/>
          <w:szCs w:val="28"/>
          <w:lang w:val="uk-UA"/>
        </w:rPr>
        <w:t>28) амброксол, кількістю 1 упаковка, на суму 11,63 грн;</w:t>
      </w:r>
    </w:p>
    <w:p w:rsidR="004A6A82" w:rsidRDefault="004A6A82" w:rsidP="004A6A82">
      <w:pPr>
        <w:ind w:firstLine="709"/>
        <w:jc w:val="both"/>
        <w:outlineLvl w:val="0"/>
        <w:rPr>
          <w:sz w:val="28"/>
          <w:szCs w:val="28"/>
          <w:lang w:val="uk-UA"/>
        </w:rPr>
      </w:pPr>
      <w:r>
        <w:rPr>
          <w:sz w:val="28"/>
          <w:szCs w:val="28"/>
          <w:lang w:val="uk-UA"/>
        </w:rPr>
        <w:t>29) вермокс, кількістю 2 упаковки, на суму 91,74 грн;</w:t>
      </w:r>
    </w:p>
    <w:p w:rsidR="004A6A82" w:rsidRDefault="004A6A82" w:rsidP="004A6A82">
      <w:pPr>
        <w:ind w:firstLine="709"/>
        <w:jc w:val="both"/>
        <w:outlineLvl w:val="0"/>
        <w:rPr>
          <w:sz w:val="28"/>
          <w:szCs w:val="28"/>
          <w:lang w:val="uk-UA"/>
        </w:rPr>
      </w:pPr>
      <w:r>
        <w:rPr>
          <w:sz w:val="28"/>
          <w:szCs w:val="28"/>
          <w:lang w:val="uk-UA"/>
        </w:rPr>
        <w:t>30) фталазол, кількістю 1 упаковка, на суму 6,92 грн;</w:t>
      </w:r>
    </w:p>
    <w:p w:rsidR="004A6A82" w:rsidRDefault="004A6A82" w:rsidP="004A6A82">
      <w:pPr>
        <w:ind w:firstLine="709"/>
        <w:jc w:val="both"/>
        <w:outlineLvl w:val="0"/>
        <w:rPr>
          <w:sz w:val="28"/>
          <w:szCs w:val="28"/>
          <w:lang w:val="uk-UA"/>
        </w:rPr>
      </w:pPr>
      <w:r>
        <w:rPr>
          <w:sz w:val="28"/>
          <w:szCs w:val="28"/>
          <w:lang w:val="uk-UA"/>
        </w:rPr>
        <w:t xml:space="preserve">31) фталазолсер </w:t>
      </w:r>
      <w:r>
        <w:rPr>
          <w:sz w:val="28"/>
          <w:szCs w:val="28"/>
          <w:lang w:val="en-US"/>
        </w:rPr>
        <w:t>HW</w:t>
      </w:r>
      <w:r>
        <w:rPr>
          <w:sz w:val="28"/>
          <w:szCs w:val="28"/>
          <w:lang w:val="uk-UA"/>
        </w:rPr>
        <w:t>70619, кількістю 17 упаковок, на суму 117,57 грн.</w:t>
      </w:r>
    </w:p>
    <w:p w:rsidR="004A6A82" w:rsidRDefault="004A6A82" w:rsidP="004A6A82">
      <w:pPr>
        <w:ind w:firstLine="709"/>
        <w:jc w:val="both"/>
        <w:outlineLvl w:val="0"/>
        <w:rPr>
          <w:sz w:val="28"/>
          <w:szCs w:val="28"/>
          <w:lang w:val="uk-UA"/>
        </w:rPr>
      </w:pPr>
    </w:p>
    <w:p w:rsidR="004A6A82" w:rsidRDefault="004A6A82" w:rsidP="004A6A82">
      <w:pPr>
        <w:ind w:firstLine="709"/>
        <w:jc w:val="both"/>
        <w:outlineLvl w:val="0"/>
        <w:rPr>
          <w:sz w:val="28"/>
          <w:szCs w:val="28"/>
          <w:lang w:val="uk-UA"/>
        </w:rPr>
      </w:pPr>
      <w:r>
        <w:rPr>
          <w:sz w:val="28"/>
          <w:szCs w:val="28"/>
          <w:lang w:val="uk-UA"/>
        </w:rPr>
        <w:t>2. Утворити комісію з передачі лікарських препаратів з балансу комунального некомерційного підприємства "Обласний дитячий протитуберкульозний санаторій "Руська Поляна" Черкаської обласної ради" на баланс комунального некомерційного підприємства "Черкаський обласний протитуберкульозний диспансер Черкаської обласної ради" (далі – Комісія) та затвердити її склад згідно з додатком.</w:t>
      </w:r>
    </w:p>
    <w:p w:rsidR="004A6A82" w:rsidRDefault="004A6A82" w:rsidP="004A6A82">
      <w:pPr>
        <w:ind w:firstLine="709"/>
        <w:jc w:val="both"/>
        <w:outlineLvl w:val="0"/>
        <w:rPr>
          <w:sz w:val="28"/>
          <w:szCs w:val="28"/>
          <w:lang w:val="uk-UA"/>
        </w:rPr>
      </w:pPr>
    </w:p>
    <w:p w:rsidR="004A6A82" w:rsidRDefault="004A6A82" w:rsidP="004A6A82">
      <w:pPr>
        <w:ind w:firstLine="709"/>
        <w:jc w:val="both"/>
        <w:rPr>
          <w:sz w:val="28"/>
          <w:szCs w:val="28"/>
          <w:lang w:val="uk-UA"/>
        </w:rPr>
      </w:pPr>
      <w:r>
        <w:rPr>
          <w:sz w:val="28"/>
          <w:szCs w:val="28"/>
          <w:lang w:val="uk-UA"/>
        </w:rPr>
        <w:t>3. Комісії:</w:t>
      </w:r>
    </w:p>
    <w:p w:rsidR="004A6A82" w:rsidRDefault="004A6A82" w:rsidP="004A6A82">
      <w:pPr>
        <w:ind w:firstLine="709"/>
        <w:jc w:val="both"/>
        <w:rPr>
          <w:sz w:val="28"/>
          <w:szCs w:val="28"/>
          <w:lang w:val="uk-UA"/>
        </w:rPr>
      </w:pPr>
      <w:r>
        <w:rPr>
          <w:sz w:val="28"/>
          <w:szCs w:val="28"/>
          <w:lang w:val="uk-UA"/>
        </w:rPr>
        <w:t>1) забезпечити здійснення передбачених рішенням обласної ради</w:t>
      </w:r>
      <w:r>
        <w:rPr>
          <w:sz w:val="28"/>
          <w:szCs w:val="28"/>
          <w:lang w:val="uk-UA"/>
        </w:rPr>
        <w:br/>
        <w:t>від 20.12.2019 № 34-31/VII "Про затвердження Положення про порядок передачі об’єктів права спільної власності територіальних громад сіл, селищ, міст Черкаської області" заходів, пов’язаних із передачею та прийняттям лікарських препаратів;</w:t>
      </w:r>
    </w:p>
    <w:p w:rsidR="004A6A82" w:rsidRDefault="004A6A82" w:rsidP="004A6A82">
      <w:pPr>
        <w:ind w:firstLine="709"/>
        <w:jc w:val="both"/>
        <w:rPr>
          <w:sz w:val="28"/>
          <w:szCs w:val="28"/>
          <w:lang w:val="uk-UA"/>
        </w:rPr>
      </w:pPr>
    </w:p>
    <w:p w:rsidR="004A6A82" w:rsidRDefault="004A6A82" w:rsidP="004A6A82">
      <w:pPr>
        <w:ind w:firstLine="709"/>
        <w:jc w:val="both"/>
        <w:rPr>
          <w:sz w:val="28"/>
          <w:szCs w:val="28"/>
          <w:lang w:val="uk-UA"/>
        </w:rPr>
      </w:pPr>
    </w:p>
    <w:p w:rsidR="004A6A82" w:rsidRDefault="004A6A82" w:rsidP="004A6A82">
      <w:pPr>
        <w:ind w:firstLine="709"/>
        <w:jc w:val="both"/>
        <w:rPr>
          <w:sz w:val="28"/>
          <w:szCs w:val="28"/>
          <w:lang w:val="uk-UA"/>
        </w:rPr>
      </w:pPr>
      <w:r>
        <w:rPr>
          <w:sz w:val="28"/>
          <w:szCs w:val="28"/>
          <w:lang w:val="uk-UA"/>
        </w:rPr>
        <w:t>2) акт приймання-передачі подати на затвердження голові обласної ради</w:t>
      </w:r>
      <w:r>
        <w:rPr>
          <w:sz w:val="28"/>
          <w:szCs w:val="28"/>
          <w:lang w:val="uk-UA"/>
        </w:rPr>
        <w:br/>
        <w:t>у дводенний строк після передачі лікарських препаратів.</w:t>
      </w:r>
    </w:p>
    <w:p w:rsidR="004A6A82" w:rsidRDefault="004A6A82" w:rsidP="004A6A82">
      <w:pPr>
        <w:jc w:val="both"/>
        <w:rPr>
          <w:sz w:val="20"/>
          <w:szCs w:val="20"/>
          <w:lang w:val="uk-UA"/>
        </w:rPr>
      </w:pPr>
    </w:p>
    <w:p w:rsidR="004A6A82" w:rsidRDefault="004A6A82" w:rsidP="004A6A82">
      <w:pPr>
        <w:ind w:firstLine="709"/>
        <w:jc w:val="both"/>
        <w:rPr>
          <w:sz w:val="28"/>
          <w:szCs w:val="28"/>
          <w:lang w:val="uk-UA"/>
        </w:rPr>
      </w:pPr>
      <w:r>
        <w:rPr>
          <w:sz w:val="28"/>
          <w:szCs w:val="28"/>
          <w:lang w:val="uk-UA"/>
        </w:rPr>
        <w:t>4. Контроль за виконанням розпорядження покласти на управління майном виконавчого апарату обласної ради.</w:t>
      </w:r>
    </w:p>
    <w:p w:rsidR="004A6A82" w:rsidRDefault="004A6A82" w:rsidP="004A6A82">
      <w:pPr>
        <w:jc w:val="both"/>
        <w:rPr>
          <w:sz w:val="28"/>
          <w:szCs w:val="28"/>
          <w:lang w:val="uk-UA"/>
        </w:rPr>
      </w:pPr>
    </w:p>
    <w:p w:rsidR="004A6A82" w:rsidRDefault="004A6A82" w:rsidP="004A6A82">
      <w:pPr>
        <w:jc w:val="both"/>
        <w:rPr>
          <w:sz w:val="28"/>
          <w:szCs w:val="28"/>
          <w:lang w:val="uk-UA"/>
        </w:rPr>
      </w:pPr>
    </w:p>
    <w:p w:rsidR="004A6A82" w:rsidRDefault="004A6A82" w:rsidP="004A6A82">
      <w:pPr>
        <w:jc w:val="both"/>
        <w:rPr>
          <w:sz w:val="28"/>
          <w:szCs w:val="28"/>
          <w:lang w:val="uk-UA"/>
        </w:rPr>
      </w:pPr>
    </w:p>
    <w:p w:rsidR="004A6A82" w:rsidRDefault="004A6A82" w:rsidP="004A6A82">
      <w:pPr>
        <w:jc w:val="both"/>
        <w:rPr>
          <w:sz w:val="28"/>
          <w:szCs w:val="28"/>
          <w:lang w:val="uk-UA"/>
        </w:rPr>
      </w:pPr>
    </w:p>
    <w:p w:rsidR="004A6A82" w:rsidRDefault="004A6A82" w:rsidP="004A6A82">
      <w:pPr>
        <w:jc w:val="both"/>
        <w:rPr>
          <w:sz w:val="28"/>
          <w:szCs w:val="28"/>
          <w:lang w:val="uk-UA"/>
        </w:rPr>
      </w:pPr>
    </w:p>
    <w:p w:rsidR="004A6A82" w:rsidRDefault="004A6A82" w:rsidP="004A6A82">
      <w:pPr>
        <w:jc w:val="both"/>
        <w:rPr>
          <w:sz w:val="28"/>
          <w:szCs w:val="28"/>
          <w:lang w:val="uk-UA"/>
        </w:rPr>
      </w:pPr>
      <w:r>
        <w:rPr>
          <w:sz w:val="28"/>
          <w:szCs w:val="28"/>
          <w:lang w:val="uk-UA"/>
        </w:rPr>
        <w:t>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А. ПІДГОРНИЙ</w:t>
      </w:r>
    </w:p>
    <w:p w:rsidR="004A6A82" w:rsidRDefault="004A6A82" w:rsidP="004A6A82"/>
    <w:p w:rsidR="00007441" w:rsidRDefault="00007441"/>
    <w:sectPr w:rsidR="00007441" w:rsidSect="004A6A82">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C5C" w:rsidRDefault="00417C5C" w:rsidP="004A6A82">
      <w:r>
        <w:separator/>
      </w:r>
    </w:p>
  </w:endnote>
  <w:endnote w:type="continuationSeparator" w:id="0">
    <w:p w:rsidR="00417C5C" w:rsidRDefault="00417C5C" w:rsidP="004A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C5C" w:rsidRDefault="00417C5C" w:rsidP="004A6A82">
      <w:r>
        <w:separator/>
      </w:r>
    </w:p>
  </w:footnote>
  <w:footnote w:type="continuationSeparator" w:id="0">
    <w:p w:rsidR="00417C5C" w:rsidRDefault="00417C5C" w:rsidP="004A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9168599"/>
      <w:docPartObj>
        <w:docPartGallery w:val="Page Numbers (Top of Page)"/>
        <w:docPartUnique/>
      </w:docPartObj>
    </w:sdtPr>
    <w:sdtEndPr/>
    <w:sdtContent>
      <w:p w:rsidR="004A6A82" w:rsidRDefault="004A6A82">
        <w:pPr>
          <w:pStyle w:val="a3"/>
          <w:jc w:val="center"/>
        </w:pPr>
        <w:r>
          <w:fldChar w:fldCharType="begin"/>
        </w:r>
        <w:r>
          <w:instrText>PAGE   \* MERGEFORMAT</w:instrText>
        </w:r>
        <w:r>
          <w:fldChar w:fldCharType="separate"/>
        </w:r>
        <w:r w:rsidR="003931D1" w:rsidRPr="003931D1">
          <w:rPr>
            <w:noProof/>
            <w:lang w:val="uk-UA"/>
          </w:rPr>
          <w:t>2</w:t>
        </w:r>
        <w:r>
          <w:fldChar w:fldCharType="end"/>
        </w:r>
      </w:p>
    </w:sdtContent>
  </w:sdt>
  <w:p w:rsidR="004A6A82" w:rsidRDefault="004A6A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93A0D"/>
    <w:rsid w:val="00211C25"/>
    <w:rsid w:val="0030133B"/>
    <w:rsid w:val="00347082"/>
    <w:rsid w:val="003931D1"/>
    <w:rsid w:val="00397915"/>
    <w:rsid w:val="00411344"/>
    <w:rsid w:val="00417C5C"/>
    <w:rsid w:val="004261F1"/>
    <w:rsid w:val="004A6A82"/>
    <w:rsid w:val="0075081E"/>
    <w:rsid w:val="007A1FBA"/>
    <w:rsid w:val="00812D3C"/>
    <w:rsid w:val="008B2299"/>
    <w:rsid w:val="0093691C"/>
    <w:rsid w:val="00B56F3D"/>
    <w:rsid w:val="00BB6A5E"/>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C833DF-1207-4793-A888-C9B9C8F8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4A6A82"/>
    <w:pPr>
      <w:tabs>
        <w:tab w:val="center" w:pos="4677"/>
        <w:tab w:val="right" w:pos="9355"/>
      </w:tabs>
    </w:pPr>
  </w:style>
  <w:style w:type="character" w:customStyle="1" w:styleId="a4">
    <w:name w:val="Верхний колонтитул Знак"/>
    <w:basedOn w:val="a0"/>
    <w:link w:val="a3"/>
    <w:uiPriority w:val="99"/>
    <w:rsid w:val="004A6A8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4A6A82"/>
    <w:pPr>
      <w:tabs>
        <w:tab w:val="center" w:pos="4677"/>
        <w:tab w:val="right" w:pos="9355"/>
      </w:tabs>
    </w:pPr>
  </w:style>
  <w:style w:type="character" w:customStyle="1" w:styleId="a6">
    <w:name w:val="Нижний колонтитул Знак"/>
    <w:basedOn w:val="a0"/>
    <w:link w:val="a5"/>
    <w:uiPriority w:val="99"/>
    <w:rsid w:val="004A6A8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47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680</Words>
  <Characters>3879</Characters>
  <Application>Microsoft Office Word</Application>
  <DocSecurity>0</DocSecurity>
  <Lines>32</Lines>
  <Paragraphs>9</Paragraphs>
  <ScaleCrop>false</ScaleCrop>
  <Company>Grizli777</Company>
  <LinksUpToDate>false</LinksUpToDate>
  <CharactersWithSpaces>4550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Admin</cp:lastModifiedBy>
  <cp:revision>5</cp:revision>
  <dcterms:created xsi:type="dcterms:W3CDTF">2018-10-09T07:10:00Z</dcterms:created>
  <dcterms:modified xsi:type="dcterms:W3CDTF">2021-01-26T07:05:00Z</dcterms:modified>
</cp:coreProperties>
</file>