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401695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92C75" w:rsidRDefault="00392C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92C75">
        <w:rPr>
          <w:sz w:val="28"/>
          <w:szCs w:val="28"/>
          <w:u w:val="single"/>
          <w:lang w:val="uk-UA"/>
        </w:rPr>
        <w:t>12.10.2020</w:t>
      </w:r>
      <w:r w:rsidR="008B2299" w:rsidRPr="00392C75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392C75">
        <w:rPr>
          <w:sz w:val="28"/>
          <w:szCs w:val="28"/>
          <w:u w:val="single"/>
          <w:lang w:val="uk-UA"/>
        </w:rPr>
        <w:t>422-р</w:t>
      </w:r>
    </w:p>
    <w:p w:rsidR="008B2299" w:rsidRDefault="008B2299" w:rsidP="009B720F">
      <w:pPr>
        <w:outlineLvl w:val="0"/>
        <w:rPr>
          <w:sz w:val="28"/>
          <w:szCs w:val="28"/>
          <w:lang w:val="uk-UA"/>
        </w:rPr>
      </w:pPr>
    </w:p>
    <w:p w:rsidR="009B720F" w:rsidRPr="009B720F" w:rsidRDefault="009B720F" w:rsidP="009B720F">
      <w:pPr>
        <w:outlineLvl w:val="0"/>
        <w:rPr>
          <w:sz w:val="28"/>
          <w:szCs w:val="28"/>
          <w:lang w:val="uk-UA"/>
        </w:rPr>
      </w:pPr>
    </w:p>
    <w:p w:rsidR="00A17698" w:rsidRPr="009B720F" w:rsidRDefault="00A17698" w:rsidP="009B720F">
      <w:pPr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Про визнання таким,</w:t>
      </w:r>
    </w:p>
    <w:p w:rsidR="00A17698" w:rsidRPr="009B720F" w:rsidRDefault="00A17698" w:rsidP="009B720F">
      <w:pPr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що втратило чинність,</w:t>
      </w:r>
    </w:p>
    <w:p w:rsidR="00A17698" w:rsidRPr="009B720F" w:rsidRDefault="00A17698" w:rsidP="009B720F">
      <w:pPr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розпорядження голови обласної ради</w:t>
      </w:r>
    </w:p>
    <w:p w:rsidR="00A17698" w:rsidRPr="009B720F" w:rsidRDefault="00A17698" w:rsidP="009B720F">
      <w:pPr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від 08.07.2020 №</w:t>
      </w:r>
      <w:r w:rsidR="009B720F">
        <w:rPr>
          <w:rFonts w:eastAsia="Calibri"/>
          <w:sz w:val="28"/>
          <w:szCs w:val="28"/>
          <w:lang w:val="uk-UA" w:eastAsia="en-US"/>
        </w:rPr>
        <w:t> </w:t>
      </w:r>
      <w:r w:rsidRPr="009B720F">
        <w:rPr>
          <w:rFonts w:eastAsia="Calibri"/>
          <w:sz w:val="28"/>
          <w:szCs w:val="28"/>
          <w:lang w:val="uk-UA" w:eastAsia="en-US"/>
        </w:rPr>
        <w:t>300-р</w:t>
      </w:r>
    </w:p>
    <w:p w:rsidR="00A17698" w:rsidRPr="009B720F" w:rsidRDefault="00A17698" w:rsidP="009B720F">
      <w:pPr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9B720F">
        <w:rPr>
          <w:rFonts w:eastAsia="Calibri"/>
          <w:sz w:val="28"/>
          <w:szCs w:val="28"/>
          <w:lang w:val="uk-UA" w:eastAsia="en-US"/>
        </w:rPr>
        <w:br/>
      </w:r>
      <w:r w:rsidRPr="009B720F">
        <w:rPr>
          <w:rFonts w:eastAsia="Calibri"/>
          <w:sz w:val="28"/>
          <w:szCs w:val="28"/>
          <w:lang w:val="uk-UA" w:eastAsia="en-US"/>
        </w:rPr>
        <w:t>в Україні», враховуючи копію наказу комунального закладу «Чигиринський навчально-реабілітаційний центр Черкаської обласної ради» від 29.09.2020 №</w:t>
      </w:r>
      <w:r w:rsidR="009B720F">
        <w:rPr>
          <w:rFonts w:eastAsia="Calibri"/>
          <w:sz w:val="28"/>
          <w:szCs w:val="28"/>
          <w:lang w:val="uk-UA" w:eastAsia="en-US"/>
        </w:rPr>
        <w:t> </w:t>
      </w:r>
      <w:r w:rsidRPr="009B720F">
        <w:rPr>
          <w:rFonts w:eastAsia="Calibri"/>
          <w:sz w:val="28"/>
          <w:szCs w:val="28"/>
          <w:lang w:val="uk-UA" w:eastAsia="en-US"/>
        </w:rPr>
        <w:t>53-к «Про звільнення НОВІЦКАСА М.С.»:</w:t>
      </w: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визнати таким, що втратило чинність, розпорядження голови обласної ради від 08.07.2020 №</w:t>
      </w:r>
      <w:r w:rsidR="009B720F">
        <w:rPr>
          <w:rFonts w:eastAsia="Calibri"/>
          <w:sz w:val="28"/>
          <w:szCs w:val="28"/>
          <w:lang w:val="uk-UA" w:eastAsia="en-US"/>
        </w:rPr>
        <w:t> </w:t>
      </w:r>
      <w:r w:rsidRPr="009B720F">
        <w:rPr>
          <w:rFonts w:eastAsia="Calibri"/>
          <w:sz w:val="28"/>
          <w:szCs w:val="28"/>
          <w:lang w:val="uk-UA" w:eastAsia="en-US"/>
        </w:rPr>
        <w:t>300-р «Про застосування зовнішнього контролю».</w:t>
      </w: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17698" w:rsidRPr="009B720F" w:rsidRDefault="00A17698" w:rsidP="009B720F">
      <w:pPr>
        <w:jc w:val="both"/>
        <w:rPr>
          <w:rFonts w:eastAsia="Calibri"/>
          <w:sz w:val="28"/>
          <w:szCs w:val="28"/>
          <w:lang w:val="uk-UA" w:eastAsia="en-US"/>
        </w:rPr>
      </w:pPr>
      <w:r w:rsidRPr="009B720F">
        <w:rPr>
          <w:rFonts w:eastAsia="Calibri"/>
          <w:sz w:val="28"/>
          <w:szCs w:val="28"/>
          <w:lang w:val="uk-UA" w:eastAsia="en-US"/>
        </w:rPr>
        <w:t>Голова</w:t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="009B720F">
        <w:rPr>
          <w:rFonts w:eastAsia="Calibri"/>
          <w:sz w:val="28"/>
          <w:szCs w:val="28"/>
          <w:lang w:val="uk-UA" w:eastAsia="en-US"/>
        </w:rPr>
        <w:tab/>
      </w:r>
      <w:r w:rsidRPr="009B720F">
        <w:rPr>
          <w:rFonts w:eastAsia="Calibri"/>
          <w:sz w:val="28"/>
          <w:szCs w:val="28"/>
          <w:lang w:val="uk-UA" w:eastAsia="en-US"/>
        </w:rPr>
        <w:t>А.</w:t>
      </w:r>
      <w:r w:rsidR="009B720F">
        <w:rPr>
          <w:rFonts w:eastAsia="Calibri"/>
          <w:sz w:val="28"/>
          <w:szCs w:val="28"/>
          <w:lang w:val="uk-UA" w:eastAsia="en-US"/>
        </w:rPr>
        <w:t xml:space="preserve"> </w:t>
      </w:r>
      <w:r w:rsidRPr="009B720F">
        <w:rPr>
          <w:rFonts w:eastAsia="Calibri"/>
          <w:sz w:val="28"/>
          <w:szCs w:val="28"/>
          <w:lang w:val="uk-UA" w:eastAsia="en-US"/>
        </w:rPr>
        <w:t>ПІДГОРНИЙ</w:t>
      </w:r>
    </w:p>
    <w:sectPr w:rsidR="00A17698" w:rsidRPr="009B720F" w:rsidSect="009B720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6B48"/>
    <w:rsid w:val="00093A0D"/>
    <w:rsid w:val="00211C25"/>
    <w:rsid w:val="0030133B"/>
    <w:rsid w:val="00392C75"/>
    <w:rsid w:val="00397915"/>
    <w:rsid w:val="00411344"/>
    <w:rsid w:val="0075081E"/>
    <w:rsid w:val="007A1FBA"/>
    <w:rsid w:val="008B2299"/>
    <w:rsid w:val="0093691C"/>
    <w:rsid w:val="009B720F"/>
    <w:rsid w:val="00A17698"/>
    <w:rsid w:val="00B56F3D"/>
    <w:rsid w:val="00BB6A5E"/>
    <w:rsid w:val="00CA5172"/>
    <w:rsid w:val="00D401B8"/>
    <w:rsid w:val="00EA5FF5"/>
    <w:rsid w:val="00F044F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2020-10-08T09:38:00Z</dcterms:created>
  <dcterms:modified xsi:type="dcterms:W3CDTF">2020-10-12T11:10:00Z</dcterms:modified>
</cp:coreProperties>
</file>