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306951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32B32" w:rsidRDefault="00832B3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32B32">
        <w:rPr>
          <w:sz w:val="28"/>
          <w:szCs w:val="28"/>
          <w:u w:val="single"/>
          <w:lang w:val="uk-UA"/>
        </w:rPr>
        <w:t>01.10.2020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832B32">
        <w:rPr>
          <w:sz w:val="28"/>
          <w:szCs w:val="28"/>
          <w:u w:val="single"/>
          <w:lang w:val="uk-UA"/>
        </w:rPr>
        <w:t>410-р</w:t>
      </w:r>
    </w:p>
    <w:p w:rsidR="005921B1" w:rsidRDefault="005921B1" w:rsidP="00B85883">
      <w:pPr>
        <w:rPr>
          <w:sz w:val="28"/>
          <w:szCs w:val="28"/>
          <w:lang w:val="uk-UA"/>
        </w:rPr>
      </w:pPr>
    </w:p>
    <w:p w:rsidR="00B85883" w:rsidRPr="00B85883" w:rsidRDefault="00B85883" w:rsidP="00B85883">
      <w:pPr>
        <w:rPr>
          <w:sz w:val="28"/>
          <w:szCs w:val="28"/>
          <w:lang w:val="uk-UA"/>
        </w:rPr>
      </w:pPr>
    </w:p>
    <w:p w:rsidR="00B85883" w:rsidRDefault="005921B1" w:rsidP="00B85883">
      <w:pPr>
        <w:rPr>
          <w:sz w:val="28"/>
          <w:szCs w:val="28"/>
          <w:lang w:val="uk-UA"/>
        </w:rPr>
      </w:pPr>
      <w:r w:rsidRPr="00B85883">
        <w:rPr>
          <w:sz w:val="28"/>
          <w:szCs w:val="28"/>
          <w:lang w:val="uk-UA"/>
        </w:rPr>
        <w:t>Про внесення змін</w:t>
      </w:r>
    </w:p>
    <w:p w:rsidR="00B85883" w:rsidRDefault="005921B1" w:rsidP="00B85883">
      <w:pPr>
        <w:rPr>
          <w:sz w:val="28"/>
          <w:szCs w:val="28"/>
          <w:lang w:val="uk-UA"/>
        </w:rPr>
      </w:pPr>
      <w:r w:rsidRPr="00B85883">
        <w:rPr>
          <w:sz w:val="28"/>
          <w:szCs w:val="28"/>
          <w:lang w:val="uk-UA"/>
        </w:rPr>
        <w:t>до розпорядження</w:t>
      </w:r>
      <w:r w:rsidR="00B85883">
        <w:rPr>
          <w:sz w:val="28"/>
          <w:szCs w:val="28"/>
          <w:lang w:val="uk-UA"/>
        </w:rPr>
        <w:t xml:space="preserve"> </w:t>
      </w:r>
      <w:r w:rsidRPr="00B85883">
        <w:rPr>
          <w:sz w:val="28"/>
          <w:szCs w:val="28"/>
          <w:lang w:val="uk-UA"/>
        </w:rPr>
        <w:t>голови</w:t>
      </w:r>
    </w:p>
    <w:p w:rsidR="005921B1" w:rsidRPr="00B85883" w:rsidRDefault="005921B1" w:rsidP="00B85883">
      <w:pPr>
        <w:rPr>
          <w:sz w:val="28"/>
          <w:szCs w:val="28"/>
          <w:lang w:val="uk-UA"/>
        </w:rPr>
      </w:pPr>
      <w:r w:rsidRPr="00B85883">
        <w:rPr>
          <w:sz w:val="28"/>
          <w:szCs w:val="28"/>
          <w:lang w:val="uk-UA"/>
        </w:rPr>
        <w:t>обласної ради від 16.03.2017 №</w:t>
      </w:r>
      <w:r w:rsidR="00B85883">
        <w:rPr>
          <w:sz w:val="28"/>
          <w:szCs w:val="28"/>
          <w:lang w:val="uk-UA"/>
        </w:rPr>
        <w:t> </w:t>
      </w:r>
      <w:r w:rsidRPr="00B85883">
        <w:rPr>
          <w:sz w:val="28"/>
          <w:szCs w:val="28"/>
          <w:lang w:val="uk-UA"/>
        </w:rPr>
        <w:t>67-р</w:t>
      </w:r>
    </w:p>
    <w:p w:rsidR="005921B1" w:rsidRPr="00B85883" w:rsidRDefault="005921B1" w:rsidP="00B85883">
      <w:pPr>
        <w:rPr>
          <w:sz w:val="28"/>
          <w:szCs w:val="28"/>
          <w:lang w:val="uk-UA"/>
        </w:rPr>
      </w:pPr>
    </w:p>
    <w:p w:rsidR="00B85883" w:rsidRDefault="00B85883" w:rsidP="00B85883">
      <w:pPr>
        <w:jc w:val="both"/>
        <w:rPr>
          <w:sz w:val="28"/>
          <w:szCs w:val="28"/>
          <w:lang w:val="uk-UA"/>
        </w:rPr>
      </w:pPr>
    </w:p>
    <w:p w:rsidR="005921B1" w:rsidRDefault="005921B1" w:rsidP="00B85883">
      <w:pPr>
        <w:ind w:firstLine="709"/>
        <w:jc w:val="both"/>
        <w:rPr>
          <w:sz w:val="28"/>
          <w:szCs w:val="28"/>
          <w:lang w:val="uk-UA"/>
        </w:rPr>
      </w:pPr>
      <w:r w:rsidRPr="00B85883">
        <w:rPr>
          <w:sz w:val="28"/>
          <w:szCs w:val="28"/>
          <w:lang w:val="uk-UA"/>
        </w:rPr>
        <w:t>Відповідно до ст</w:t>
      </w:r>
      <w:r w:rsidR="00B85883">
        <w:rPr>
          <w:sz w:val="28"/>
          <w:szCs w:val="28"/>
          <w:lang w:val="uk-UA"/>
        </w:rPr>
        <w:t xml:space="preserve">атті </w:t>
      </w:r>
      <w:r w:rsidRPr="00B85883">
        <w:rPr>
          <w:sz w:val="28"/>
          <w:szCs w:val="28"/>
          <w:lang w:val="uk-UA"/>
        </w:rPr>
        <w:t xml:space="preserve">56 Закону України </w:t>
      </w:r>
      <w:r w:rsidR="00B85883">
        <w:rPr>
          <w:sz w:val="28"/>
          <w:szCs w:val="28"/>
          <w:lang w:val="uk-UA"/>
        </w:rPr>
        <w:t>«</w:t>
      </w:r>
      <w:r w:rsidRPr="00B85883">
        <w:rPr>
          <w:sz w:val="28"/>
          <w:szCs w:val="28"/>
          <w:lang w:val="uk-UA"/>
        </w:rPr>
        <w:t>Про місцеве самоврядування</w:t>
      </w:r>
      <w:r w:rsidR="00B85883">
        <w:rPr>
          <w:sz w:val="28"/>
          <w:szCs w:val="28"/>
          <w:lang w:val="uk-UA"/>
        </w:rPr>
        <w:br/>
      </w:r>
      <w:r w:rsidRPr="00B85883">
        <w:rPr>
          <w:sz w:val="28"/>
          <w:szCs w:val="28"/>
          <w:lang w:val="uk-UA"/>
        </w:rPr>
        <w:t>в Україні</w:t>
      </w:r>
      <w:r w:rsidR="00B85883">
        <w:rPr>
          <w:sz w:val="28"/>
          <w:szCs w:val="28"/>
          <w:lang w:val="uk-UA"/>
        </w:rPr>
        <w:t>»</w:t>
      </w:r>
      <w:r w:rsidRPr="00B85883">
        <w:rPr>
          <w:sz w:val="28"/>
          <w:szCs w:val="28"/>
          <w:lang w:val="uk-UA"/>
        </w:rPr>
        <w:t>, у зв’язку з тимчасовою відсутністю окремих членів постійно діючої інвентаризаційної комісії</w:t>
      </w:r>
      <w:r w:rsidR="00B85883">
        <w:rPr>
          <w:sz w:val="28"/>
          <w:szCs w:val="28"/>
          <w:lang w:val="uk-UA"/>
        </w:rPr>
        <w:t xml:space="preserve"> (далі – комісія)</w:t>
      </w:r>
      <w:r w:rsidRPr="00B85883">
        <w:rPr>
          <w:sz w:val="28"/>
          <w:szCs w:val="28"/>
          <w:lang w:val="uk-UA"/>
        </w:rPr>
        <w:t>:</w:t>
      </w:r>
    </w:p>
    <w:p w:rsidR="00B85883" w:rsidRPr="00B85883" w:rsidRDefault="00B85883" w:rsidP="00B85883">
      <w:pPr>
        <w:jc w:val="both"/>
        <w:rPr>
          <w:sz w:val="28"/>
          <w:szCs w:val="28"/>
          <w:lang w:val="uk-UA"/>
        </w:rPr>
      </w:pPr>
    </w:p>
    <w:p w:rsidR="005921B1" w:rsidRPr="00B85883" w:rsidRDefault="005921B1" w:rsidP="00B85883">
      <w:pPr>
        <w:ind w:firstLine="709"/>
        <w:jc w:val="both"/>
        <w:rPr>
          <w:sz w:val="28"/>
          <w:szCs w:val="28"/>
          <w:lang w:val="uk-UA"/>
        </w:rPr>
      </w:pPr>
      <w:r w:rsidRPr="00B85883">
        <w:rPr>
          <w:sz w:val="28"/>
          <w:szCs w:val="28"/>
          <w:lang w:val="uk-UA"/>
        </w:rPr>
        <w:t>1.</w:t>
      </w:r>
      <w:r w:rsidR="00B85883">
        <w:rPr>
          <w:sz w:val="28"/>
          <w:szCs w:val="28"/>
          <w:lang w:val="uk-UA"/>
        </w:rPr>
        <w:t> </w:t>
      </w:r>
      <w:r w:rsidRPr="00B85883">
        <w:rPr>
          <w:sz w:val="28"/>
          <w:szCs w:val="28"/>
          <w:lang w:val="uk-UA"/>
        </w:rPr>
        <w:t>Внести до розпорядження голови обласної ради від 16.03.2017 №</w:t>
      </w:r>
      <w:r w:rsidR="00B85883">
        <w:rPr>
          <w:sz w:val="28"/>
          <w:szCs w:val="28"/>
          <w:lang w:val="uk-UA"/>
        </w:rPr>
        <w:t> </w:t>
      </w:r>
      <w:r w:rsidRPr="00B85883">
        <w:rPr>
          <w:sz w:val="28"/>
          <w:szCs w:val="28"/>
          <w:lang w:val="uk-UA"/>
        </w:rPr>
        <w:t>67-р «Про постійно діючу інвентаризаційну комісію» (зі змінами) такі зміни:</w:t>
      </w:r>
    </w:p>
    <w:p w:rsidR="005921B1" w:rsidRPr="00B85883" w:rsidRDefault="00B85883" w:rsidP="00B85883">
      <w:pPr>
        <w:tabs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5921B1" w:rsidRPr="00B85883">
        <w:rPr>
          <w:sz w:val="28"/>
          <w:szCs w:val="28"/>
          <w:lang w:val="uk-UA"/>
        </w:rPr>
        <w:t>вивести зі складу комісі</w:t>
      </w:r>
      <w:r>
        <w:rPr>
          <w:sz w:val="28"/>
          <w:szCs w:val="28"/>
          <w:lang w:val="uk-UA"/>
        </w:rPr>
        <w:t>ї</w:t>
      </w:r>
      <w:r w:rsidR="005921B1" w:rsidRPr="00B85883">
        <w:rPr>
          <w:sz w:val="28"/>
          <w:szCs w:val="28"/>
          <w:lang w:val="uk-UA"/>
        </w:rPr>
        <w:t xml:space="preserve"> </w:t>
      </w:r>
      <w:r w:rsidRPr="00B85883">
        <w:rPr>
          <w:sz w:val="28"/>
          <w:szCs w:val="28"/>
          <w:lang w:val="uk-UA"/>
        </w:rPr>
        <w:t>ГОРНУ</w:t>
      </w:r>
      <w:r w:rsidR="005921B1" w:rsidRPr="00B85883">
        <w:rPr>
          <w:sz w:val="28"/>
          <w:szCs w:val="28"/>
          <w:lang w:val="uk-UA"/>
        </w:rPr>
        <w:t xml:space="preserve"> Наталію Василівну – заступника керівника секретаріату, начальника загального відділу виконавчого апарату обласної ради;</w:t>
      </w:r>
    </w:p>
    <w:p w:rsidR="005921B1" w:rsidRDefault="00B85883" w:rsidP="00B858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5921B1" w:rsidRPr="00B85883">
        <w:rPr>
          <w:sz w:val="28"/>
          <w:szCs w:val="28"/>
          <w:lang w:val="uk-UA"/>
        </w:rPr>
        <w:t xml:space="preserve">ввести до складу комісії </w:t>
      </w:r>
      <w:r w:rsidRPr="00B85883">
        <w:rPr>
          <w:sz w:val="28"/>
          <w:szCs w:val="28"/>
          <w:lang w:val="uk-UA"/>
        </w:rPr>
        <w:t>ВОЛОШИНУ</w:t>
      </w:r>
      <w:r w:rsidR="005921B1" w:rsidRPr="00B85883">
        <w:rPr>
          <w:sz w:val="28"/>
          <w:szCs w:val="28"/>
          <w:lang w:val="uk-UA"/>
        </w:rPr>
        <w:t xml:space="preserve"> Аліну Анатоліївну – завідувача сектору контролю загального відділу виконавчого апарату обласної ради.</w:t>
      </w:r>
    </w:p>
    <w:p w:rsidR="00B85883" w:rsidRPr="00B85883" w:rsidRDefault="00B85883" w:rsidP="00B85883">
      <w:pPr>
        <w:jc w:val="both"/>
        <w:rPr>
          <w:sz w:val="20"/>
          <w:szCs w:val="20"/>
          <w:lang w:val="uk-UA"/>
        </w:rPr>
      </w:pPr>
    </w:p>
    <w:p w:rsidR="005921B1" w:rsidRPr="00B85883" w:rsidRDefault="005921B1" w:rsidP="00B85883">
      <w:pPr>
        <w:ind w:firstLine="709"/>
        <w:jc w:val="both"/>
        <w:rPr>
          <w:sz w:val="28"/>
          <w:szCs w:val="28"/>
          <w:lang w:val="uk-UA"/>
        </w:rPr>
      </w:pPr>
      <w:r w:rsidRPr="00B85883">
        <w:rPr>
          <w:sz w:val="28"/>
          <w:szCs w:val="28"/>
          <w:lang w:val="uk-UA"/>
        </w:rPr>
        <w:t>2.</w:t>
      </w:r>
      <w:r w:rsidR="00B85883">
        <w:rPr>
          <w:sz w:val="28"/>
          <w:szCs w:val="28"/>
          <w:lang w:val="uk-UA"/>
        </w:rPr>
        <w:t> У</w:t>
      </w:r>
      <w:r w:rsidRPr="00B85883">
        <w:rPr>
          <w:sz w:val="28"/>
          <w:szCs w:val="28"/>
          <w:lang w:val="uk-UA"/>
        </w:rPr>
        <w:t>становити, що це розпорядження втрачає чинність 15.10.2020.</w:t>
      </w:r>
    </w:p>
    <w:p w:rsidR="005921B1" w:rsidRPr="00B85883" w:rsidRDefault="005921B1" w:rsidP="00B85883">
      <w:pPr>
        <w:jc w:val="both"/>
        <w:rPr>
          <w:sz w:val="28"/>
          <w:szCs w:val="28"/>
          <w:lang w:val="uk-UA"/>
        </w:rPr>
      </w:pPr>
    </w:p>
    <w:p w:rsidR="005921B1" w:rsidRPr="00B85883" w:rsidRDefault="005921B1" w:rsidP="00B85883">
      <w:pPr>
        <w:jc w:val="both"/>
        <w:rPr>
          <w:sz w:val="28"/>
          <w:szCs w:val="28"/>
          <w:lang w:val="uk-UA"/>
        </w:rPr>
      </w:pPr>
    </w:p>
    <w:p w:rsidR="005921B1" w:rsidRPr="00B85883" w:rsidRDefault="005921B1" w:rsidP="00B85883">
      <w:pPr>
        <w:jc w:val="both"/>
        <w:rPr>
          <w:sz w:val="28"/>
          <w:szCs w:val="28"/>
          <w:lang w:val="uk-UA"/>
        </w:rPr>
      </w:pPr>
    </w:p>
    <w:p w:rsidR="00B85883" w:rsidRDefault="00B85883" w:rsidP="00B85883">
      <w:pPr>
        <w:jc w:val="both"/>
        <w:rPr>
          <w:sz w:val="28"/>
          <w:szCs w:val="28"/>
          <w:lang w:val="uk-UA"/>
        </w:rPr>
      </w:pPr>
    </w:p>
    <w:p w:rsidR="00B85883" w:rsidRDefault="00B85883" w:rsidP="00B85883">
      <w:pPr>
        <w:jc w:val="both"/>
        <w:rPr>
          <w:sz w:val="28"/>
          <w:szCs w:val="28"/>
          <w:lang w:val="uk-UA"/>
        </w:rPr>
      </w:pPr>
    </w:p>
    <w:p w:rsidR="005921B1" w:rsidRPr="00B85883" w:rsidRDefault="005921B1" w:rsidP="00B85883">
      <w:pPr>
        <w:jc w:val="both"/>
        <w:rPr>
          <w:sz w:val="28"/>
          <w:szCs w:val="28"/>
          <w:lang w:val="uk-UA"/>
        </w:rPr>
      </w:pPr>
      <w:r w:rsidRPr="00B85883">
        <w:rPr>
          <w:sz w:val="28"/>
          <w:szCs w:val="28"/>
          <w:lang w:val="uk-UA"/>
        </w:rPr>
        <w:t>Перший заступник голови</w:t>
      </w:r>
      <w:r w:rsidRPr="00B85883">
        <w:rPr>
          <w:sz w:val="28"/>
          <w:szCs w:val="28"/>
          <w:lang w:val="uk-UA"/>
        </w:rPr>
        <w:tab/>
      </w:r>
      <w:r w:rsidRPr="00B85883">
        <w:rPr>
          <w:sz w:val="28"/>
          <w:szCs w:val="28"/>
          <w:lang w:val="uk-UA"/>
        </w:rPr>
        <w:tab/>
      </w:r>
      <w:r w:rsidRPr="00B85883">
        <w:rPr>
          <w:sz w:val="28"/>
          <w:szCs w:val="28"/>
          <w:lang w:val="uk-UA"/>
        </w:rPr>
        <w:tab/>
      </w:r>
      <w:r w:rsidRPr="00B85883">
        <w:rPr>
          <w:sz w:val="28"/>
          <w:szCs w:val="28"/>
          <w:lang w:val="uk-UA"/>
        </w:rPr>
        <w:tab/>
      </w:r>
      <w:r w:rsidRPr="00B85883">
        <w:rPr>
          <w:sz w:val="28"/>
          <w:szCs w:val="28"/>
          <w:lang w:val="uk-UA"/>
        </w:rPr>
        <w:tab/>
      </w:r>
      <w:r w:rsidRPr="00B85883">
        <w:rPr>
          <w:sz w:val="28"/>
          <w:szCs w:val="28"/>
          <w:lang w:val="uk-UA"/>
        </w:rPr>
        <w:tab/>
        <w:t>В.</w:t>
      </w:r>
      <w:r w:rsidR="00B85883">
        <w:rPr>
          <w:sz w:val="28"/>
          <w:szCs w:val="28"/>
          <w:lang w:val="uk-UA"/>
        </w:rPr>
        <w:t xml:space="preserve"> </w:t>
      </w:r>
      <w:r w:rsidRPr="00B85883">
        <w:rPr>
          <w:sz w:val="28"/>
          <w:szCs w:val="28"/>
          <w:lang w:val="uk-UA"/>
        </w:rPr>
        <w:t>ТАРАСЕНКО</w:t>
      </w:r>
    </w:p>
    <w:sectPr w:rsidR="005921B1" w:rsidRPr="00B85883" w:rsidSect="00B85883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921B1"/>
    <w:rsid w:val="0075081E"/>
    <w:rsid w:val="007A1FBA"/>
    <w:rsid w:val="00832B32"/>
    <w:rsid w:val="008B2299"/>
    <w:rsid w:val="0093691C"/>
    <w:rsid w:val="00AA7FE7"/>
    <w:rsid w:val="00B56F3D"/>
    <w:rsid w:val="00B85883"/>
    <w:rsid w:val="00BB6A5E"/>
    <w:rsid w:val="00CA5172"/>
    <w:rsid w:val="00D401B8"/>
    <w:rsid w:val="00F84AA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2020-09-30T12:04:00Z</cp:lastPrinted>
  <dcterms:created xsi:type="dcterms:W3CDTF">2020-09-30T12:05:00Z</dcterms:created>
  <dcterms:modified xsi:type="dcterms:W3CDTF">2020-10-01T11:59:00Z</dcterms:modified>
</cp:coreProperties>
</file>