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44" w:rsidRDefault="00B42044" w:rsidP="00B42044">
      <w:pPr>
        <w:rPr>
          <w:sz w:val="28"/>
          <w:szCs w:val="28"/>
          <w:lang w:val="uk-UA"/>
        </w:rPr>
      </w:pPr>
    </w:p>
    <w:p w:rsidR="00AC2757" w:rsidRDefault="00AC2757" w:rsidP="00AC2757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>
        <w:rPr>
          <w:rFonts w:ascii="UkrainianPeterburg" w:hAnsi="UkrainianPeterburg"/>
          <w:b/>
          <w:sz w:val="10"/>
        </w:rPr>
        <w:object w:dxaOrig="108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6" o:title=""/>
          </v:shape>
          <o:OLEObject Type="Embed" ProgID="Word.Picture.8" ShapeID="_x0000_i1025" DrawAspect="Content" ObjectID="_1661761218" r:id="rId7"/>
        </w:object>
      </w:r>
    </w:p>
    <w:p w:rsidR="00AC2757" w:rsidRDefault="00AC2757" w:rsidP="00AC2757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AC2757" w:rsidRDefault="00AC2757" w:rsidP="00AC2757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AC2757" w:rsidRDefault="00AC2757" w:rsidP="00AC2757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AC2757" w:rsidRDefault="00AC2757" w:rsidP="00AC2757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>
        <w:rPr>
          <w:b/>
          <w:sz w:val="28"/>
          <w:szCs w:val="28"/>
        </w:rPr>
        <w:t>Н</w:t>
      </w:r>
      <w:proofErr w:type="spellEnd"/>
      <w:proofErr w:type="gramEnd"/>
      <w:r>
        <w:rPr>
          <w:b/>
          <w:sz w:val="28"/>
          <w:szCs w:val="28"/>
        </w:rPr>
        <w:t xml:space="preserve"> Я</w:t>
      </w:r>
    </w:p>
    <w:p w:rsidR="00AC2757" w:rsidRDefault="00AC2757" w:rsidP="00AC2757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AC2757" w:rsidRPr="00B70BE6" w:rsidRDefault="00B70BE6" w:rsidP="00AC2757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70BE6">
        <w:rPr>
          <w:sz w:val="28"/>
          <w:szCs w:val="28"/>
          <w:u w:val="single"/>
          <w:lang w:val="uk-UA"/>
        </w:rPr>
        <w:t>15.09.2020</w:t>
      </w:r>
      <w:r w:rsidR="00AC2757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AC2757">
        <w:rPr>
          <w:sz w:val="28"/>
          <w:szCs w:val="28"/>
        </w:rPr>
        <w:t xml:space="preserve"> № </w:t>
      </w:r>
      <w:r w:rsidRPr="00B70BE6">
        <w:rPr>
          <w:sz w:val="28"/>
          <w:szCs w:val="28"/>
          <w:u w:val="single"/>
          <w:lang w:val="uk-UA"/>
        </w:rPr>
        <w:t>376-р</w:t>
      </w:r>
    </w:p>
    <w:p w:rsidR="00AC2757" w:rsidRDefault="00AC2757" w:rsidP="00AC2757">
      <w:pPr>
        <w:spacing w:before="120" w:line="240" w:lineRule="atLeast"/>
        <w:ind w:right="-1"/>
        <w:outlineLvl w:val="0"/>
        <w:rPr>
          <w:sz w:val="26"/>
        </w:rPr>
      </w:pPr>
    </w:p>
    <w:p w:rsidR="00AC2757" w:rsidRDefault="00AC2757" w:rsidP="00AC2757">
      <w:pPr>
        <w:rPr>
          <w:sz w:val="28"/>
          <w:szCs w:val="28"/>
          <w:lang w:val="uk-UA"/>
        </w:rPr>
      </w:pPr>
    </w:p>
    <w:p w:rsidR="00AC2757" w:rsidRDefault="00AC2757" w:rsidP="00AC2757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>окремих розпоряджень</w:t>
      </w:r>
      <w:bookmarkStart w:id="0" w:name="_GoBack"/>
      <w:bookmarkEnd w:id="0"/>
    </w:p>
    <w:p w:rsidR="00AC2757" w:rsidRDefault="00AC2757" w:rsidP="00AC27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</w:t>
      </w:r>
    </w:p>
    <w:p w:rsidR="00AC2757" w:rsidRDefault="00AC2757" w:rsidP="00AC2757">
      <w:pPr>
        <w:spacing w:before="120" w:line="240" w:lineRule="atLeast"/>
        <w:ind w:right="-1"/>
        <w:outlineLvl w:val="0"/>
        <w:rPr>
          <w:sz w:val="26"/>
          <w:lang w:val="uk-UA"/>
        </w:rPr>
      </w:pPr>
    </w:p>
    <w:p w:rsidR="00AC2757" w:rsidRDefault="00AC2757" w:rsidP="00AC2757">
      <w:pPr>
        <w:ind w:firstLine="709"/>
        <w:jc w:val="both"/>
        <w:rPr>
          <w:sz w:val="28"/>
          <w:szCs w:val="28"/>
          <w:lang w:val="uk-UA"/>
        </w:rPr>
      </w:pPr>
    </w:p>
    <w:p w:rsidR="00AC2757" w:rsidRDefault="00AC2757" w:rsidP="00AC275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Відповідно до статті 59 Закону України «Про місцеве самоврядування в Україні», враховуючи постанови Кабінету Міністрів України від 11 березня 2020 року № 211 «</w:t>
      </w:r>
      <w:r>
        <w:rPr>
          <w:rStyle w:val="rvts23"/>
          <w:sz w:val="28"/>
          <w:szCs w:val="28"/>
          <w:lang w:val="uk-UA"/>
        </w:rPr>
        <w:t xml:space="preserve">Про запобігання поширенню на території України гострої респіраторної хвороби </w:t>
      </w:r>
      <w:r>
        <w:rPr>
          <w:rStyle w:val="rvts23"/>
          <w:sz w:val="28"/>
          <w:szCs w:val="28"/>
        </w:rPr>
        <w:t>COVID</w:t>
      </w:r>
      <w:r>
        <w:rPr>
          <w:rStyle w:val="rvts23"/>
          <w:sz w:val="28"/>
          <w:szCs w:val="28"/>
          <w:lang w:val="uk-UA"/>
        </w:rPr>
        <w:t xml:space="preserve">-19, спричиненої </w:t>
      </w:r>
      <w:proofErr w:type="spellStart"/>
      <w:r>
        <w:rPr>
          <w:rStyle w:val="rvts23"/>
          <w:sz w:val="28"/>
          <w:szCs w:val="28"/>
          <w:lang w:val="uk-UA"/>
        </w:rPr>
        <w:t>коронавірусом</w:t>
      </w:r>
      <w:proofErr w:type="spellEnd"/>
      <w:r>
        <w:rPr>
          <w:rStyle w:val="rvts23"/>
          <w:sz w:val="28"/>
          <w:szCs w:val="28"/>
          <w:lang w:val="uk-UA"/>
        </w:rPr>
        <w:t xml:space="preserve"> </w:t>
      </w:r>
      <w:r>
        <w:rPr>
          <w:rStyle w:val="rvts23"/>
          <w:sz w:val="28"/>
          <w:szCs w:val="28"/>
        </w:rPr>
        <w:t>SARS</w:t>
      </w:r>
      <w:r>
        <w:rPr>
          <w:rStyle w:val="rvts23"/>
          <w:sz w:val="28"/>
          <w:szCs w:val="28"/>
          <w:lang w:val="uk-UA"/>
        </w:rPr>
        <w:t>-</w:t>
      </w:r>
      <w:proofErr w:type="spellStart"/>
      <w:r>
        <w:rPr>
          <w:rStyle w:val="rvts23"/>
          <w:sz w:val="28"/>
          <w:szCs w:val="28"/>
        </w:rPr>
        <w:t>CoV</w:t>
      </w:r>
      <w:proofErr w:type="spellEnd"/>
      <w:r>
        <w:rPr>
          <w:rStyle w:val="rvts23"/>
          <w:sz w:val="28"/>
          <w:szCs w:val="28"/>
          <w:lang w:val="uk-UA"/>
        </w:rPr>
        <w:t>-2»</w:t>
      </w:r>
      <w:r>
        <w:rPr>
          <w:sz w:val="28"/>
          <w:szCs w:val="28"/>
          <w:lang w:val="uk-UA"/>
        </w:rPr>
        <w:t xml:space="preserve"> (із змінами), від 22 липня 2020 року № 641 «Про встановлення карантину та запровадження посилених протиепідемічних заходів на території із значним поширенням гострої респіраторної хвороби 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 xml:space="preserve">-19, спричиненої </w:t>
      </w:r>
      <w:proofErr w:type="spellStart"/>
      <w:r>
        <w:rPr>
          <w:sz w:val="28"/>
          <w:szCs w:val="28"/>
          <w:lang w:val="uk-UA"/>
        </w:rPr>
        <w:t>коронавірусом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SARS</w:t>
      </w:r>
      <w:r>
        <w:rPr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</w:rPr>
        <w:t>CoV</w:t>
      </w:r>
      <w:proofErr w:type="spellEnd"/>
      <w:r>
        <w:rPr>
          <w:sz w:val="28"/>
          <w:szCs w:val="28"/>
          <w:lang w:val="uk-UA"/>
        </w:rPr>
        <w:t xml:space="preserve">-2» (із змінами), розпорядження голови обласної ради від 17.03.2020 № 92 «Про окремі заходи щодо запобігання виникненню і поширенню гострої </w:t>
      </w:r>
      <w:proofErr w:type="spellStart"/>
      <w:r>
        <w:rPr>
          <w:sz w:val="28"/>
          <w:szCs w:val="28"/>
          <w:lang w:val="uk-UA"/>
        </w:rPr>
        <w:t>коронавірусної</w:t>
      </w:r>
      <w:proofErr w:type="spellEnd"/>
      <w:r>
        <w:rPr>
          <w:sz w:val="28"/>
          <w:szCs w:val="28"/>
          <w:lang w:val="uk-UA"/>
        </w:rPr>
        <w:t xml:space="preserve"> хвороби (</w:t>
      </w:r>
      <w:r>
        <w:rPr>
          <w:sz w:val="28"/>
          <w:szCs w:val="28"/>
        </w:rPr>
        <w:t>COVID</w:t>
      </w:r>
      <w:r>
        <w:rPr>
          <w:sz w:val="28"/>
          <w:szCs w:val="28"/>
          <w:lang w:val="uk-UA"/>
        </w:rPr>
        <w:t>-19)» із змінами, протокол позачергового засідання Державної комісії з питань техногенно-екологічної безпеки та надзвичайних ситуацій від 10.09.2020 № 30</w:t>
      </w:r>
      <w:r>
        <w:rPr>
          <w:color w:val="000000"/>
          <w:sz w:val="28"/>
          <w:szCs w:val="28"/>
          <w:shd w:val="clear" w:color="auto" w:fill="FFFFFF"/>
          <w:lang w:val="uk-UA"/>
        </w:rPr>
        <w:t>:</w:t>
      </w:r>
    </w:p>
    <w:p w:rsidR="00AC2757" w:rsidRDefault="00AC2757" w:rsidP="00AC2757">
      <w:pPr>
        <w:ind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AC2757" w:rsidRDefault="00AC2757" w:rsidP="00AC275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Внести до розпорядження голови обласної ради від </w:t>
      </w:r>
      <w:r>
        <w:rPr>
          <w:sz w:val="28"/>
          <w:szCs w:val="28"/>
          <w:lang w:val="uk-UA"/>
        </w:rPr>
        <w:t>03.08.2020 № 329-р «Про оголошення конкурсу на зайняття посади директора комунального підприємства "Аптека № 182" Черкаської обласної ради» (із змінами) зміни</w:t>
      </w:r>
      <w:r>
        <w:rPr>
          <w:color w:val="000000"/>
          <w:sz w:val="28"/>
          <w:szCs w:val="28"/>
          <w:shd w:val="clear" w:color="auto" w:fill="FFFFFF"/>
          <w:lang w:val="uk-UA"/>
        </w:rPr>
        <w:t>, виклавши пункт 2 у такій редакції:</w:t>
      </w:r>
    </w:p>
    <w:p w:rsidR="00AC2757" w:rsidRDefault="00AC2757" w:rsidP="00AC2757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«2. Установити, що дата проведення конкурсного відбору на посаду директора </w:t>
      </w:r>
      <w:r>
        <w:rPr>
          <w:sz w:val="28"/>
          <w:szCs w:val="28"/>
          <w:lang w:val="uk-UA"/>
        </w:rPr>
        <w:t>комунального підприємства "Аптека № 182" Черкаської обласної ради буде визначена окремим розпорядженням голови обласної ради».</w:t>
      </w:r>
    </w:p>
    <w:p w:rsidR="00AC2757" w:rsidRDefault="00AC2757" w:rsidP="00AC275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Внести до розпорядження голови обласної ради </w:t>
      </w:r>
      <w:r>
        <w:rPr>
          <w:sz w:val="28"/>
          <w:szCs w:val="28"/>
          <w:lang w:val="uk-UA"/>
        </w:rPr>
        <w:t>від 03.08.2020 № 330-р «Про оголошення конкурсу на зайняття посади директора комунального закладу "Черкаський геріатричний пансіонат Черкаської обласної ради"» (із змінами) зміни</w:t>
      </w:r>
      <w:r>
        <w:rPr>
          <w:color w:val="000000"/>
          <w:sz w:val="28"/>
          <w:szCs w:val="28"/>
          <w:shd w:val="clear" w:color="auto" w:fill="FFFFFF"/>
          <w:lang w:val="uk-UA"/>
        </w:rPr>
        <w:t>, виклавши пункт 2 у такій редакції:</w:t>
      </w:r>
    </w:p>
    <w:p w:rsidR="00AC2757" w:rsidRDefault="00AC2757" w:rsidP="00AC2757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«2. Установити, що дата проведення конкурсного відбору на посаду директора </w:t>
      </w:r>
      <w:r>
        <w:rPr>
          <w:sz w:val="28"/>
          <w:szCs w:val="28"/>
          <w:lang w:val="uk-UA"/>
        </w:rPr>
        <w:t xml:space="preserve">комунального закладу "Черкаський геріатричний пансіонат </w:t>
      </w:r>
      <w:r>
        <w:rPr>
          <w:sz w:val="28"/>
          <w:szCs w:val="28"/>
          <w:lang w:val="uk-UA"/>
        </w:rPr>
        <w:lastRenderedPageBreak/>
        <w:t>Черкаської обласної ради" буде визначена окремим розпорядженням голови обласної ради».</w:t>
      </w:r>
    </w:p>
    <w:p w:rsidR="00AC2757" w:rsidRDefault="00AC2757" w:rsidP="00AC275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Внести до розпорядження голови обласної ради </w:t>
      </w:r>
      <w:r>
        <w:rPr>
          <w:sz w:val="28"/>
          <w:szCs w:val="28"/>
          <w:lang w:val="uk-UA"/>
        </w:rPr>
        <w:t>від 03.08.2020 № 328-р «Про оголошення конкурсу на зайняття посади директора обласного комунального підприємства "Готельний комплекс "Дніпро" Черкаської обласної ради» (із змінами) зміни</w:t>
      </w:r>
      <w:r>
        <w:rPr>
          <w:color w:val="000000"/>
          <w:sz w:val="28"/>
          <w:szCs w:val="28"/>
          <w:shd w:val="clear" w:color="auto" w:fill="FFFFFF"/>
          <w:lang w:val="uk-UA"/>
        </w:rPr>
        <w:t>, виклавши пункт 2 у такій редакції:</w:t>
      </w:r>
    </w:p>
    <w:p w:rsidR="00AC2757" w:rsidRDefault="00AC2757" w:rsidP="00AC2757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«2. Установити, що дата проведення конкурсного відбору на посаду директора </w:t>
      </w:r>
      <w:r>
        <w:rPr>
          <w:sz w:val="28"/>
          <w:szCs w:val="28"/>
          <w:lang w:val="uk-UA"/>
        </w:rPr>
        <w:t>обласного комунального підприємства "Готельний комплекс "Дніпро" Черкаської обласної ради буде визначена окремим розпорядженням голови обласної ради».</w:t>
      </w:r>
    </w:p>
    <w:p w:rsidR="00AC2757" w:rsidRDefault="00AC2757" w:rsidP="00AC2757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Внести до розпорядження голови обласної ради </w:t>
      </w:r>
      <w:r>
        <w:rPr>
          <w:sz w:val="28"/>
          <w:szCs w:val="28"/>
          <w:lang w:val="uk-UA"/>
        </w:rPr>
        <w:t>від 03.08.2020 № 331-р «Про оголошення конкурсу на зайняття посади директора комунального підприємства "Аеропорт Черкаси Черкаської обласної ради"» (із змінами) зміни</w:t>
      </w:r>
      <w:r>
        <w:rPr>
          <w:color w:val="000000"/>
          <w:sz w:val="28"/>
          <w:szCs w:val="28"/>
          <w:shd w:val="clear" w:color="auto" w:fill="FFFFFF"/>
          <w:lang w:val="uk-UA"/>
        </w:rPr>
        <w:t>, виклавши пункт 2 у такій редакції:</w:t>
      </w:r>
    </w:p>
    <w:p w:rsidR="00AC2757" w:rsidRDefault="00AC2757" w:rsidP="00AC2757">
      <w:pPr>
        <w:pStyle w:val="a3"/>
        <w:ind w:left="0" w:firstLine="709"/>
        <w:jc w:val="both"/>
        <w:rPr>
          <w:color w:val="3366FF"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«2. Установити, що дата проведення конкурсного відбору на посаду директора </w:t>
      </w:r>
      <w:r>
        <w:rPr>
          <w:sz w:val="28"/>
          <w:szCs w:val="28"/>
          <w:lang w:val="uk-UA"/>
        </w:rPr>
        <w:t>комунального підприємства "Аеропорт Черкаси Черкаської обласної ради" буде визначена окремим розпорядженням голови обласної ради».</w:t>
      </w:r>
    </w:p>
    <w:p w:rsidR="00AC2757" w:rsidRDefault="00AC2757" w:rsidP="00AC2757">
      <w:pPr>
        <w:jc w:val="both"/>
        <w:rPr>
          <w:sz w:val="28"/>
          <w:szCs w:val="28"/>
          <w:lang w:val="uk-UA"/>
        </w:rPr>
      </w:pPr>
    </w:p>
    <w:p w:rsidR="00AC2757" w:rsidRDefault="00AC2757" w:rsidP="00AC2757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>
      <w:pPr>
        <w:pStyle w:val="HTML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Голова                                                                                  А. ПІДГОРНИЙ</w:t>
      </w:r>
    </w:p>
    <w:p w:rsidR="00AC2757" w:rsidRDefault="00AC2757" w:rsidP="00AC2757">
      <w:pPr>
        <w:rPr>
          <w:lang w:val="uk-UA"/>
        </w:rPr>
      </w:pPr>
    </w:p>
    <w:p w:rsidR="00AC2757" w:rsidRDefault="00AC2757" w:rsidP="00AC2757">
      <w:pPr>
        <w:rPr>
          <w:lang w:val="uk-UA"/>
        </w:rPr>
      </w:pPr>
    </w:p>
    <w:p w:rsidR="00AC2757" w:rsidRDefault="00AC2757" w:rsidP="00AC2757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AC2757" w:rsidRDefault="00AC2757" w:rsidP="00AC2757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AC2757" w:rsidRDefault="00AC2757" w:rsidP="00AC2757"/>
    <w:p w:rsidR="00385BEE" w:rsidRPr="00B42044" w:rsidRDefault="00385BEE" w:rsidP="00AC2757">
      <w:pPr>
        <w:rPr>
          <w:lang w:val="uk-UA"/>
        </w:rPr>
      </w:pPr>
    </w:p>
    <w:sectPr w:rsidR="00385BEE" w:rsidRPr="00B42044" w:rsidSect="00B70BE6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E85"/>
    <w:multiLevelType w:val="hybridMultilevel"/>
    <w:tmpl w:val="80142612"/>
    <w:lvl w:ilvl="0" w:tplc="429A5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44"/>
    <w:rsid w:val="00044FFB"/>
    <w:rsid w:val="00385BEE"/>
    <w:rsid w:val="00AC2757"/>
    <w:rsid w:val="00B42044"/>
    <w:rsid w:val="00B469A1"/>
    <w:rsid w:val="00B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4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42044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B42044"/>
    <w:pPr>
      <w:ind w:left="720"/>
      <w:contextualSpacing/>
    </w:pPr>
  </w:style>
  <w:style w:type="character" w:customStyle="1" w:styleId="rvts23">
    <w:name w:val="rvts23"/>
    <w:basedOn w:val="a0"/>
    <w:rsid w:val="00AC2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4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42044"/>
    <w:rPr>
      <w:rFonts w:ascii="Courier New" w:eastAsia="Times New Roman" w:hAnsi="Courier New" w:cs="Courier New"/>
      <w:color w:val="000000"/>
      <w:sz w:val="21"/>
      <w:szCs w:val="21"/>
      <w:lang w:eastAsia="uk-UA"/>
    </w:rPr>
  </w:style>
  <w:style w:type="paragraph" w:styleId="a3">
    <w:name w:val="List Paragraph"/>
    <w:basedOn w:val="a"/>
    <w:uiPriority w:val="34"/>
    <w:qFormat/>
    <w:rsid w:val="00B42044"/>
    <w:pPr>
      <w:ind w:left="720"/>
      <w:contextualSpacing/>
    </w:pPr>
  </w:style>
  <w:style w:type="character" w:customStyle="1" w:styleId="rvts23">
    <w:name w:val="rvts23"/>
    <w:basedOn w:val="a0"/>
    <w:rsid w:val="00AC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Tanja</cp:lastModifiedBy>
  <cp:revision>3</cp:revision>
  <dcterms:created xsi:type="dcterms:W3CDTF">2020-09-16T06:40:00Z</dcterms:created>
  <dcterms:modified xsi:type="dcterms:W3CDTF">2020-09-16T08:34:00Z</dcterms:modified>
</cp:coreProperties>
</file>