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762797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A63B9" w:rsidRDefault="009A63B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30.07.2020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9A63B9">
        <w:rPr>
          <w:sz w:val="28"/>
          <w:szCs w:val="28"/>
          <w:u w:val="single"/>
          <w:lang w:val="uk-UA"/>
        </w:rPr>
        <w:t>326-р</w:t>
      </w:r>
    </w:p>
    <w:p w:rsidR="008B2299" w:rsidRPr="00B3731D" w:rsidRDefault="008B2299" w:rsidP="002D7A26">
      <w:pPr>
        <w:outlineLvl w:val="0"/>
        <w:rPr>
          <w:sz w:val="28"/>
          <w:szCs w:val="28"/>
        </w:rPr>
      </w:pPr>
    </w:p>
    <w:p w:rsidR="008B2299" w:rsidRPr="002D7A26" w:rsidRDefault="008B2299" w:rsidP="002D7A26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9F22C2" w:rsidRPr="002D7A26" w:rsidRDefault="009F22C2" w:rsidP="002D7A26">
      <w:pPr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Про передачу</w:t>
      </w:r>
    </w:p>
    <w:p w:rsidR="009F22C2" w:rsidRPr="002D7A26" w:rsidRDefault="009F22C2" w:rsidP="002D7A26">
      <w:pPr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продуктів харчування</w:t>
      </w:r>
    </w:p>
    <w:p w:rsidR="009F22C2" w:rsidRPr="002D7A26" w:rsidRDefault="009F22C2" w:rsidP="002D7A26">
      <w:pPr>
        <w:rPr>
          <w:sz w:val="28"/>
          <w:szCs w:val="28"/>
          <w:lang w:val="uk-UA"/>
        </w:rPr>
      </w:pPr>
      <w:bookmarkStart w:id="0" w:name="_GoBack"/>
      <w:bookmarkEnd w:id="0"/>
    </w:p>
    <w:p w:rsidR="009F22C2" w:rsidRPr="002D7A26" w:rsidRDefault="009F22C2" w:rsidP="002D7A26">
      <w:pPr>
        <w:rPr>
          <w:sz w:val="28"/>
          <w:szCs w:val="28"/>
          <w:lang w:val="uk-UA"/>
        </w:rPr>
      </w:pPr>
    </w:p>
    <w:p w:rsidR="009F22C2" w:rsidRPr="002D7A26" w:rsidRDefault="009F22C2" w:rsidP="002D7A2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D7A26">
        <w:rPr>
          <w:sz w:val="28"/>
          <w:szCs w:val="28"/>
          <w:lang w:val="uk-UA"/>
        </w:rPr>
        <w:br/>
        <w:t>в Україні", рішен</w:t>
      </w:r>
      <w:r w:rsidR="002D7A26">
        <w:rPr>
          <w:sz w:val="28"/>
          <w:szCs w:val="28"/>
          <w:lang w:val="uk-UA"/>
        </w:rPr>
        <w:t>ня</w:t>
      </w:r>
      <w:r w:rsidRPr="002D7A26">
        <w:rPr>
          <w:sz w:val="28"/>
          <w:szCs w:val="28"/>
          <w:lang w:val="uk-UA"/>
        </w:rPr>
        <w:t xml:space="preserve"> обласної ради від 20.12.2019 № 34-31/VII</w:t>
      </w:r>
      <w:r w:rsidR="002D7A26">
        <w:rPr>
          <w:sz w:val="28"/>
          <w:szCs w:val="28"/>
          <w:lang w:val="uk-UA"/>
        </w:rPr>
        <w:br/>
      </w:r>
      <w:r w:rsidRPr="002D7A26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2D7A26">
        <w:rPr>
          <w:sz w:val="28"/>
          <w:szCs w:val="28"/>
          <w:lang w:val="en-US"/>
        </w:rPr>
        <w:t>VII</w:t>
      </w:r>
      <w:r w:rsidRPr="002D7A26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</w:t>
      </w:r>
      <w:r w:rsidR="002D7A26">
        <w:rPr>
          <w:sz w:val="28"/>
          <w:szCs w:val="28"/>
          <w:lang w:val="uk-UA"/>
        </w:rPr>
        <w:t>12</w:t>
      </w:r>
      <w:r w:rsidRPr="002D7A26">
        <w:rPr>
          <w:sz w:val="28"/>
          <w:szCs w:val="28"/>
          <w:lang w:val="uk-UA"/>
        </w:rPr>
        <w:t>.0</w:t>
      </w:r>
      <w:r w:rsidR="002D7A26">
        <w:rPr>
          <w:sz w:val="28"/>
          <w:szCs w:val="28"/>
          <w:lang w:val="uk-UA"/>
        </w:rPr>
        <w:t>6</w:t>
      </w:r>
      <w:r w:rsidRPr="002D7A26">
        <w:rPr>
          <w:sz w:val="28"/>
          <w:szCs w:val="28"/>
          <w:lang w:val="uk-UA"/>
        </w:rPr>
        <w:t>.20</w:t>
      </w:r>
      <w:r w:rsidR="002D7A26">
        <w:rPr>
          <w:sz w:val="28"/>
          <w:szCs w:val="28"/>
          <w:lang w:val="uk-UA"/>
        </w:rPr>
        <w:t>20</w:t>
      </w:r>
      <w:r w:rsidRPr="002D7A26">
        <w:rPr>
          <w:sz w:val="28"/>
          <w:szCs w:val="28"/>
          <w:lang w:val="uk-UA"/>
        </w:rPr>
        <w:t xml:space="preserve"> № </w:t>
      </w:r>
      <w:r w:rsidR="002D7A26">
        <w:rPr>
          <w:sz w:val="28"/>
          <w:szCs w:val="28"/>
          <w:lang w:val="uk-UA"/>
        </w:rPr>
        <w:t>37</w:t>
      </w:r>
      <w:r w:rsidRPr="002D7A26">
        <w:rPr>
          <w:sz w:val="28"/>
          <w:szCs w:val="28"/>
          <w:lang w:val="uk-UA"/>
        </w:rPr>
        <w:t>-1</w:t>
      </w:r>
      <w:r w:rsidR="002D7A26">
        <w:rPr>
          <w:sz w:val="28"/>
          <w:szCs w:val="28"/>
          <w:lang w:val="uk-UA"/>
        </w:rPr>
        <w:t>1</w:t>
      </w:r>
      <w:r w:rsidRPr="002D7A26">
        <w:rPr>
          <w:sz w:val="28"/>
          <w:szCs w:val="28"/>
          <w:lang w:val="uk-UA"/>
        </w:rPr>
        <w:t xml:space="preserve">/VII "Про Перелік суб’єктів </w:t>
      </w:r>
      <w:r w:rsidR="002D7A26">
        <w:rPr>
          <w:sz w:val="28"/>
          <w:szCs w:val="28"/>
          <w:lang w:val="uk-UA"/>
        </w:rPr>
        <w:t xml:space="preserve">господарювання </w:t>
      </w:r>
      <w:r w:rsidRPr="002D7A26">
        <w:rPr>
          <w:sz w:val="28"/>
          <w:szCs w:val="28"/>
          <w:lang w:val="uk-UA"/>
        </w:rPr>
        <w:t xml:space="preserve">та об’єктів спільної власності територіальних громад сіл, селищ, міст Черкаської області", листи </w:t>
      </w:r>
      <w:r w:rsidR="002D7A26">
        <w:rPr>
          <w:sz w:val="28"/>
          <w:szCs w:val="28"/>
          <w:lang w:val="uk-UA"/>
        </w:rPr>
        <w:t>У</w:t>
      </w:r>
      <w:r w:rsidRPr="002D7A26">
        <w:rPr>
          <w:sz w:val="28"/>
          <w:szCs w:val="28"/>
          <w:lang w:val="uk-UA"/>
        </w:rPr>
        <w:t>правління охорони здоров’я Черкаської обласної державної адміністрації від 08.07.2020 №</w:t>
      </w:r>
      <w:r w:rsidR="002D7A26">
        <w:rPr>
          <w:sz w:val="28"/>
          <w:szCs w:val="28"/>
          <w:lang w:val="uk-UA"/>
        </w:rPr>
        <w:t> </w:t>
      </w:r>
      <w:r w:rsidRPr="002D7A26">
        <w:rPr>
          <w:sz w:val="28"/>
          <w:szCs w:val="28"/>
          <w:lang w:val="uk-UA"/>
        </w:rPr>
        <w:t>2774/02/12-01-18, комунального некомерційного підприємства "Обласний дитячий протитуберкульозний санаторій "Руська Поляна" Черкаської обласної ради"</w:t>
      </w:r>
      <w:r w:rsidR="002D7A26">
        <w:rPr>
          <w:sz w:val="28"/>
          <w:szCs w:val="28"/>
          <w:lang w:val="uk-UA"/>
        </w:rPr>
        <w:br/>
      </w:r>
      <w:r w:rsidRPr="002D7A26">
        <w:rPr>
          <w:sz w:val="28"/>
          <w:szCs w:val="28"/>
          <w:lang w:val="uk-UA"/>
        </w:rPr>
        <w:t>від 02.07.2020 №</w:t>
      </w:r>
      <w:r w:rsidR="002D7A26">
        <w:rPr>
          <w:sz w:val="28"/>
          <w:szCs w:val="28"/>
          <w:lang w:val="uk-UA"/>
        </w:rPr>
        <w:t> </w:t>
      </w:r>
      <w:r w:rsidRPr="002D7A26">
        <w:rPr>
          <w:sz w:val="28"/>
          <w:szCs w:val="28"/>
          <w:lang w:val="uk-UA"/>
        </w:rPr>
        <w:t>300, комунального некомерційного підприємства "Черкаський обласний онкологічний диспансер Черкаської обласної ради" від 06.07.2020 №</w:t>
      </w:r>
      <w:r w:rsidR="002D7A26">
        <w:rPr>
          <w:sz w:val="28"/>
          <w:szCs w:val="28"/>
          <w:lang w:val="uk-UA"/>
        </w:rPr>
        <w:t> </w:t>
      </w:r>
      <w:r w:rsidRPr="002D7A26">
        <w:rPr>
          <w:sz w:val="28"/>
          <w:szCs w:val="28"/>
          <w:lang w:val="uk-UA"/>
        </w:rPr>
        <w:t>1110/01-09:</w:t>
      </w:r>
    </w:p>
    <w:p w:rsidR="009F22C2" w:rsidRPr="002D7A26" w:rsidRDefault="009F22C2" w:rsidP="002D7A26">
      <w:pPr>
        <w:jc w:val="both"/>
        <w:outlineLvl w:val="0"/>
        <w:rPr>
          <w:sz w:val="28"/>
          <w:szCs w:val="28"/>
          <w:lang w:val="uk-UA"/>
        </w:rPr>
      </w:pPr>
    </w:p>
    <w:p w:rsidR="009F22C2" w:rsidRPr="002D7A26" w:rsidRDefault="009F22C2" w:rsidP="002D7A2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 xml:space="preserve">1. Передати з балансу комунального некомерційного підприємства "Обласний дитячий протитуберкульозний санаторій "Руська Поляна" Черкаської обласної ради" на баланс комунального некомерційного підприємства "Черкаський обласний онкологічний диспансер Черкаської обласної ради" </w:t>
      </w:r>
      <w:r w:rsidR="004632F9" w:rsidRPr="002D7A26">
        <w:rPr>
          <w:sz w:val="28"/>
          <w:szCs w:val="28"/>
          <w:lang w:val="uk-UA"/>
        </w:rPr>
        <w:t xml:space="preserve">такі </w:t>
      </w:r>
      <w:r w:rsidRPr="002D7A26">
        <w:rPr>
          <w:sz w:val="28"/>
          <w:szCs w:val="28"/>
          <w:lang w:val="uk-UA"/>
        </w:rPr>
        <w:t>продукти харчуванн</w:t>
      </w:r>
      <w:r w:rsidR="004632F9" w:rsidRPr="002D7A26">
        <w:rPr>
          <w:sz w:val="28"/>
          <w:szCs w:val="28"/>
          <w:lang w:val="uk-UA"/>
        </w:rPr>
        <w:t>я на загальну суму 8 207,41 грн</w:t>
      </w:r>
      <w:r w:rsidRPr="002D7A26">
        <w:rPr>
          <w:sz w:val="28"/>
          <w:szCs w:val="28"/>
          <w:lang w:val="uk-UA"/>
        </w:rPr>
        <w:t>:</w:t>
      </w:r>
    </w:p>
    <w:p w:rsidR="009F22C2" w:rsidRPr="002D7A26" w:rsidRDefault="009F22C2" w:rsidP="002D7A2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1) буряк столовий заморожений, масою продукту 134</w:t>
      </w:r>
      <w:r w:rsidR="002D7A26">
        <w:rPr>
          <w:sz w:val="28"/>
          <w:szCs w:val="28"/>
          <w:lang w:val="uk-UA"/>
        </w:rPr>
        <w:t> </w:t>
      </w:r>
      <w:r w:rsidRPr="002D7A26">
        <w:rPr>
          <w:sz w:val="28"/>
          <w:szCs w:val="28"/>
          <w:lang w:val="uk-UA"/>
        </w:rPr>
        <w:t>кг, на суму</w:t>
      </w:r>
      <w:r w:rsidR="002D7A26">
        <w:rPr>
          <w:sz w:val="28"/>
          <w:szCs w:val="28"/>
          <w:lang w:val="uk-UA"/>
        </w:rPr>
        <w:br/>
      </w:r>
      <w:r w:rsidRPr="002D7A26">
        <w:rPr>
          <w:sz w:val="28"/>
          <w:szCs w:val="28"/>
          <w:lang w:val="uk-UA"/>
        </w:rPr>
        <w:t xml:space="preserve">723,60 </w:t>
      </w:r>
      <w:proofErr w:type="spellStart"/>
      <w:r w:rsidRPr="002D7A26">
        <w:rPr>
          <w:sz w:val="28"/>
          <w:szCs w:val="28"/>
          <w:lang w:val="uk-UA"/>
        </w:rPr>
        <w:t>грн</w:t>
      </w:r>
      <w:proofErr w:type="spellEnd"/>
      <w:r w:rsidRPr="002D7A26">
        <w:rPr>
          <w:sz w:val="28"/>
          <w:szCs w:val="28"/>
          <w:lang w:val="uk-UA"/>
        </w:rPr>
        <w:t>;</w:t>
      </w:r>
    </w:p>
    <w:p w:rsidR="009F22C2" w:rsidRPr="002D7A26" w:rsidRDefault="009F22C2" w:rsidP="002D7A2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2) горох, масою продукту 23,33 кг, на суму 233,30 грн;</w:t>
      </w:r>
    </w:p>
    <w:p w:rsidR="009F22C2" w:rsidRPr="002D7A26" w:rsidRDefault="009F22C2" w:rsidP="002D7A2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3) крупа вівсяна, масою продукту 3,875 кг, на суму 66,26 грн;</w:t>
      </w:r>
    </w:p>
    <w:p w:rsidR="009F22C2" w:rsidRPr="002D7A26" w:rsidRDefault="009F22C2" w:rsidP="002D7A2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4) крупа манна, масою продукту 30,044 кг, на суму 390,57 грн;</w:t>
      </w:r>
    </w:p>
    <w:p w:rsidR="009F22C2" w:rsidRPr="002D7A26" w:rsidRDefault="009F22C2" w:rsidP="002D7A2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5) крупа пшенична, масою продукту 60,576 кг, на суму 484,61 грн;</w:t>
      </w:r>
    </w:p>
    <w:p w:rsidR="009F22C2" w:rsidRPr="002D7A26" w:rsidRDefault="009F22C2" w:rsidP="002D7A2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lastRenderedPageBreak/>
        <w:t>6) крупа ячна, масою продукту 23,405 кг, на суму 198,94 грн;</w:t>
      </w:r>
    </w:p>
    <w:p w:rsidR="009F22C2" w:rsidRPr="002D7A26" w:rsidRDefault="009F22C2" w:rsidP="002D7A2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7) макарони, масою продукту 22,835 кг, на суму 328,82 грн;</w:t>
      </w:r>
    </w:p>
    <w:p w:rsidR="009F22C2" w:rsidRPr="002D7A26" w:rsidRDefault="009F22C2" w:rsidP="002D7A2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8) морква заморожена, масою продукту 358 кг, на суму 2</w:t>
      </w:r>
      <w:r w:rsidR="002D7A26">
        <w:rPr>
          <w:sz w:val="28"/>
          <w:szCs w:val="28"/>
          <w:lang w:val="uk-UA"/>
        </w:rPr>
        <w:t> </w:t>
      </w:r>
      <w:r w:rsidRPr="002D7A26">
        <w:rPr>
          <w:sz w:val="28"/>
          <w:szCs w:val="28"/>
          <w:lang w:val="uk-UA"/>
        </w:rPr>
        <w:t xml:space="preserve">291,20 </w:t>
      </w:r>
      <w:proofErr w:type="spellStart"/>
      <w:r w:rsidRPr="002D7A26">
        <w:rPr>
          <w:sz w:val="28"/>
          <w:szCs w:val="28"/>
          <w:lang w:val="uk-UA"/>
        </w:rPr>
        <w:t>грн</w:t>
      </w:r>
      <w:proofErr w:type="spellEnd"/>
      <w:r w:rsidRPr="002D7A26">
        <w:rPr>
          <w:sz w:val="28"/>
          <w:szCs w:val="28"/>
          <w:lang w:val="uk-UA"/>
        </w:rPr>
        <w:t>;</w:t>
      </w:r>
    </w:p>
    <w:p w:rsidR="009F22C2" w:rsidRPr="002D7A26" w:rsidRDefault="009F22C2" w:rsidP="002D7A2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9) пшоно, масою продукту 26,11 кг, на суму 652,75 грн;</w:t>
      </w:r>
    </w:p>
    <w:p w:rsidR="009F22C2" w:rsidRPr="002D7A26" w:rsidRDefault="009F22C2" w:rsidP="002D7A2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10) рис, масою продукту 48,360 кг, на суму 962,36 грн;</w:t>
      </w:r>
    </w:p>
    <w:p w:rsidR="009F22C2" w:rsidRDefault="009F22C2" w:rsidP="002D7A2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11) цибуля заморожена, масою продукту 250 кг, на суму 1</w:t>
      </w:r>
      <w:r w:rsidR="002D7A26">
        <w:rPr>
          <w:sz w:val="28"/>
          <w:szCs w:val="28"/>
          <w:lang w:val="uk-UA"/>
        </w:rPr>
        <w:t> </w:t>
      </w:r>
      <w:r w:rsidRPr="002D7A26">
        <w:rPr>
          <w:sz w:val="28"/>
          <w:szCs w:val="28"/>
          <w:lang w:val="uk-UA"/>
        </w:rPr>
        <w:t>875,00 грн.</w:t>
      </w:r>
    </w:p>
    <w:p w:rsidR="002D7A26" w:rsidRPr="002D7A26" w:rsidRDefault="002D7A26" w:rsidP="002D7A26">
      <w:pPr>
        <w:jc w:val="both"/>
        <w:outlineLvl w:val="0"/>
        <w:rPr>
          <w:sz w:val="20"/>
          <w:szCs w:val="20"/>
          <w:lang w:val="uk-UA"/>
        </w:rPr>
      </w:pPr>
    </w:p>
    <w:p w:rsidR="009F22C2" w:rsidRPr="002D7A26" w:rsidRDefault="009F22C2" w:rsidP="002D7A26">
      <w:pPr>
        <w:ind w:firstLine="709"/>
        <w:jc w:val="both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 xml:space="preserve">2. Утворити комісію з </w:t>
      </w:r>
      <w:r w:rsidR="00830F99" w:rsidRPr="002D7A26">
        <w:rPr>
          <w:sz w:val="28"/>
          <w:szCs w:val="28"/>
          <w:lang w:val="uk-UA"/>
        </w:rPr>
        <w:t xml:space="preserve">передачі продуктів харчування з </w:t>
      </w:r>
      <w:r w:rsidRPr="002D7A26">
        <w:rPr>
          <w:sz w:val="28"/>
          <w:szCs w:val="28"/>
          <w:lang w:val="uk-UA"/>
        </w:rPr>
        <w:t>балансу комунального некомерційного підприємства "Обласний дитячий протитуберкульозний санаторій "Руська Поляна" Черкаської обласної ради"</w:t>
      </w:r>
      <w:r w:rsidR="002D7A26">
        <w:rPr>
          <w:sz w:val="28"/>
          <w:szCs w:val="28"/>
          <w:lang w:val="uk-UA"/>
        </w:rPr>
        <w:br/>
      </w:r>
      <w:r w:rsidRPr="002D7A26">
        <w:rPr>
          <w:sz w:val="28"/>
          <w:szCs w:val="28"/>
          <w:lang w:val="uk-UA"/>
        </w:rPr>
        <w:t>на баланс комунального некомерційного підприємства "Черкаський обласний онкологічний диспансер Черкаської обласної ради" (далі – Комісія)</w:t>
      </w:r>
      <w:r w:rsidR="002D7A26">
        <w:rPr>
          <w:sz w:val="28"/>
          <w:szCs w:val="28"/>
          <w:lang w:val="uk-UA"/>
        </w:rPr>
        <w:br/>
      </w:r>
      <w:r w:rsidRPr="002D7A26">
        <w:rPr>
          <w:sz w:val="28"/>
          <w:szCs w:val="28"/>
          <w:lang w:val="uk-UA"/>
        </w:rPr>
        <w:t>та затвердити її склад згідно з додатком.</w:t>
      </w:r>
    </w:p>
    <w:p w:rsidR="009F22C2" w:rsidRPr="002D7A26" w:rsidRDefault="009F22C2" w:rsidP="002D7A26">
      <w:pPr>
        <w:ind w:firstLine="709"/>
        <w:jc w:val="both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3. Комісії:</w:t>
      </w:r>
    </w:p>
    <w:p w:rsidR="009F22C2" w:rsidRPr="002D7A26" w:rsidRDefault="009F22C2" w:rsidP="002D7A26">
      <w:pPr>
        <w:ind w:firstLine="709"/>
        <w:jc w:val="both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Pr="002D7A26"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9F22C2" w:rsidRPr="002D7A26" w:rsidRDefault="009F22C2" w:rsidP="002D7A2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2) </w:t>
      </w:r>
      <w:r w:rsidRPr="002D7A26">
        <w:rPr>
          <w:sz w:val="28"/>
          <w:szCs w:val="28"/>
        </w:rPr>
        <w:t>передач</w:t>
      </w:r>
      <w:r w:rsidRPr="002D7A26">
        <w:rPr>
          <w:sz w:val="28"/>
          <w:szCs w:val="28"/>
          <w:lang w:val="uk-UA"/>
        </w:rPr>
        <w:t>у</w:t>
      </w:r>
      <w:r w:rsidRPr="002D7A26">
        <w:rPr>
          <w:sz w:val="28"/>
          <w:szCs w:val="28"/>
        </w:rPr>
        <w:t xml:space="preserve"> </w:t>
      </w:r>
      <w:r w:rsidR="004632F9" w:rsidRPr="002D7A26">
        <w:rPr>
          <w:sz w:val="28"/>
          <w:szCs w:val="28"/>
          <w:lang w:val="uk-UA"/>
        </w:rPr>
        <w:t xml:space="preserve">продуктів харчування </w:t>
      </w:r>
      <w:proofErr w:type="spellStart"/>
      <w:r w:rsidRPr="002D7A26">
        <w:rPr>
          <w:sz w:val="28"/>
          <w:szCs w:val="28"/>
        </w:rPr>
        <w:t>здійсн</w:t>
      </w:r>
      <w:r w:rsidRPr="002D7A26">
        <w:rPr>
          <w:sz w:val="28"/>
          <w:szCs w:val="28"/>
          <w:lang w:val="uk-UA"/>
        </w:rPr>
        <w:t>ити</w:t>
      </w:r>
      <w:proofErr w:type="spellEnd"/>
      <w:r w:rsidRPr="002D7A26">
        <w:rPr>
          <w:sz w:val="28"/>
          <w:szCs w:val="28"/>
          <w:lang w:val="uk-UA"/>
        </w:rPr>
        <w:t xml:space="preserve"> </w:t>
      </w:r>
      <w:proofErr w:type="spellStart"/>
      <w:r w:rsidRPr="002D7A26">
        <w:rPr>
          <w:sz w:val="28"/>
          <w:szCs w:val="28"/>
        </w:rPr>
        <w:t>протягом</w:t>
      </w:r>
      <w:proofErr w:type="spellEnd"/>
      <w:r w:rsidRPr="002D7A26">
        <w:rPr>
          <w:sz w:val="28"/>
          <w:szCs w:val="28"/>
        </w:rPr>
        <w:t xml:space="preserve"> 10 </w:t>
      </w:r>
      <w:proofErr w:type="spellStart"/>
      <w:r w:rsidRPr="002D7A26">
        <w:rPr>
          <w:sz w:val="28"/>
          <w:szCs w:val="28"/>
        </w:rPr>
        <w:t>календарних</w:t>
      </w:r>
      <w:proofErr w:type="spellEnd"/>
      <w:r w:rsidRPr="002D7A26">
        <w:rPr>
          <w:sz w:val="28"/>
          <w:szCs w:val="28"/>
        </w:rPr>
        <w:t xml:space="preserve"> </w:t>
      </w:r>
      <w:proofErr w:type="spellStart"/>
      <w:r w:rsidRPr="002D7A26">
        <w:rPr>
          <w:sz w:val="28"/>
          <w:szCs w:val="28"/>
        </w:rPr>
        <w:t>днів</w:t>
      </w:r>
      <w:proofErr w:type="spellEnd"/>
      <w:r w:rsidRPr="002D7A26">
        <w:rPr>
          <w:sz w:val="28"/>
          <w:szCs w:val="28"/>
        </w:rPr>
        <w:t xml:space="preserve"> та </w:t>
      </w:r>
      <w:proofErr w:type="spellStart"/>
      <w:r w:rsidRPr="002D7A26">
        <w:rPr>
          <w:sz w:val="28"/>
          <w:szCs w:val="28"/>
        </w:rPr>
        <w:t>оформ</w:t>
      </w:r>
      <w:r w:rsidRPr="002D7A26">
        <w:rPr>
          <w:sz w:val="28"/>
          <w:szCs w:val="28"/>
          <w:lang w:val="uk-UA"/>
        </w:rPr>
        <w:t>ити</w:t>
      </w:r>
      <w:proofErr w:type="spellEnd"/>
      <w:r w:rsidRPr="002D7A26">
        <w:rPr>
          <w:sz w:val="28"/>
          <w:szCs w:val="28"/>
        </w:rPr>
        <w:t xml:space="preserve"> актом </w:t>
      </w:r>
      <w:proofErr w:type="spellStart"/>
      <w:r w:rsidRPr="002D7A26">
        <w:rPr>
          <w:sz w:val="28"/>
          <w:szCs w:val="28"/>
        </w:rPr>
        <w:t>приймання-передачі</w:t>
      </w:r>
      <w:proofErr w:type="spellEnd"/>
      <w:r w:rsidRPr="002D7A26">
        <w:rPr>
          <w:sz w:val="28"/>
          <w:szCs w:val="28"/>
          <w:lang w:val="uk-UA"/>
        </w:rPr>
        <w:t>;</w:t>
      </w:r>
    </w:p>
    <w:p w:rsidR="009F22C2" w:rsidRDefault="009F22C2" w:rsidP="002D7A26">
      <w:pPr>
        <w:ind w:firstLine="709"/>
        <w:jc w:val="both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3) акт приймання-передачі подати на затвердження голові обласної ради</w:t>
      </w:r>
      <w:r w:rsidRPr="002D7A26">
        <w:rPr>
          <w:sz w:val="28"/>
          <w:szCs w:val="28"/>
          <w:lang w:val="uk-UA"/>
        </w:rPr>
        <w:br/>
        <w:t>у дводенний строк після передачі продуктів харчування.</w:t>
      </w:r>
    </w:p>
    <w:p w:rsidR="002D7A26" w:rsidRPr="002D7A26" w:rsidRDefault="002D7A26" w:rsidP="002D7A26">
      <w:pPr>
        <w:jc w:val="both"/>
        <w:rPr>
          <w:sz w:val="20"/>
          <w:szCs w:val="20"/>
          <w:lang w:val="uk-UA"/>
        </w:rPr>
      </w:pPr>
    </w:p>
    <w:p w:rsidR="009F22C2" w:rsidRPr="002D7A26" w:rsidRDefault="009F22C2" w:rsidP="002D7A26">
      <w:pPr>
        <w:ind w:firstLine="709"/>
        <w:jc w:val="both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9F22C2" w:rsidRPr="002D7A26" w:rsidRDefault="009F22C2" w:rsidP="002D7A26">
      <w:pPr>
        <w:jc w:val="both"/>
        <w:rPr>
          <w:sz w:val="28"/>
          <w:szCs w:val="28"/>
          <w:lang w:val="uk-UA"/>
        </w:rPr>
      </w:pPr>
    </w:p>
    <w:p w:rsidR="009F22C2" w:rsidRPr="002D7A26" w:rsidRDefault="009F22C2" w:rsidP="002D7A26">
      <w:pPr>
        <w:jc w:val="both"/>
        <w:rPr>
          <w:sz w:val="28"/>
          <w:szCs w:val="28"/>
          <w:lang w:val="uk-UA"/>
        </w:rPr>
      </w:pPr>
    </w:p>
    <w:p w:rsidR="009F22C2" w:rsidRPr="002D7A26" w:rsidRDefault="009F22C2" w:rsidP="002D7A26">
      <w:pPr>
        <w:jc w:val="both"/>
        <w:rPr>
          <w:sz w:val="28"/>
          <w:szCs w:val="28"/>
          <w:lang w:val="uk-UA"/>
        </w:rPr>
      </w:pPr>
    </w:p>
    <w:p w:rsidR="009F22C2" w:rsidRPr="002D7A26" w:rsidRDefault="009F22C2" w:rsidP="002D7A26">
      <w:pPr>
        <w:jc w:val="both"/>
        <w:rPr>
          <w:sz w:val="28"/>
          <w:szCs w:val="28"/>
          <w:lang w:val="uk-UA"/>
        </w:rPr>
      </w:pPr>
    </w:p>
    <w:p w:rsidR="009F22C2" w:rsidRPr="002D7A26" w:rsidRDefault="009F22C2" w:rsidP="002D7A26">
      <w:pPr>
        <w:jc w:val="both"/>
        <w:rPr>
          <w:sz w:val="28"/>
          <w:szCs w:val="28"/>
          <w:lang w:val="uk-UA"/>
        </w:rPr>
      </w:pPr>
    </w:p>
    <w:p w:rsidR="009F22C2" w:rsidRPr="002D7A26" w:rsidRDefault="009F22C2" w:rsidP="002D7A26">
      <w:pPr>
        <w:jc w:val="both"/>
        <w:rPr>
          <w:sz w:val="28"/>
          <w:szCs w:val="28"/>
          <w:lang w:val="uk-UA"/>
        </w:rPr>
      </w:pPr>
      <w:r w:rsidRPr="002D7A26">
        <w:rPr>
          <w:sz w:val="28"/>
          <w:szCs w:val="28"/>
          <w:lang w:val="uk-UA"/>
        </w:rPr>
        <w:t>Голова</w:t>
      </w:r>
      <w:r w:rsidRPr="002D7A26">
        <w:rPr>
          <w:sz w:val="28"/>
          <w:szCs w:val="28"/>
          <w:lang w:val="uk-UA"/>
        </w:rPr>
        <w:tab/>
      </w:r>
      <w:r w:rsidRPr="002D7A26">
        <w:rPr>
          <w:sz w:val="28"/>
          <w:szCs w:val="28"/>
          <w:lang w:val="uk-UA"/>
        </w:rPr>
        <w:tab/>
      </w:r>
      <w:r w:rsidRPr="002D7A26">
        <w:rPr>
          <w:sz w:val="28"/>
          <w:szCs w:val="28"/>
          <w:lang w:val="uk-UA"/>
        </w:rPr>
        <w:tab/>
      </w:r>
      <w:r w:rsidRPr="002D7A26">
        <w:rPr>
          <w:sz w:val="28"/>
          <w:szCs w:val="28"/>
          <w:lang w:val="uk-UA"/>
        </w:rPr>
        <w:tab/>
      </w:r>
      <w:r w:rsidRPr="002D7A26">
        <w:rPr>
          <w:sz w:val="28"/>
          <w:szCs w:val="28"/>
          <w:lang w:val="uk-UA"/>
        </w:rPr>
        <w:tab/>
      </w:r>
      <w:r w:rsidRPr="002D7A26">
        <w:rPr>
          <w:sz w:val="28"/>
          <w:szCs w:val="28"/>
          <w:lang w:val="uk-UA"/>
        </w:rPr>
        <w:tab/>
      </w:r>
      <w:r w:rsidRPr="002D7A26">
        <w:rPr>
          <w:sz w:val="28"/>
          <w:szCs w:val="28"/>
          <w:lang w:val="uk-UA"/>
        </w:rPr>
        <w:tab/>
      </w:r>
      <w:r w:rsidRPr="002D7A26">
        <w:rPr>
          <w:sz w:val="28"/>
          <w:szCs w:val="28"/>
          <w:lang w:val="uk-UA"/>
        </w:rPr>
        <w:tab/>
      </w:r>
      <w:r w:rsidRPr="002D7A26">
        <w:rPr>
          <w:sz w:val="28"/>
          <w:szCs w:val="28"/>
          <w:lang w:val="uk-UA"/>
        </w:rPr>
        <w:tab/>
        <w:t>А. ПІДГОРНИЙ</w:t>
      </w:r>
    </w:p>
    <w:sectPr w:rsidR="009F22C2" w:rsidRPr="002D7A26" w:rsidSect="002D7A26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016" w:rsidRDefault="002E6016" w:rsidP="009F22C2">
      <w:r>
        <w:separator/>
      </w:r>
    </w:p>
  </w:endnote>
  <w:endnote w:type="continuationSeparator" w:id="0">
    <w:p w:rsidR="002E6016" w:rsidRDefault="002E6016" w:rsidP="009F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016" w:rsidRDefault="002E6016" w:rsidP="009F22C2">
      <w:r>
        <w:separator/>
      </w:r>
    </w:p>
  </w:footnote>
  <w:footnote w:type="continuationSeparator" w:id="0">
    <w:p w:rsidR="002E6016" w:rsidRDefault="002E6016" w:rsidP="009F2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0768403"/>
      <w:docPartObj>
        <w:docPartGallery w:val="Page Numbers (Top of Page)"/>
        <w:docPartUnique/>
      </w:docPartObj>
    </w:sdtPr>
    <w:sdtEndPr/>
    <w:sdtContent>
      <w:p w:rsidR="009F22C2" w:rsidRDefault="00DB2DFB">
        <w:pPr>
          <w:pStyle w:val="a3"/>
          <w:jc w:val="center"/>
        </w:pPr>
        <w:r>
          <w:fldChar w:fldCharType="begin"/>
        </w:r>
        <w:r w:rsidR="009F22C2">
          <w:instrText>PAGE   \* MERGEFORMAT</w:instrText>
        </w:r>
        <w:r>
          <w:fldChar w:fldCharType="separate"/>
        </w:r>
        <w:r w:rsidR="009A63B9" w:rsidRPr="009A63B9">
          <w:rPr>
            <w:noProof/>
            <w:lang w:val="uk-UA"/>
          </w:rPr>
          <w:t>2</w:t>
        </w:r>
        <w:r>
          <w:fldChar w:fldCharType="end"/>
        </w:r>
      </w:p>
    </w:sdtContent>
  </w:sdt>
  <w:p w:rsidR="009F22C2" w:rsidRDefault="009F22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D7A26"/>
    <w:rsid w:val="002E6016"/>
    <w:rsid w:val="0030133B"/>
    <w:rsid w:val="00397915"/>
    <w:rsid w:val="00411344"/>
    <w:rsid w:val="004632F9"/>
    <w:rsid w:val="0075081E"/>
    <w:rsid w:val="007A1FBA"/>
    <w:rsid w:val="00830F99"/>
    <w:rsid w:val="008B2299"/>
    <w:rsid w:val="0093691C"/>
    <w:rsid w:val="009A63B9"/>
    <w:rsid w:val="009F22C2"/>
    <w:rsid w:val="00AB206B"/>
    <w:rsid w:val="00B1246E"/>
    <w:rsid w:val="00B3731D"/>
    <w:rsid w:val="00B56F3D"/>
    <w:rsid w:val="00B827B6"/>
    <w:rsid w:val="00BB6A5E"/>
    <w:rsid w:val="00C14B7F"/>
    <w:rsid w:val="00CA5172"/>
    <w:rsid w:val="00D401B8"/>
    <w:rsid w:val="00DB2DF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F22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2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F22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22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2831</Characters>
  <Application>Microsoft Office Word</Application>
  <DocSecurity>0</DocSecurity>
  <Lines>23</Lines>
  <Paragraphs>6</Paragraphs>
  <ScaleCrop>false</ScaleCrop>
  <Company>Grizli777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2020-07-27T14:17:00Z</cp:lastPrinted>
  <dcterms:created xsi:type="dcterms:W3CDTF">2020-07-27T14:17:00Z</dcterms:created>
  <dcterms:modified xsi:type="dcterms:W3CDTF">2020-07-30T12:26:00Z</dcterms:modified>
</cp:coreProperties>
</file>