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5520950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01B29" w:rsidRDefault="00D01B2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01B29">
        <w:rPr>
          <w:sz w:val="28"/>
          <w:szCs w:val="28"/>
          <w:u w:val="single"/>
          <w:lang w:val="uk-UA"/>
        </w:rPr>
        <w:t>02.07.2020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D01B29">
        <w:rPr>
          <w:sz w:val="28"/>
          <w:szCs w:val="28"/>
          <w:u w:val="single"/>
          <w:lang w:val="uk-UA"/>
        </w:rPr>
        <w:t>281-р</w:t>
      </w:r>
    </w:p>
    <w:p w:rsidR="008B2299" w:rsidRDefault="008B2299" w:rsidP="0005595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055958" w:rsidRPr="00B97E16" w:rsidRDefault="00055958" w:rsidP="0005595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FB18E3" w:rsidRPr="00B97E16" w:rsidRDefault="00FB18E3" w:rsidP="00055958">
      <w:pPr>
        <w:rPr>
          <w:sz w:val="28"/>
          <w:szCs w:val="28"/>
          <w:lang w:val="uk-UA"/>
        </w:rPr>
      </w:pPr>
      <w:r w:rsidRPr="00B97E16">
        <w:rPr>
          <w:sz w:val="28"/>
          <w:szCs w:val="28"/>
          <w:lang w:val="uk-UA"/>
        </w:rPr>
        <w:t>Про утворення комісії</w:t>
      </w:r>
    </w:p>
    <w:p w:rsidR="00FB18E3" w:rsidRPr="00B97E16" w:rsidRDefault="00FB18E3" w:rsidP="00055958">
      <w:pPr>
        <w:rPr>
          <w:sz w:val="28"/>
          <w:szCs w:val="28"/>
          <w:lang w:val="uk-UA"/>
        </w:rPr>
      </w:pPr>
      <w:r w:rsidRPr="00B97E16">
        <w:rPr>
          <w:sz w:val="28"/>
          <w:szCs w:val="28"/>
          <w:lang w:val="uk-UA"/>
        </w:rPr>
        <w:t>з передачі та прийняття</w:t>
      </w:r>
    </w:p>
    <w:p w:rsidR="00FB18E3" w:rsidRPr="00B97E16" w:rsidRDefault="00FB18E3" w:rsidP="00055958">
      <w:pPr>
        <w:rPr>
          <w:sz w:val="28"/>
          <w:szCs w:val="28"/>
          <w:lang w:val="uk-UA"/>
        </w:rPr>
      </w:pPr>
      <w:r w:rsidRPr="00B97E16">
        <w:rPr>
          <w:sz w:val="28"/>
          <w:szCs w:val="28"/>
          <w:lang w:val="uk-UA"/>
        </w:rPr>
        <w:t>автомобіля ГАЗ-32213</w:t>
      </w:r>
    </w:p>
    <w:p w:rsidR="00FB18E3" w:rsidRDefault="00FB18E3" w:rsidP="00055958">
      <w:pPr>
        <w:rPr>
          <w:sz w:val="28"/>
          <w:szCs w:val="28"/>
          <w:lang w:val="uk-UA"/>
        </w:rPr>
      </w:pPr>
    </w:p>
    <w:p w:rsidR="00055958" w:rsidRPr="00B97E16" w:rsidRDefault="00055958" w:rsidP="00055958">
      <w:pPr>
        <w:rPr>
          <w:sz w:val="28"/>
          <w:szCs w:val="28"/>
          <w:lang w:val="uk-UA"/>
        </w:rPr>
      </w:pPr>
    </w:p>
    <w:p w:rsidR="00FB18E3" w:rsidRPr="00B97E16" w:rsidRDefault="00FB18E3" w:rsidP="00B97E1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97E16">
        <w:rPr>
          <w:sz w:val="28"/>
          <w:szCs w:val="28"/>
          <w:lang w:val="uk-UA"/>
        </w:rPr>
        <w:t xml:space="preserve">Відповідно до статті 55 Закону України 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>Про місцеве самоврядування</w:t>
      </w:r>
      <w:r w:rsidRPr="00B97E16">
        <w:rPr>
          <w:sz w:val="28"/>
          <w:szCs w:val="28"/>
          <w:lang w:val="uk-UA"/>
        </w:rPr>
        <w:br/>
        <w:t>в Україні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>, підпункту 8 пункту 3 рішення обласної ради від 16.12.2016</w:t>
      </w:r>
      <w:r w:rsidR="00055958">
        <w:rPr>
          <w:sz w:val="28"/>
          <w:szCs w:val="28"/>
          <w:lang w:val="uk-UA"/>
        </w:rPr>
        <w:br/>
      </w:r>
      <w:r w:rsidRPr="00B97E16">
        <w:rPr>
          <w:sz w:val="28"/>
          <w:szCs w:val="28"/>
          <w:lang w:val="uk-UA"/>
        </w:rPr>
        <w:t>№ 10-18/</w:t>
      </w:r>
      <w:r w:rsidRPr="00B97E16">
        <w:rPr>
          <w:sz w:val="28"/>
          <w:szCs w:val="28"/>
          <w:lang w:val="en-US"/>
        </w:rPr>
        <w:t>VII</w:t>
      </w:r>
      <w:r w:rsidRPr="00B97E16">
        <w:rPr>
          <w:sz w:val="28"/>
          <w:szCs w:val="28"/>
          <w:lang w:val="uk-UA"/>
        </w:rPr>
        <w:t xml:space="preserve"> 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 xml:space="preserve"> (із змінами), враховуючи рішення обласної ради від 12.06.2020 № 37-5/VII 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>Про передачу майна комунальної власності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>:</w:t>
      </w:r>
    </w:p>
    <w:p w:rsidR="00FB18E3" w:rsidRPr="00B97E16" w:rsidRDefault="00FB18E3" w:rsidP="00055958">
      <w:pPr>
        <w:jc w:val="both"/>
        <w:outlineLvl w:val="0"/>
        <w:rPr>
          <w:sz w:val="28"/>
          <w:szCs w:val="28"/>
          <w:lang w:val="uk-UA"/>
        </w:rPr>
      </w:pPr>
    </w:p>
    <w:p w:rsidR="00FB18E3" w:rsidRPr="00B97E16" w:rsidRDefault="00FB18E3" w:rsidP="00B97E16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B97E16">
        <w:rPr>
          <w:sz w:val="28"/>
          <w:szCs w:val="28"/>
          <w:lang w:val="uk-UA"/>
        </w:rPr>
        <w:t>1. Утворити комісію з передачі та прийняття автомобіля ГАЗ-32213</w:t>
      </w:r>
      <w:r w:rsidR="00055958">
        <w:rPr>
          <w:sz w:val="28"/>
          <w:szCs w:val="28"/>
          <w:lang w:val="uk-UA"/>
        </w:rPr>
        <w:br/>
      </w:r>
      <w:r w:rsidRPr="00B97E16">
        <w:rPr>
          <w:sz w:val="28"/>
          <w:szCs w:val="28"/>
          <w:lang w:val="uk-UA"/>
        </w:rPr>
        <w:t xml:space="preserve">з балансу Черкаського обласного молодіжного ресурсного центру на баланс комунальної установи Черкаської обласної ради 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 xml:space="preserve">Черкаський обласний центр фізичного здоров’я населення 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>Спорт для всіх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 xml:space="preserve"> (далі ‒ Комісія) та затвердити її склад згідно з додатком.</w:t>
      </w:r>
    </w:p>
    <w:p w:rsidR="00FB18E3" w:rsidRPr="00B97E16" w:rsidRDefault="00FB18E3" w:rsidP="00B97E16">
      <w:pPr>
        <w:ind w:firstLine="709"/>
        <w:jc w:val="both"/>
        <w:rPr>
          <w:sz w:val="28"/>
          <w:szCs w:val="28"/>
          <w:lang w:val="uk-UA"/>
        </w:rPr>
      </w:pPr>
      <w:r w:rsidRPr="00B97E16">
        <w:rPr>
          <w:sz w:val="28"/>
          <w:szCs w:val="28"/>
          <w:lang w:val="uk-UA"/>
        </w:rPr>
        <w:t>2. Комісії:</w:t>
      </w:r>
    </w:p>
    <w:p w:rsidR="00A468E4" w:rsidRPr="00B97E16" w:rsidRDefault="00A468E4" w:rsidP="00B97E16">
      <w:pPr>
        <w:ind w:firstLine="709"/>
        <w:jc w:val="both"/>
        <w:rPr>
          <w:sz w:val="28"/>
          <w:szCs w:val="28"/>
          <w:lang w:val="uk-UA"/>
        </w:rPr>
      </w:pPr>
      <w:r w:rsidRPr="00B97E16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055958">
        <w:rPr>
          <w:sz w:val="28"/>
          <w:szCs w:val="28"/>
          <w:lang w:val="uk-UA"/>
        </w:rPr>
        <w:br/>
      </w:r>
      <w:r w:rsidR="004E5A0B" w:rsidRPr="00B97E16">
        <w:rPr>
          <w:sz w:val="28"/>
          <w:szCs w:val="28"/>
          <w:lang w:val="uk-UA"/>
        </w:rPr>
        <w:t>від 20.12.2019 №</w:t>
      </w:r>
      <w:r w:rsidR="00055958">
        <w:rPr>
          <w:sz w:val="28"/>
          <w:szCs w:val="28"/>
          <w:lang w:val="uk-UA"/>
        </w:rPr>
        <w:t> </w:t>
      </w:r>
      <w:r w:rsidR="004E5A0B" w:rsidRPr="00B97E16">
        <w:rPr>
          <w:sz w:val="28"/>
          <w:szCs w:val="28"/>
          <w:lang w:val="uk-UA"/>
        </w:rPr>
        <w:t xml:space="preserve">34-31/VII 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>Про затвердження Положення про порядок передачі об’єктів права спільної власності територіальних громад сіл,</w:t>
      </w:r>
      <w:r w:rsidR="004E5A0B" w:rsidRPr="00B97E16">
        <w:rPr>
          <w:sz w:val="28"/>
          <w:szCs w:val="28"/>
          <w:lang w:val="uk-UA"/>
        </w:rPr>
        <w:t xml:space="preserve"> селищ, міст Черкаської області</w:t>
      </w:r>
      <w:r w:rsidR="00055958">
        <w:rPr>
          <w:sz w:val="28"/>
          <w:szCs w:val="28"/>
          <w:lang w:val="uk-UA"/>
        </w:rPr>
        <w:t>"</w:t>
      </w:r>
      <w:r w:rsidRPr="00B97E16">
        <w:rPr>
          <w:sz w:val="28"/>
          <w:szCs w:val="28"/>
          <w:lang w:val="uk-UA"/>
        </w:rPr>
        <w:t xml:space="preserve"> заходів, пов’язаних із передачею та прийняттям </w:t>
      </w:r>
      <w:r w:rsidR="005C6480" w:rsidRPr="00B97E16">
        <w:rPr>
          <w:sz w:val="28"/>
          <w:szCs w:val="28"/>
          <w:lang w:val="uk-UA"/>
        </w:rPr>
        <w:t>транспортного засобу</w:t>
      </w:r>
      <w:r w:rsidRPr="00B97E16">
        <w:rPr>
          <w:sz w:val="28"/>
          <w:szCs w:val="28"/>
          <w:lang w:val="uk-UA"/>
        </w:rPr>
        <w:t>;</w:t>
      </w:r>
    </w:p>
    <w:p w:rsidR="00A468E4" w:rsidRDefault="00A468E4" w:rsidP="00B97E16">
      <w:pPr>
        <w:ind w:firstLine="709"/>
        <w:jc w:val="both"/>
        <w:rPr>
          <w:sz w:val="28"/>
          <w:szCs w:val="28"/>
          <w:lang w:val="uk-UA"/>
        </w:rPr>
      </w:pPr>
      <w:r w:rsidRPr="00B97E16">
        <w:rPr>
          <w:sz w:val="28"/>
          <w:szCs w:val="28"/>
          <w:lang w:val="uk-UA"/>
        </w:rPr>
        <w:t xml:space="preserve">2) терміново </w:t>
      </w:r>
      <w:proofErr w:type="spellStart"/>
      <w:r w:rsidRPr="00B97E16">
        <w:rPr>
          <w:sz w:val="28"/>
          <w:szCs w:val="28"/>
        </w:rPr>
        <w:t>підготувати</w:t>
      </w:r>
      <w:proofErr w:type="spellEnd"/>
      <w:r w:rsidRPr="00B97E16">
        <w:rPr>
          <w:sz w:val="28"/>
          <w:szCs w:val="28"/>
        </w:rPr>
        <w:t xml:space="preserve"> та подати на </w:t>
      </w:r>
      <w:proofErr w:type="spellStart"/>
      <w:r w:rsidRPr="00B97E16">
        <w:rPr>
          <w:sz w:val="28"/>
          <w:szCs w:val="28"/>
        </w:rPr>
        <w:t>затвердження</w:t>
      </w:r>
      <w:proofErr w:type="spellEnd"/>
      <w:r w:rsidRPr="00B97E16">
        <w:rPr>
          <w:sz w:val="28"/>
          <w:szCs w:val="28"/>
          <w:lang w:val="uk-UA"/>
        </w:rPr>
        <w:t xml:space="preserve"> голові </w:t>
      </w:r>
      <w:proofErr w:type="spellStart"/>
      <w:r w:rsidRPr="00B97E16">
        <w:rPr>
          <w:sz w:val="28"/>
          <w:szCs w:val="28"/>
        </w:rPr>
        <w:t>обласної</w:t>
      </w:r>
      <w:proofErr w:type="spellEnd"/>
      <w:r w:rsidRPr="00B97E16">
        <w:rPr>
          <w:sz w:val="28"/>
          <w:szCs w:val="28"/>
        </w:rPr>
        <w:t xml:space="preserve"> ради</w:t>
      </w:r>
      <w:r w:rsidRPr="00B97E16">
        <w:rPr>
          <w:sz w:val="28"/>
          <w:szCs w:val="28"/>
          <w:lang w:val="uk-UA"/>
        </w:rPr>
        <w:br/>
      </w:r>
      <w:r w:rsidRPr="00B97E16">
        <w:rPr>
          <w:sz w:val="28"/>
          <w:szCs w:val="28"/>
        </w:rPr>
        <w:t xml:space="preserve">акт </w:t>
      </w:r>
      <w:proofErr w:type="spellStart"/>
      <w:r w:rsidRPr="00B97E16">
        <w:rPr>
          <w:sz w:val="28"/>
          <w:szCs w:val="28"/>
        </w:rPr>
        <w:t>приймання-передачі</w:t>
      </w:r>
      <w:proofErr w:type="spellEnd"/>
      <w:r w:rsidR="005C6480" w:rsidRPr="00B97E16">
        <w:rPr>
          <w:sz w:val="28"/>
          <w:szCs w:val="28"/>
          <w:lang w:val="uk-UA"/>
        </w:rPr>
        <w:t>.</w:t>
      </w:r>
    </w:p>
    <w:p w:rsidR="00055958" w:rsidRPr="00055958" w:rsidRDefault="00055958" w:rsidP="00055958">
      <w:pPr>
        <w:jc w:val="both"/>
        <w:rPr>
          <w:sz w:val="20"/>
          <w:szCs w:val="20"/>
          <w:lang w:val="uk-UA"/>
        </w:rPr>
      </w:pPr>
    </w:p>
    <w:p w:rsidR="00FB18E3" w:rsidRPr="00B97E16" w:rsidRDefault="00FB18E3" w:rsidP="00B97E16">
      <w:pPr>
        <w:ind w:firstLine="709"/>
        <w:jc w:val="both"/>
        <w:rPr>
          <w:sz w:val="28"/>
          <w:szCs w:val="28"/>
          <w:lang w:val="uk-UA"/>
        </w:rPr>
      </w:pPr>
      <w:r w:rsidRPr="00B97E16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FB18E3" w:rsidRPr="00055958" w:rsidRDefault="00FB18E3" w:rsidP="00055958">
      <w:pPr>
        <w:jc w:val="both"/>
        <w:rPr>
          <w:sz w:val="40"/>
          <w:szCs w:val="40"/>
          <w:lang w:val="uk-UA"/>
        </w:rPr>
      </w:pPr>
    </w:p>
    <w:p w:rsidR="00FB18E3" w:rsidRPr="00055958" w:rsidRDefault="00FB18E3" w:rsidP="00055958">
      <w:pPr>
        <w:jc w:val="both"/>
        <w:rPr>
          <w:sz w:val="40"/>
          <w:szCs w:val="40"/>
          <w:lang w:val="uk-UA"/>
        </w:rPr>
      </w:pPr>
    </w:p>
    <w:p w:rsidR="00FB18E3" w:rsidRPr="00B97E16" w:rsidRDefault="00FB18E3" w:rsidP="00055958">
      <w:pPr>
        <w:rPr>
          <w:sz w:val="28"/>
          <w:szCs w:val="28"/>
        </w:rPr>
      </w:pPr>
      <w:r w:rsidRPr="00B97E16">
        <w:rPr>
          <w:sz w:val="28"/>
          <w:szCs w:val="28"/>
          <w:lang w:val="uk-UA"/>
        </w:rPr>
        <w:t>Голова</w:t>
      </w:r>
      <w:r w:rsidRPr="00B97E16">
        <w:rPr>
          <w:sz w:val="28"/>
          <w:szCs w:val="28"/>
          <w:lang w:val="uk-UA"/>
        </w:rPr>
        <w:tab/>
      </w:r>
      <w:r w:rsidRPr="00B97E16">
        <w:rPr>
          <w:sz w:val="28"/>
          <w:szCs w:val="28"/>
          <w:lang w:val="uk-UA"/>
        </w:rPr>
        <w:tab/>
      </w:r>
      <w:r w:rsidRPr="00B97E16">
        <w:rPr>
          <w:sz w:val="28"/>
          <w:szCs w:val="28"/>
          <w:lang w:val="uk-UA"/>
        </w:rPr>
        <w:tab/>
      </w:r>
      <w:r w:rsidRPr="00B97E16">
        <w:rPr>
          <w:sz w:val="28"/>
          <w:szCs w:val="28"/>
          <w:lang w:val="uk-UA"/>
        </w:rPr>
        <w:tab/>
      </w:r>
      <w:r w:rsidRPr="00B97E16">
        <w:rPr>
          <w:sz w:val="28"/>
          <w:szCs w:val="28"/>
          <w:lang w:val="uk-UA"/>
        </w:rPr>
        <w:tab/>
      </w:r>
      <w:r w:rsidRPr="00B97E16">
        <w:rPr>
          <w:sz w:val="28"/>
          <w:szCs w:val="28"/>
          <w:lang w:val="uk-UA"/>
        </w:rPr>
        <w:tab/>
      </w:r>
      <w:r w:rsidR="00055958">
        <w:rPr>
          <w:sz w:val="28"/>
          <w:szCs w:val="28"/>
          <w:lang w:val="uk-UA"/>
        </w:rPr>
        <w:tab/>
      </w:r>
      <w:r w:rsidR="00055958">
        <w:rPr>
          <w:sz w:val="28"/>
          <w:szCs w:val="28"/>
          <w:lang w:val="uk-UA"/>
        </w:rPr>
        <w:tab/>
      </w:r>
      <w:r w:rsidR="00055958">
        <w:rPr>
          <w:sz w:val="28"/>
          <w:szCs w:val="28"/>
          <w:lang w:val="uk-UA"/>
        </w:rPr>
        <w:tab/>
      </w:r>
      <w:r w:rsidRPr="00B97E16">
        <w:rPr>
          <w:sz w:val="28"/>
          <w:szCs w:val="28"/>
          <w:lang w:val="uk-UA"/>
        </w:rPr>
        <w:t>А.</w:t>
      </w:r>
      <w:r w:rsidR="00055958">
        <w:rPr>
          <w:sz w:val="28"/>
          <w:szCs w:val="28"/>
          <w:lang w:val="uk-UA"/>
        </w:rPr>
        <w:t xml:space="preserve"> </w:t>
      </w:r>
      <w:r w:rsidRPr="00B97E16">
        <w:rPr>
          <w:sz w:val="28"/>
          <w:szCs w:val="28"/>
          <w:lang w:val="uk-UA"/>
        </w:rPr>
        <w:t>ПІДГОРНИЙ</w:t>
      </w:r>
    </w:p>
    <w:sectPr w:rsidR="00FB18E3" w:rsidRPr="00B97E16" w:rsidSect="00B97E16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55958"/>
    <w:rsid w:val="00093A0D"/>
    <w:rsid w:val="00211C25"/>
    <w:rsid w:val="0030133B"/>
    <w:rsid w:val="00397915"/>
    <w:rsid w:val="00411344"/>
    <w:rsid w:val="004A445A"/>
    <w:rsid w:val="004E5A0B"/>
    <w:rsid w:val="005C6480"/>
    <w:rsid w:val="0075081E"/>
    <w:rsid w:val="007A1FBA"/>
    <w:rsid w:val="008B2299"/>
    <w:rsid w:val="0093691C"/>
    <w:rsid w:val="00A468E4"/>
    <w:rsid w:val="00B56F3D"/>
    <w:rsid w:val="00B97E16"/>
    <w:rsid w:val="00BB65A2"/>
    <w:rsid w:val="00BB6A5E"/>
    <w:rsid w:val="00CA5172"/>
    <w:rsid w:val="00D01B29"/>
    <w:rsid w:val="00D401B8"/>
    <w:rsid w:val="00EC32A2"/>
    <w:rsid w:val="00FB18E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2020-07-01T09:10:00Z</cp:lastPrinted>
  <dcterms:created xsi:type="dcterms:W3CDTF">2020-07-01T09:10:00Z</dcterms:created>
  <dcterms:modified xsi:type="dcterms:W3CDTF">2020-07-02T12:39:00Z</dcterms:modified>
</cp:coreProperties>
</file>