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pt" o:ole="" fillcolor="window">
            <v:imagedata r:id="rId6" o:title=""/>
          </v:shape>
          <o:OLEObject Type="Embed" ProgID="Word.Picture.8" ShapeID="_x0000_i1025" DrawAspect="Content" ObjectID="_1652257589"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276650" w:rsidRDefault="00276650" w:rsidP="008B2299">
      <w:pPr>
        <w:spacing w:before="120" w:line="240" w:lineRule="atLeast"/>
        <w:ind w:right="-1"/>
        <w:outlineLvl w:val="0"/>
        <w:rPr>
          <w:sz w:val="26"/>
          <w:u w:val="single"/>
          <w:lang w:val="uk-UA"/>
        </w:rPr>
      </w:pPr>
      <w:r w:rsidRPr="00276650">
        <w:rPr>
          <w:sz w:val="28"/>
          <w:szCs w:val="28"/>
          <w:u w:val="single"/>
          <w:lang w:val="uk-UA"/>
        </w:rPr>
        <w:t>29.05.2020</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CF35B3">
        <w:rPr>
          <w:sz w:val="28"/>
          <w:szCs w:val="28"/>
        </w:rPr>
        <w:t xml:space="preserve"> </w:t>
      </w:r>
      <w:r w:rsidR="008B2299" w:rsidRPr="00D71740">
        <w:rPr>
          <w:sz w:val="28"/>
          <w:szCs w:val="28"/>
        </w:rPr>
        <w:t xml:space="preserve">№ </w:t>
      </w:r>
      <w:r w:rsidRPr="00276650">
        <w:rPr>
          <w:sz w:val="28"/>
          <w:szCs w:val="28"/>
          <w:u w:val="single"/>
          <w:lang w:val="uk-UA"/>
        </w:rPr>
        <w:t>229-р</w:t>
      </w:r>
    </w:p>
    <w:p w:rsidR="008D4C89" w:rsidRPr="00276650" w:rsidRDefault="008D4C89" w:rsidP="008F4AE5">
      <w:pPr>
        <w:outlineLvl w:val="0"/>
        <w:rPr>
          <w:sz w:val="28"/>
          <w:szCs w:val="28"/>
        </w:rPr>
      </w:pPr>
    </w:p>
    <w:p w:rsidR="008D4C89" w:rsidRPr="00276650" w:rsidRDefault="008D4C89" w:rsidP="008F4AE5">
      <w:pPr>
        <w:outlineLvl w:val="0"/>
        <w:rPr>
          <w:sz w:val="28"/>
          <w:szCs w:val="28"/>
        </w:rPr>
      </w:pPr>
    </w:p>
    <w:p w:rsidR="008D4C89" w:rsidRPr="008F4AE5" w:rsidRDefault="008D4C89" w:rsidP="008F4AE5">
      <w:pPr>
        <w:rPr>
          <w:sz w:val="28"/>
          <w:szCs w:val="28"/>
        </w:rPr>
      </w:pPr>
      <w:r w:rsidRPr="008F4AE5">
        <w:rPr>
          <w:sz w:val="28"/>
          <w:szCs w:val="28"/>
        </w:rPr>
        <w:t>Про виплату матеріальної винагороди</w:t>
      </w:r>
    </w:p>
    <w:p w:rsidR="008D4C89" w:rsidRPr="008F4AE5" w:rsidRDefault="008D4C89" w:rsidP="008F4AE5">
      <w:pPr>
        <w:rPr>
          <w:sz w:val="28"/>
          <w:szCs w:val="28"/>
        </w:rPr>
      </w:pPr>
      <w:r w:rsidRPr="008F4AE5">
        <w:rPr>
          <w:sz w:val="28"/>
          <w:szCs w:val="28"/>
        </w:rPr>
        <w:t>за ефективне управління майном</w:t>
      </w:r>
    </w:p>
    <w:p w:rsidR="008F4AE5" w:rsidRPr="008F4AE5" w:rsidRDefault="008D4C89" w:rsidP="008F4AE5">
      <w:pPr>
        <w:rPr>
          <w:sz w:val="28"/>
          <w:szCs w:val="28"/>
        </w:rPr>
      </w:pPr>
      <w:r w:rsidRPr="008F4AE5">
        <w:rPr>
          <w:sz w:val="28"/>
          <w:szCs w:val="28"/>
        </w:rPr>
        <w:t>спільної власності територіальних громад</w:t>
      </w:r>
    </w:p>
    <w:p w:rsidR="008D4C89" w:rsidRPr="008F4AE5" w:rsidRDefault="008D4C89" w:rsidP="008F4AE5">
      <w:pPr>
        <w:rPr>
          <w:sz w:val="28"/>
          <w:szCs w:val="28"/>
        </w:rPr>
      </w:pPr>
      <w:r w:rsidRPr="008F4AE5">
        <w:rPr>
          <w:sz w:val="28"/>
          <w:szCs w:val="28"/>
        </w:rPr>
        <w:t xml:space="preserve">сіл, селищ, міст Черкаської області </w:t>
      </w:r>
    </w:p>
    <w:p w:rsidR="008D4C89" w:rsidRPr="008F4AE5" w:rsidRDefault="008D4C89" w:rsidP="008F4AE5">
      <w:pPr>
        <w:rPr>
          <w:sz w:val="28"/>
          <w:szCs w:val="28"/>
        </w:rPr>
      </w:pPr>
    </w:p>
    <w:p w:rsidR="008D4C89" w:rsidRPr="008F4AE5" w:rsidRDefault="008D4C89" w:rsidP="008F4AE5">
      <w:pPr>
        <w:rPr>
          <w:sz w:val="28"/>
          <w:szCs w:val="28"/>
        </w:rPr>
      </w:pPr>
    </w:p>
    <w:p w:rsidR="008D4C89" w:rsidRPr="008F4AE5" w:rsidRDefault="008D4C89" w:rsidP="008F4AE5">
      <w:pPr>
        <w:ind w:firstLine="709"/>
        <w:jc w:val="both"/>
        <w:rPr>
          <w:sz w:val="28"/>
          <w:szCs w:val="28"/>
          <w:lang w:val="uk-UA"/>
        </w:rPr>
      </w:pPr>
      <w:r w:rsidRPr="008F4AE5">
        <w:rPr>
          <w:sz w:val="28"/>
          <w:szCs w:val="28"/>
          <w:lang w:val="uk-UA"/>
        </w:rPr>
        <w:t>Відповідно до статті 55 Закону України «Про місцеве самоврядування</w:t>
      </w:r>
      <w:r w:rsidRPr="008F4AE5">
        <w:rPr>
          <w:sz w:val="28"/>
          <w:szCs w:val="28"/>
          <w:lang w:val="uk-UA"/>
        </w:rPr>
        <w:br/>
        <w:t>в Україні», розпорядження голови обласної ради від 30.12.2016 №</w:t>
      </w:r>
      <w:r w:rsidRPr="008F4AE5">
        <w:rPr>
          <w:sz w:val="28"/>
          <w:szCs w:val="28"/>
        </w:rPr>
        <w:t> </w:t>
      </w:r>
      <w:r w:rsidRPr="008F4AE5">
        <w:rPr>
          <w:sz w:val="28"/>
          <w:szCs w:val="28"/>
          <w:lang w:val="uk-UA"/>
        </w:rPr>
        <w:t>380-р</w:t>
      </w:r>
      <w:r w:rsidR="008F4AE5" w:rsidRPr="008F4AE5">
        <w:rPr>
          <w:sz w:val="28"/>
          <w:szCs w:val="28"/>
        </w:rPr>
        <w:br/>
      </w:r>
      <w:r w:rsidRPr="008F4AE5">
        <w:rPr>
          <w:sz w:val="28"/>
          <w:szCs w:val="28"/>
          <w:lang w:val="uk-UA"/>
        </w:rPr>
        <w:t>«Про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враховуючи дані звітів про виконання фінансових планів підприємств спільної власності територіальних громад сіл, селищ, міст Черкаської області за 2019 рік та пропозиції підприємств про фінансову можливість:</w:t>
      </w:r>
    </w:p>
    <w:p w:rsidR="008D4C89" w:rsidRPr="00276650" w:rsidRDefault="008D4C89" w:rsidP="008F4AE5">
      <w:pPr>
        <w:jc w:val="both"/>
        <w:rPr>
          <w:sz w:val="28"/>
          <w:szCs w:val="28"/>
        </w:rPr>
      </w:pPr>
    </w:p>
    <w:p w:rsidR="008D4C89" w:rsidRPr="008F4AE5" w:rsidRDefault="008D4C89" w:rsidP="008F4AE5">
      <w:pPr>
        <w:ind w:firstLine="709"/>
        <w:jc w:val="both"/>
        <w:rPr>
          <w:sz w:val="28"/>
          <w:szCs w:val="28"/>
          <w:lang w:val="uk-UA"/>
        </w:rPr>
      </w:pPr>
      <w:r w:rsidRPr="008F4AE5">
        <w:rPr>
          <w:sz w:val="28"/>
          <w:szCs w:val="28"/>
          <w:lang w:val="uk-UA"/>
        </w:rPr>
        <w:t>1. За підсумками фінансово-господарської діяльності підприємств спільної власності територіальних громад сіл, селищ, міст Черкаської області</w:t>
      </w:r>
      <w:r w:rsidRPr="008F4AE5">
        <w:rPr>
          <w:sz w:val="28"/>
          <w:szCs w:val="28"/>
          <w:lang w:val="uk-UA"/>
        </w:rPr>
        <w:br/>
        <w:t>за 2019 рік та виконання основних показників фінансового плану підприємств за 2019 рік, враховуючи їх фінансові можливості, дозволити виплатити з фонду матеріальної винагороди керівникам комунальних підприємств винагороду</w:t>
      </w:r>
      <w:r w:rsidR="008F4AE5" w:rsidRPr="00276650">
        <w:rPr>
          <w:sz w:val="28"/>
          <w:szCs w:val="28"/>
        </w:rPr>
        <w:br/>
      </w:r>
      <w:r w:rsidRPr="008F4AE5">
        <w:rPr>
          <w:sz w:val="28"/>
          <w:szCs w:val="28"/>
          <w:lang w:val="uk-UA"/>
        </w:rPr>
        <w:t>за ефективне управління майном спільної власності територіальних громад сіл, селищ, міст Черкаської області:</w:t>
      </w:r>
    </w:p>
    <w:p w:rsidR="008D4C89" w:rsidRPr="008F4AE5" w:rsidRDefault="008D4C89" w:rsidP="008F4AE5">
      <w:pPr>
        <w:ind w:firstLine="709"/>
        <w:jc w:val="both"/>
        <w:rPr>
          <w:sz w:val="28"/>
          <w:szCs w:val="28"/>
        </w:rPr>
      </w:pPr>
      <w:r w:rsidRPr="008F4AE5">
        <w:rPr>
          <w:sz w:val="28"/>
          <w:szCs w:val="28"/>
        </w:rPr>
        <w:t>1)</w:t>
      </w:r>
      <w:r w:rsidRPr="008F4AE5">
        <w:rPr>
          <w:sz w:val="28"/>
          <w:szCs w:val="28"/>
          <w:lang w:val="uk-UA"/>
        </w:rPr>
        <w:t> </w:t>
      </w:r>
      <w:r w:rsidRPr="008F4AE5">
        <w:rPr>
          <w:sz w:val="28"/>
          <w:szCs w:val="28"/>
        </w:rPr>
        <w:t>у розмірі до двох середньомісячн</w:t>
      </w:r>
      <w:r w:rsidRPr="008F4AE5">
        <w:rPr>
          <w:sz w:val="28"/>
          <w:szCs w:val="28"/>
          <w:lang w:val="uk-UA"/>
        </w:rPr>
        <w:t>их</w:t>
      </w:r>
      <w:r w:rsidRPr="008F4AE5">
        <w:rPr>
          <w:sz w:val="28"/>
          <w:szCs w:val="28"/>
        </w:rPr>
        <w:t xml:space="preserve"> заробітн</w:t>
      </w:r>
      <w:r w:rsidRPr="008F4AE5">
        <w:rPr>
          <w:sz w:val="28"/>
          <w:szCs w:val="28"/>
          <w:lang w:val="uk-UA"/>
        </w:rPr>
        <w:t>их</w:t>
      </w:r>
      <w:r w:rsidRPr="008F4AE5">
        <w:rPr>
          <w:sz w:val="28"/>
          <w:szCs w:val="28"/>
        </w:rPr>
        <w:t xml:space="preserve"> плат по підприємству:</w:t>
      </w:r>
    </w:p>
    <w:p w:rsidR="008D4C89" w:rsidRPr="008F4AE5" w:rsidRDefault="008D4C89" w:rsidP="008F4AE5">
      <w:pPr>
        <w:ind w:firstLine="709"/>
        <w:jc w:val="both"/>
        <w:rPr>
          <w:sz w:val="28"/>
          <w:szCs w:val="28"/>
        </w:rPr>
      </w:pPr>
      <w:r w:rsidRPr="008F4AE5">
        <w:rPr>
          <w:sz w:val="28"/>
          <w:szCs w:val="28"/>
          <w:lang w:val="uk-UA"/>
        </w:rPr>
        <w:t>ФІЛІНСЬКІЙ Тетяні Анатоліївні</w:t>
      </w:r>
      <w:r w:rsidRPr="008F4AE5">
        <w:rPr>
          <w:sz w:val="28"/>
          <w:szCs w:val="28"/>
        </w:rPr>
        <w:t xml:space="preserve"> – директору комунального підприємства </w:t>
      </w:r>
      <w:r w:rsidRPr="008F4AE5">
        <w:rPr>
          <w:sz w:val="28"/>
          <w:szCs w:val="28"/>
          <w:lang w:val="uk-UA"/>
        </w:rPr>
        <w:t>«</w:t>
      </w:r>
      <w:r w:rsidRPr="008F4AE5">
        <w:rPr>
          <w:sz w:val="28"/>
          <w:szCs w:val="28"/>
        </w:rPr>
        <w:t>Черкаське обласне об’єднане бюро технічної інвентаризації»;</w:t>
      </w:r>
    </w:p>
    <w:p w:rsidR="008D4C89" w:rsidRPr="008F4AE5" w:rsidRDefault="008D4C89" w:rsidP="008F4AE5">
      <w:pPr>
        <w:ind w:firstLine="709"/>
        <w:jc w:val="both"/>
        <w:rPr>
          <w:sz w:val="28"/>
          <w:szCs w:val="28"/>
          <w:lang w:val="uk-UA"/>
        </w:rPr>
      </w:pPr>
      <w:r w:rsidRPr="008F4AE5">
        <w:rPr>
          <w:sz w:val="28"/>
          <w:szCs w:val="28"/>
        </w:rPr>
        <w:t xml:space="preserve">ГОЛОВАТІЙ </w:t>
      </w:r>
      <w:r w:rsidRPr="008F4AE5">
        <w:rPr>
          <w:sz w:val="28"/>
          <w:szCs w:val="28"/>
          <w:lang w:val="uk-UA"/>
        </w:rPr>
        <w:t>Оксані Дмитрівні</w:t>
      </w:r>
      <w:r w:rsidRPr="008F4AE5">
        <w:rPr>
          <w:sz w:val="28"/>
          <w:szCs w:val="28"/>
        </w:rPr>
        <w:t xml:space="preserve"> – директору комунального проектно-виробничого архітектурно-планувального підприємства «Облархбюро» Черкаської обласної ради;</w:t>
      </w:r>
    </w:p>
    <w:p w:rsidR="008D4C89" w:rsidRPr="008F4AE5" w:rsidRDefault="008D4C89" w:rsidP="008F4AE5">
      <w:pPr>
        <w:ind w:firstLine="709"/>
        <w:jc w:val="both"/>
        <w:rPr>
          <w:sz w:val="28"/>
          <w:szCs w:val="28"/>
        </w:rPr>
      </w:pPr>
      <w:r w:rsidRPr="008F4AE5">
        <w:rPr>
          <w:sz w:val="28"/>
          <w:szCs w:val="28"/>
          <w:lang w:val="uk-UA"/>
        </w:rPr>
        <w:t>2</w:t>
      </w:r>
      <w:r w:rsidRPr="008F4AE5">
        <w:rPr>
          <w:sz w:val="28"/>
          <w:szCs w:val="28"/>
        </w:rPr>
        <w:t>)</w:t>
      </w:r>
      <w:r w:rsidRPr="008F4AE5">
        <w:rPr>
          <w:sz w:val="28"/>
          <w:szCs w:val="28"/>
          <w:lang w:val="uk-UA"/>
        </w:rPr>
        <w:t> </w:t>
      </w:r>
      <w:r w:rsidRPr="008F4AE5">
        <w:rPr>
          <w:sz w:val="28"/>
          <w:szCs w:val="28"/>
        </w:rPr>
        <w:t>у розмірі до трьох середньомісячних заробітних плат по підприємству:</w:t>
      </w:r>
    </w:p>
    <w:p w:rsidR="008D4C89" w:rsidRPr="008F4AE5" w:rsidRDefault="008D4C89" w:rsidP="008F4AE5">
      <w:pPr>
        <w:ind w:firstLine="709"/>
        <w:jc w:val="both"/>
        <w:rPr>
          <w:sz w:val="28"/>
          <w:szCs w:val="28"/>
        </w:rPr>
      </w:pPr>
      <w:r w:rsidRPr="008F4AE5">
        <w:rPr>
          <w:sz w:val="28"/>
          <w:szCs w:val="28"/>
          <w:lang w:val="uk-UA"/>
        </w:rPr>
        <w:t>КАРПЕНКО Олені Анатоліївні</w:t>
      </w:r>
      <w:r w:rsidRPr="008F4AE5">
        <w:rPr>
          <w:sz w:val="28"/>
          <w:szCs w:val="28"/>
        </w:rPr>
        <w:t xml:space="preserve"> – завідувачу комунального підприємства «Тальнівська центральна районна аптека № 73 Черкаської обласної ради»;</w:t>
      </w:r>
    </w:p>
    <w:p w:rsidR="008D4C89" w:rsidRPr="008F4AE5" w:rsidRDefault="008D4C89" w:rsidP="008F4AE5">
      <w:pPr>
        <w:ind w:firstLine="709"/>
        <w:jc w:val="both"/>
        <w:rPr>
          <w:sz w:val="28"/>
          <w:szCs w:val="28"/>
        </w:rPr>
      </w:pPr>
      <w:r w:rsidRPr="008F4AE5">
        <w:rPr>
          <w:sz w:val="28"/>
          <w:szCs w:val="28"/>
          <w:lang w:val="uk-UA"/>
        </w:rPr>
        <w:lastRenderedPageBreak/>
        <w:t>3</w:t>
      </w:r>
      <w:r w:rsidRPr="008F4AE5">
        <w:rPr>
          <w:sz w:val="28"/>
          <w:szCs w:val="28"/>
        </w:rPr>
        <w:t>)</w:t>
      </w:r>
      <w:r w:rsidRPr="008F4AE5">
        <w:rPr>
          <w:sz w:val="28"/>
          <w:szCs w:val="28"/>
          <w:lang w:val="uk-UA"/>
        </w:rPr>
        <w:t> </w:t>
      </w:r>
      <w:r w:rsidRPr="008F4AE5">
        <w:rPr>
          <w:sz w:val="28"/>
          <w:szCs w:val="28"/>
        </w:rPr>
        <w:t>у розмірі до п’яти середньомісячних заробітних плат по підприємству:</w:t>
      </w:r>
    </w:p>
    <w:p w:rsidR="008D4C89" w:rsidRPr="008F4AE5" w:rsidRDefault="008D4C89" w:rsidP="008F4AE5">
      <w:pPr>
        <w:ind w:firstLine="709"/>
        <w:jc w:val="both"/>
        <w:rPr>
          <w:sz w:val="28"/>
          <w:szCs w:val="28"/>
        </w:rPr>
      </w:pPr>
      <w:r w:rsidRPr="008F4AE5">
        <w:rPr>
          <w:sz w:val="28"/>
          <w:szCs w:val="28"/>
          <w:lang w:val="uk-UA"/>
        </w:rPr>
        <w:t>ЧОРНОКОНЬ Олені Іванівні</w:t>
      </w:r>
      <w:r w:rsidRPr="008F4AE5">
        <w:rPr>
          <w:sz w:val="28"/>
          <w:szCs w:val="28"/>
        </w:rPr>
        <w:t xml:space="preserve"> – завідувачу комунального підприємства «Монастирищенська центральна районна аптека № 17» Черкаської обласної ради;</w:t>
      </w:r>
    </w:p>
    <w:p w:rsidR="008D4C89" w:rsidRPr="008F4AE5" w:rsidRDefault="008D4C89" w:rsidP="008F4AE5">
      <w:pPr>
        <w:ind w:firstLine="709"/>
        <w:jc w:val="both"/>
        <w:rPr>
          <w:sz w:val="28"/>
          <w:szCs w:val="28"/>
        </w:rPr>
      </w:pPr>
      <w:r w:rsidRPr="008F4AE5">
        <w:rPr>
          <w:sz w:val="28"/>
          <w:szCs w:val="28"/>
          <w:lang w:val="uk-UA"/>
        </w:rPr>
        <w:t>4</w:t>
      </w:r>
      <w:r w:rsidRPr="008F4AE5">
        <w:rPr>
          <w:sz w:val="28"/>
          <w:szCs w:val="28"/>
        </w:rPr>
        <w:t>)</w:t>
      </w:r>
      <w:r w:rsidRPr="008F4AE5">
        <w:rPr>
          <w:sz w:val="28"/>
          <w:szCs w:val="28"/>
          <w:lang w:val="uk-UA"/>
        </w:rPr>
        <w:t> </w:t>
      </w:r>
      <w:r w:rsidRPr="008F4AE5">
        <w:rPr>
          <w:sz w:val="28"/>
          <w:szCs w:val="28"/>
        </w:rPr>
        <w:t>у розмірі до десяти середньомісячних заробітних плат</w:t>
      </w:r>
      <w:r w:rsidR="008F4AE5" w:rsidRPr="008F4AE5">
        <w:rPr>
          <w:sz w:val="28"/>
          <w:szCs w:val="28"/>
        </w:rPr>
        <w:br/>
      </w:r>
      <w:r w:rsidRPr="008F4AE5">
        <w:rPr>
          <w:sz w:val="28"/>
          <w:szCs w:val="28"/>
        </w:rPr>
        <w:t>по підприємству:</w:t>
      </w:r>
    </w:p>
    <w:p w:rsidR="008D4C89" w:rsidRPr="008F4AE5" w:rsidRDefault="008D4C89" w:rsidP="008F4AE5">
      <w:pPr>
        <w:ind w:firstLine="709"/>
        <w:jc w:val="both"/>
        <w:rPr>
          <w:sz w:val="28"/>
          <w:szCs w:val="28"/>
        </w:rPr>
      </w:pPr>
      <w:r w:rsidRPr="008F4AE5">
        <w:rPr>
          <w:sz w:val="28"/>
          <w:szCs w:val="28"/>
          <w:lang w:val="uk-UA"/>
        </w:rPr>
        <w:t>НІКОЛЕНКО Валентині Максимівні</w:t>
      </w:r>
      <w:r w:rsidRPr="008F4AE5">
        <w:rPr>
          <w:sz w:val="28"/>
          <w:szCs w:val="28"/>
        </w:rPr>
        <w:t xml:space="preserve"> – генеральному директору Черкаського обласного комунального підприємства «Фармація».</w:t>
      </w:r>
    </w:p>
    <w:p w:rsidR="008D4C89" w:rsidRPr="00276650" w:rsidRDefault="008D4C89" w:rsidP="008F4AE5">
      <w:pPr>
        <w:jc w:val="both"/>
        <w:rPr>
          <w:sz w:val="20"/>
          <w:szCs w:val="20"/>
        </w:rPr>
      </w:pPr>
    </w:p>
    <w:p w:rsidR="008D4C89" w:rsidRPr="008F4AE5" w:rsidRDefault="008D4C89" w:rsidP="008F4AE5">
      <w:pPr>
        <w:ind w:firstLine="709"/>
        <w:jc w:val="both"/>
        <w:rPr>
          <w:sz w:val="28"/>
          <w:szCs w:val="28"/>
          <w:lang w:val="uk-UA"/>
        </w:rPr>
      </w:pPr>
      <w:r w:rsidRPr="008F4AE5">
        <w:rPr>
          <w:sz w:val="28"/>
          <w:szCs w:val="28"/>
          <w:lang w:val="uk-UA"/>
        </w:rPr>
        <w:t>2. </w:t>
      </w:r>
      <w:r w:rsidRPr="008F4AE5">
        <w:rPr>
          <w:sz w:val="28"/>
          <w:szCs w:val="28"/>
        </w:rPr>
        <w:t xml:space="preserve">Контроль за виконанням розпорядження покласти на </w:t>
      </w:r>
      <w:r w:rsidRPr="008F4AE5">
        <w:rPr>
          <w:sz w:val="28"/>
          <w:szCs w:val="28"/>
          <w:lang w:val="uk-UA"/>
        </w:rPr>
        <w:t xml:space="preserve">першого заступника голови обласної ради ТАРАСЕНКА В.П. та </w:t>
      </w:r>
      <w:r w:rsidRPr="008F4AE5">
        <w:rPr>
          <w:sz w:val="28"/>
          <w:szCs w:val="28"/>
        </w:rPr>
        <w:t>управління майном виконавчого апарату обласної ради.</w:t>
      </w:r>
    </w:p>
    <w:p w:rsidR="008D4C89" w:rsidRPr="00276650" w:rsidRDefault="008D4C89" w:rsidP="008F4AE5">
      <w:pPr>
        <w:jc w:val="both"/>
        <w:rPr>
          <w:sz w:val="28"/>
          <w:szCs w:val="28"/>
        </w:rPr>
      </w:pPr>
    </w:p>
    <w:p w:rsidR="008D4C89" w:rsidRPr="00276650" w:rsidRDefault="008D4C89" w:rsidP="008F4AE5">
      <w:pPr>
        <w:jc w:val="both"/>
        <w:rPr>
          <w:sz w:val="28"/>
          <w:szCs w:val="28"/>
        </w:rPr>
      </w:pPr>
    </w:p>
    <w:p w:rsidR="008D4C89" w:rsidRPr="00276650" w:rsidRDefault="008D4C89" w:rsidP="008F4AE5">
      <w:pPr>
        <w:jc w:val="both"/>
        <w:rPr>
          <w:sz w:val="28"/>
          <w:szCs w:val="28"/>
        </w:rPr>
      </w:pPr>
    </w:p>
    <w:p w:rsidR="008F4AE5" w:rsidRPr="00276650" w:rsidRDefault="008F4AE5" w:rsidP="008F4AE5">
      <w:pPr>
        <w:tabs>
          <w:tab w:val="left" w:pos="5835"/>
        </w:tabs>
        <w:rPr>
          <w:sz w:val="28"/>
          <w:szCs w:val="28"/>
        </w:rPr>
      </w:pPr>
    </w:p>
    <w:p w:rsidR="008F4AE5" w:rsidRPr="00276650" w:rsidRDefault="008F4AE5" w:rsidP="008F4AE5">
      <w:pPr>
        <w:tabs>
          <w:tab w:val="left" w:pos="5835"/>
        </w:tabs>
        <w:rPr>
          <w:sz w:val="28"/>
          <w:szCs w:val="28"/>
        </w:rPr>
      </w:pPr>
    </w:p>
    <w:p w:rsidR="008D4C89" w:rsidRPr="008F4AE5" w:rsidRDefault="008D4C89" w:rsidP="008F4AE5">
      <w:pPr>
        <w:tabs>
          <w:tab w:val="left" w:pos="5835"/>
        </w:tabs>
        <w:rPr>
          <w:sz w:val="28"/>
          <w:szCs w:val="28"/>
        </w:rPr>
      </w:pPr>
      <w:r w:rsidRPr="008F4AE5">
        <w:rPr>
          <w:sz w:val="28"/>
          <w:szCs w:val="28"/>
          <w:lang w:val="uk-UA"/>
        </w:rPr>
        <w:t>Голова</w:t>
      </w:r>
      <w:r w:rsidRPr="008F4AE5">
        <w:rPr>
          <w:sz w:val="28"/>
          <w:szCs w:val="28"/>
          <w:lang w:val="uk-UA"/>
        </w:rPr>
        <w:tab/>
      </w:r>
      <w:r w:rsidRPr="008F4AE5">
        <w:rPr>
          <w:sz w:val="28"/>
          <w:szCs w:val="28"/>
          <w:lang w:val="uk-UA"/>
        </w:rPr>
        <w:tab/>
      </w:r>
      <w:r w:rsidRPr="008F4AE5">
        <w:rPr>
          <w:sz w:val="28"/>
          <w:szCs w:val="28"/>
          <w:lang w:val="uk-UA"/>
        </w:rPr>
        <w:tab/>
        <w:t>А. ПІДГОРНИЙ</w:t>
      </w:r>
    </w:p>
    <w:sectPr w:rsidR="008D4C89" w:rsidRPr="008F4AE5" w:rsidSect="008F4AE5">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F1F" w:rsidRDefault="006F6F1F" w:rsidP="008F4AE5">
      <w:r>
        <w:separator/>
      </w:r>
    </w:p>
  </w:endnote>
  <w:endnote w:type="continuationSeparator" w:id="1">
    <w:p w:rsidR="006F6F1F" w:rsidRDefault="006F6F1F" w:rsidP="008F4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UkrainianPeterburg">
    <w:altName w:val="Courier New"/>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F1F" w:rsidRDefault="006F6F1F" w:rsidP="008F4AE5">
      <w:r>
        <w:separator/>
      </w:r>
    </w:p>
  </w:footnote>
  <w:footnote w:type="continuationSeparator" w:id="1">
    <w:p w:rsidR="006F6F1F" w:rsidRDefault="006F6F1F" w:rsidP="008F4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63922"/>
      <w:docPartObj>
        <w:docPartGallery w:val="Page Numbers (Top of Page)"/>
        <w:docPartUnique/>
      </w:docPartObj>
    </w:sdtPr>
    <w:sdtContent>
      <w:p w:rsidR="008F4AE5" w:rsidRDefault="00CC5D61">
        <w:pPr>
          <w:pStyle w:val="a3"/>
          <w:jc w:val="center"/>
        </w:pPr>
        <w:fldSimple w:instr=" PAGE   \* MERGEFORMAT ">
          <w:r w:rsidR="00276650">
            <w:rPr>
              <w:noProof/>
            </w:rPr>
            <w:t>2</w:t>
          </w:r>
        </w:fldSimple>
      </w:p>
    </w:sdtContent>
  </w:sdt>
  <w:p w:rsidR="008F4AE5" w:rsidRDefault="008F4A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B2299"/>
    <w:rsid w:val="00007272"/>
    <w:rsid w:val="00007441"/>
    <w:rsid w:val="00093A0D"/>
    <w:rsid w:val="00211C25"/>
    <w:rsid w:val="002542EB"/>
    <w:rsid w:val="00276650"/>
    <w:rsid w:val="0030133B"/>
    <w:rsid w:val="00397915"/>
    <w:rsid w:val="00411344"/>
    <w:rsid w:val="006F6F1F"/>
    <w:rsid w:val="0075081E"/>
    <w:rsid w:val="007A1FBA"/>
    <w:rsid w:val="008B2299"/>
    <w:rsid w:val="008D4C89"/>
    <w:rsid w:val="008F4AE5"/>
    <w:rsid w:val="0093691C"/>
    <w:rsid w:val="00B56F3D"/>
    <w:rsid w:val="00BB6A5E"/>
    <w:rsid w:val="00CA5172"/>
    <w:rsid w:val="00CC5D61"/>
    <w:rsid w:val="00D401B8"/>
    <w:rsid w:val="00FE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8F4AE5"/>
    <w:pPr>
      <w:tabs>
        <w:tab w:val="center" w:pos="4819"/>
        <w:tab w:val="right" w:pos="9639"/>
      </w:tabs>
    </w:pPr>
  </w:style>
  <w:style w:type="character" w:customStyle="1" w:styleId="a4">
    <w:name w:val="Верхний колонтитул Знак"/>
    <w:basedOn w:val="a0"/>
    <w:link w:val="a3"/>
    <w:uiPriority w:val="99"/>
    <w:rsid w:val="008F4AE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8F4AE5"/>
    <w:pPr>
      <w:tabs>
        <w:tab w:val="center" w:pos="4819"/>
        <w:tab w:val="right" w:pos="9639"/>
      </w:tabs>
    </w:pPr>
  </w:style>
  <w:style w:type="character" w:customStyle="1" w:styleId="a6">
    <w:name w:val="Нижний колонтитул Знак"/>
    <w:basedOn w:val="a0"/>
    <w:link w:val="a5"/>
    <w:uiPriority w:val="99"/>
    <w:semiHidden/>
    <w:rsid w:val="008F4A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2104</Characters>
  <Application>Microsoft Office Word</Application>
  <DocSecurity>0</DocSecurity>
  <Lines>17</Lines>
  <Paragraphs>4</Paragraphs>
  <ScaleCrop>false</ScaleCrop>
  <Company>Grizli777</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Tanja</cp:lastModifiedBy>
  <cp:revision>3</cp:revision>
  <cp:lastPrinted>2020-05-27T12:18:00Z</cp:lastPrinted>
  <dcterms:created xsi:type="dcterms:W3CDTF">2020-05-27T12:18:00Z</dcterms:created>
  <dcterms:modified xsi:type="dcterms:W3CDTF">2020-05-29T08:40:00Z</dcterms:modified>
</cp:coreProperties>
</file>