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5pt;height:65.55pt" o:ole="" fillcolor="window">
            <v:imagedata r:id="rId4" o:title=""/>
          </v:shape>
          <o:OLEObject Type="Embed" ProgID="Word.Picture.8" ShapeID="_x0000_i1025" DrawAspect="Content" ObjectID="_165157489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D33BA" w:rsidRDefault="004D33B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8014C">
        <w:rPr>
          <w:sz w:val="28"/>
          <w:szCs w:val="28"/>
          <w:u w:val="single"/>
          <w:lang w:val="uk-UA"/>
        </w:rPr>
        <w:t>21.05.2020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4D33BA">
        <w:rPr>
          <w:sz w:val="28"/>
          <w:szCs w:val="28"/>
          <w:u w:val="single"/>
          <w:lang w:val="uk-UA"/>
        </w:rPr>
        <w:t>213-р</w:t>
      </w:r>
    </w:p>
    <w:p w:rsidR="008B2299" w:rsidRPr="002652D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2652D2" w:rsidRPr="002652D2" w:rsidRDefault="002652D2" w:rsidP="002652D2">
      <w:pPr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Про передачу</w:t>
      </w:r>
    </w:p>
    <w:p w:rsidR="002652D2" w:rsidRPr="002652D2" w:rsidRDefault="002652D2" w:rsidP="002652D2">
      <w:pPr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продуктів харчування</w:t>
      </w:r>
    </w:p>
    <w:p w:rsidR="002652D2" w:rsidRPr="002652D2" w:rsidRDefault="002652D2" w:rsidP="002652D2">
      <w:pPr>
        <w:rPr>
          <w:sz w:val="28"/>
          <w:szCs w:val="28"/>
          <w:lang w:val="uk-UA"/>
        </w:rPr>
      </w:pPr>
    </w:p>
    <w:p w:rsidR="002652D2" w:rsidRPr="002652D2" w:rsidRDefault="002652D2" w:rsidP="002652D2">
      <w:pPr>
        <w:rPr>
          <w:sz w:val="28"/>
          <w:szCs w:val="28"/>
          <w:lang w:val="uk-UA"/>
        </w:rPr>
      </w:pPr>
    </w:p>
    <w:p w:rsidR="002652D2" w:rsidRPr="002652D2" w:rsidRDefault="002652D2" w:rsidP="002652D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652D2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652D2">
        <w:rPr>
          <w:sz w:val="28"/>
          <w:szCs w:val="28"/>
          <w:lang w:val="en-US"/>
        </w:rPr>
        <w:t>VII</w:t>
      </w:r>
      <w:r w:rsidRPr="002652D2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Черкаськоїобласної державної адміністрації від 07.05.2020  № 2036/02/12-01-18, від 07.05.2020  № 2033/02/12-01-18, </w:t>
      </w:r>
      <w:bookmarkStart w:id="0" w:name="_GoBack"/>
      <w:bookmarkEnd w:id="0"/>
      <w:r w:rsidRPr="002652D2">
        <w:rPr>
          <w:sz w:val="28"/>
          <w:szCs w:val="28"/>
          <w:lang w:val="uk-UA"/>
        </w:rPr>
        <w:t xml:space="preserve"> комунального закладу "</w:t>
      </w:r>
      <w:proofErr w:type="spellStart"/>
      <w:r w:rsidRPr="002652D2">
        <w:rPr>
          <w:sz w:val="28"/>
          <w:szCs w:val="28"/>
          <w:lang w:val="uk-UA"/>
        </w:rPr>
        <w:t>Золотоніська</w:t>
      </w:r>
      <w:proofErr w:type="spellEnd"/>
      <w:r w:rsidRPr="002652D2">
        <w:rPr>
          <w:sz w:val="28"/>
          <w:szCs w:val="28"/>
          <w:lang w:val="uk-UA"/>
        </w:rPr>
        <w:t xml:space="preserve"> санаторна школа Черкаської обласної ради" від 04.05.2020 № 120:</w:t>
      </w:r>
    </w:p>
    <w:p w:rsidR="002652D2" w:rsidRPr="002652D2" w:rsidRDefault="002652D2" w:rsidP="002652D2">
      <w:pPr>
        <w:jc w:val="both"/>
        <w:outlineLvl w:val="0"/>
        <w:rPr>
          <w:sz w:val="28"/>
          <w:szCs w:val="28"/>
          <w:lang w:val="uk-UA"/>
        </w:rPr>
      </w:pPr>
    </w:p>
    <w:p w:rsidR="002652D2" w:rsidRPr="002652D2" w:rsidRDefault="002652D2" w:rsidP="002652D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1. Передати з балансу комунального закладу "</w:t>
      </w:r>
      <w:proofErr w:type="spellStart"/>
      <w:r w:rsidRPr="002652D2">
        <w:rPr>
          <w:sz w:val="28"/>
          <w:szCs w:val="28"/>
          <w:lang w:val="uk-UA"/>
        </w:rPr>
        <w:t>Золотоніська</w:t>
      </w:r>
      <w:proofErr w:type="spellEnd"/>
      <w:r w:rsidRPr="002652D2">
        <w:rPr>
          <w:sz w:val="28"/>
          <w:szCs w:val="28"/>
          <w:lang w:val="uk-UA"/>
        </w:rPr>
        <w:t xml:space="preserve"> санаторна школа Черкаської обласної ради" на баланс комунального некомерційного підприємства "Черкаський обласний онкологічний диспансер Черкаської обласної ради" продукти харчування на загальну суму 1011,13 грн, а саме:</w:t>
      </w:r>
    </w:p>
    <w:p w:rsidR="002652D2" w:rsidRPr="002652D2" w:rsidRDefault="002652D2" w:rsidP="002652D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1) крупа манна, масою продукту 20,000 кг, на суму 280,00 грн;</w:t>
      </w:r>
    </w:p>
    <w:p w:rsidR="002652D2" w:rsidRPr="002652D2" w:rsidRDefault="002652D2" w:rsidP="002652D2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2) лаврове листя, масою продукту 1,860 кг, на суму 283,33 грн;</w:t>
      </w:r>
    </w:p>
    <w:p w:rsidR="002652D2" w:rsidRPr="002652D2" w:rsidRDefault="002652D2" w:rsidP="002652D2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3) лимонна кислота, масою продукту 2,020 кг, на суму 126,76 грн;</w:t>
      </w:r>
    </w:p>
    <w:p w:rsidR="002652D2" w:rsidRPr="002652D2" w:rsidRDefault="002652D2" w:rsidP="002652D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4) пшоно, масою продукту 16,940 кг, на суму 321,04 грн;</w:t>
      </w:r>
    </w:p>
    <w:p w:rsidR="002652D2" w:rsidRPr="002652D2" w:rsidRDefault="002652D2" w:rsidP="002652D2">
      <w:pPr>
        <w:ind w:firstLine="709"/>
        <w:jc w:val="both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</w:t>
      </w:r>
      <w:proofErr w:type="spellStart"/>
      <w:r w:rsidRPr="002652D2">
        <w:rPr>
          <w:sz w:val="28"/>
          <w:szCs w:val="28"/>
          <w:lang w:val="uk-UA"/>
        </w:rPr>
        <w:t>Золотоніська</w:t>
      </w:r>
      <w:proofErr w:type="spellEnd"/>
      <w:r w:rsidRPr="002652D2">
        <w:rPr>
          <w:sz w:val="28"/>
          <w:szCs w:val="28"/>
          <w:lang w:val="uk-UA"/>
        </w:rPr>
        <w:t xml:space="preserve"> санаторна школа Черкаської обласної ради" на баланс комунального некомерційного підприємства "Черкаський </w:t>
      </w:r>
      <w:r w:rsidRPr="002652D2">
        <w:rPr>
          <w:sz w:val="28"/>
          <w:szCs w:val="28"/>
          <w:lang w:val="uk-UA"/>
        </w:rPr>
        <w:lastRenderedPageBreak/>
        <w:t>обласний онкологічний диспансер Черкаської обласної ради" (далі – Комісія) та затвердити її склад згідно з додатком.</w:t>
      </w:r>
    </w:p>
    <w:p w:rsidR="002652D2" w:rsidRPr="002652D2" w:rsidRDefault="002652D2" w:rsidP="002652D2">
      <w:pPr>
        <w:ind w:firstLine="709"/>
        <w:jc w:val="both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3. Комісії:</w:t>
      </w:r>
    </w:p>
    <w:p w:rsidR="002652D2" w:rsidRPr="002652D2" w:rsidRDefault="002652D2" w:rsidP="002652D2">
      <w:pPr>
        <w:ind w:firstLine="709"/>
        <w:jc w:val="both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2652D2" w:rsidRPr="002652D2" w:rsidRDefault="002652D2" w:rsidP="002652D2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 xml:space="preserve">2) терміново </w:t>
      </w:r>
      <w:proofErr w:type="spellStart"/>
      <w:r w:rsidRPr="002652D2">
        <w:rPr>
          <w:sz w:val="28"/>
          <w:szCs w:val="28"/>
        </w:rPr>
        <w:t>підготувати</w:t>
      </w:r>
      <w:proofErr w:type="spellEnd"/>
      <w:r w:rsidRPr="002652D2">
        <w:rPr>
          <w:sz w:val="28"/>
          <w:szCs w:val="28"/>
        </w:rPr>
        <w:t xml:space="preserve"> та подати на </w:t>
      </w:r>
      <w:proofErr w:type="spellStart"/>
      <w:r w:rsidRPr="002652D2">
        <w:rPr>
          <w:sz w:val="28"/>
          <w:szCs w:val="28"/>
        </w:rPr>
        <w:t>затвердження</w:t>
      </w:r>
      <w:proofErr w:type="spellEnd"/>
      <w:r w:rsidR="004D33BA">
        <w:rPr>
          <w:sz w:val="28"/>
          <w:szCs w:val="28"/>
          <w:lang w:val="uk-UA"/>
        </w:rPr>
        <w:t xml:space="preserve"> </w:t>
      </w:r>
      <w:r w:rsidRPr="002652D2">
        <w:rPr>
          <w:sz w:val="28"/>
          <w:szCs w:val="28"/>
          <w:lang w:val="uk-UA"/>
        </w:rPr>
        <w:t>голові</w:t>
      </w:r>
      <w:r w:rsidR="004D33BA">
        <w:rPr>
          <w:sz w:val="28"/>
          <w:szCs w:val="28"/>
          <w:lang w:val="uk-UA"/>
        </w:rPr>
        <w:t xml:space="preserve"> </w:t>
      </w:r>
      <w:proofErr w:type="spellStart"/>
      <w:r w:rsidRPr="002652D2">
        <w:rPr>
          <w:sz w:val="28"/>
          <w:szCs w:val="28"/>
        </w:rPr>
        <w:t>обласної</w:t>
      </w:r>
      <w:proofErr w:type="spellEnd"/>
      <w:r w:rsidRPr="002652D2">
        <w:rPr>
          <w:sz w:val="28"/>
          <w:szCs w:val="28"/>
        </w:rPr>
        <w:t xml:space="preserve"> ради</w:t>
      </w:r>
      <w:r w:rsidRPr="002652D2">
        <w:rPr>
          <w:sz w:val="28"/>
          <w:szCs w:val="28"/>
          <w:lang w:val="uk-UA"/>
        </w:rPr>
        <w:br/>
      </w:r>
      <w:r w:rsidRPr="002652D2">
        <w:rPr>
          <w:sz w:val="28"/>
          <w:szCs w:val="28"/>
        </w:rPr>
        <w:t xml:space="preserve">акт </w:t>
      </w:r>
      <w:proofErr w:type="spellStart"/>
      <w:r w:rsidRPr="002652D2">
        <w:rPr>
          <w:sz w:val="28"/>
          <w:szCs w:val="28"/>
        </w:rPr>
        <w:t>приймання-передачі</w:t>
      </w:r>
      <w:proofErr w:type="spellEnd"/>
      <w:r w:rsidRPr="002652D2">
        <w:rPr>
          <w:sz w:val="28"/>
          <w:szCs w:val="28"/>
        </w:rPr>
        <w:t>.</w:t>
      </w:r>
    </w:p>
    <w:p w:rsidR="002652D2" w:rsidRPr="002652D2" w:rsidRDefault="002652D2" w:rsidP="002652D2">
      <w:pPr>
        <w:ind w:firstLine="709"/>
        <w:jc w:val="both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2652D2" w:rsidRPr="002652D2" w:rsidRDefault="002652D2" w:rsidP="002652D2">
      <w:pPr>
        <w:jc w:val="both"/>
        <w:rPr>
          <w:sz w:val="28"/>
          <w:szCs w:val="28"/>
          <w:lang w:val="uk-UA"/>
        </w:rPr>
      </w:pPr>
    </w:p>
    <w:p w:rsidR="002652D2" w:rsidRPr="002652D2" w:rsidRDefault="002652D2" w:rsidP="002652D2">
      <w:pPr>
        <w:jc w:val="both"/>
        <w:rPr>
          <w:sz w:val="28"/>
          <w:szCs w:val="28"/>
          <w:lang w:val="uk-UA"/>
        </w:rPr>
      </w:pPr>
    </w:p>
    <w:p w:rsidR="002652D2" w:rsidRPr="002652D2" w:rsidRDefault="002652D2" w:rsidP="002652D2">
      <w:pPr>
        <w:jc w:val="both"/>
        <w:rPr>
          <w:sz w:val="28"/>
          <w:szCs w:val="28"/>
          <w:lang w:val="uk-UA"/>
        </w:rPr>
      </w:pPr>
    </w:p>
    <w:p w:rsidR="002652D2" w:rsidRPr="002652D2" w:rsidRDefault="002652D2" w:rsidP="002652D2">
      <w:pPr>
        <w:jc w:val="both"/>
        <w:rPr>
          <w:sz w:val="28"/>
          <w:szCs w:val="28"/>
          <w:lang w:val="uk-UA"/>
        </w:rPr>
      </w:pPr>
    </w:p>
    <w:p w:rsidR="002652D2" w:rsidRPr="002652D2" w:rsidRDefault="002652D2" w:rsidP="002652D2">
      <w:pPr>
        <w:jc w:val="both"/>
        <w:rPr>
          <w:sz w:val="28"/>
          <w:szCs w:val="28"/>
          <w:lang w:val="uk-UA"/>
        </w:rPr>
      </w:pPr>
    </w:p>
    <w:p w:rsidR="002652D2" w:rsidRPr="002652D2" w:rsidRDefault="002652D2" w:rsidP="002652D2">
      <w:pPr>
        <w:jc w:val="both"/>
        <w:rPr>
          <w:sz w:val="28"/>
          <w:szCs w:val="28"/>
          <w:lang w:val="uk-UA"/>
        </w:rPr>
      </w:pPr>
      <w:r w:rsidRPr="002652D2">
        <w:rPr>
          <w:sz w:val="28"/>
          <w:szCs w:val="28"/>
          <w:lang w:val="uk-UA"/>
        </w:rPr>
        <w:t>Голова</w:t>
      </w:r>
      <w:r w:rsidRPr="002652D2">
        <w:rPr>
          <w:sz w:val="28"/>
          <w:szCs w:val="28"/>
          <w:lang w:val="uk-UA"/>
        </w:rPr>
        <w:tab/>
      </w:r>
      <w:r w:rsidRPr="002652D2">
        <w:rPr>
          <w:sz w:val="28"/>
          <w:szCs w:val="28"/>
          <w:lang w:val="uk-UA"/>
        </w:rPr>
        <w:tab/>
      </w:r>
      <w:r w:rsidRPr="002652D2">
        <w:rPr>
          <w:sz w:val="28"/>
          <w:szCs w:val="28"/>
          <w:lang w:val="uk-UA"/>
        </w:rPr>
        <w:tab/>
      </w:r>
      <w:r w:rsidRPr="002652D2">
        <w:rPr>
          <w:sz w:val="28"/>
          <w:szCs w:val="28"/>
          <w:lang w:val="uk-UA"/>
        </w:rPr>
        <w:tab/>
      </w:r>
      <w:r w:rsidRPr="002652D2">
        <w:rPr>
          <w:sz w:val="28"/>
          <w:szCs w:val="28"/>
          <w:lang w:val="uk-UA"/>
        </w:rPr>
        <w:tab/>
      </w:r>
      <w:r w:rsidRPr="002652D2">
        <w:rPr>
          <w:sz w:val="28"/>
          <w:szCs w:val="28"/>
          <w:lang w:val="uk-UA"/>
        </w:rPr>
        <w:tab/>
      </w:r>
      <w:r w:rsidRPr="002652D2">
        <w:rPr>
          <w:sz w:val="28"/>
          <w:szCs w:val="28"/>
          <w:lang w:val="uk-UA"/>
        </w:rPr>
        <w:tab/>
      </w:r>
      <w:r w:rsidRPr="002652D2">
        <w:rPr>
          <w:sz w:val="28"/>
          <w:szCs w:val="28"/>
          <w:lang w:val="uk-UA"/>
        </w:rPr>
        <w:tab/>
      </w:r>
      <w:r w:rsidRPr="002652D2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652D2"/>
    <w:rsid w:val="0030133B"/>
    <w:rsid w:val="00397915"/>
    <w:rsid w:val="00411344"/>
    <w:rsid w:val="004D33BA"/>
    <w:rsid w:val="005009AC"/>
    <w:rsid w:val="0075081E"/>
    <w:rsid w:val="007A1FBA"/>
    <w:rsid w:val="008B2299"/>
    <w:rsid w:val="0093691C"/>
    <w:rsid w:val="00B56F3D"/>
    <w:rsid w:val="00BB6A5E"/>
    <w:rsid w:val="00CA5172"/>
    <w:rsid w:val="00D401B8"/>
    <w:rsid w:val="00F5617A"/>
    <w:rsid w:val="00F616BB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2020-05-21T11:02:00Z</dcterms:modified>
</cp:coreProperties>
</file>