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ЗАТВЕРДЖУЮ</w:t>
      </w:r>
    </w:p>
    <w:p w:rsidR="0041349C" w:rsidRPr="0041349C" w:rsidRDefault="007F4F6E" w:rsidP="007F4F6E">
      <w:pPr>
        <w:spacing w:after="0" w:line="240" w:lineRule="auto"/>
        <w:ind w:left="5387" w:right="-526"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Голова </w:t>
      </w:r>
      <w:r w:rsidR="0041349C" w:rsidRPr="0041349C">
        <w:rPr>
          <w:rFonts w:ascii="Times New Roman" w:eastAsia="Calibri" w:hAnsi="Times New Roman" w:cs="Times New Roman"/>
          <w:color w:val="000000"/>
          <w:sz w:val="28"/>
          <w:szCs w:val="28"/>
        </w:rPr>
        <w:t>Черкаської обласної ради</w:t>
      </w: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p>
    <w:p w:rsidR="0041349C" w:rsidRPr="0041349C" w:rsidRDefault="007F4F6E" w:rsidP="009E716D">
      <w:pPr>
        <w:spacing w:after="0" w:line="240" w:lineRule="auto"/>
        <w:ind w:left="5387" w:right="-526"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___________</w:t>
      </w:r>
      <w:r w:rsidR="009E716D">
        <w:rPr>
          <w:rFonts w:ascii="Times New Roman" w:eastAsia="Calibri" w:hAnsi="Times New Roman" w:cs="Times New Roman"/>
          <w:color w:val="000000"/>
          <w:sz w:val="28"/>
          <w:szCs w:val="28"/>
        </w:rPr>
        <w:t>_</w:t>
      </w:r>
      <w:r w:rsidR="00AD547A">
        <w:rPr>
          <w:rFonts w:ascii="Times New Roman" w:eastAsia="Calibri" w:hAnsi="Times New Roman" w:cs="Times New Roman"/>
          <w:color w:val="000000"/>
          <w:sz w:val="28"/>
          <w:szCs w:val="28"/>
        </w:rPr>
        <w:t>А.</w:t>
      </w:r>
      <w:r>
        <w:rPr>
          <w:rFonts w:ascii="Times New Roman" w:eastAsia="Calibri" w:hAnsi="Times New Roman" w:cs="Times New Roman"/>
          <w:color w:val="000000"/>
          <w:sz w:val="28"/>
          <w:szCs w:val="28"/>
        </w:rPr>
        <w:t>ПІДГОРНИЙ</w:t>
      </w:r>
    </w:p>
    <w:p w:rsidR="009E716D" w:rsidRDefault="009E716D" w:rsidP="009E716D">
      <w:pPr>
        <w:spacing w:after="0" w:line="240" w:lineRule="auto"/>
        <w:ind w:left="5387" w:right="-526" w:firstLine="709"/>
        <w:jc w:val="both"/>
        <w:rPr>
          <w:rFonts w:ascii="Times New Roman" w:eastAsia="Calibri" w:hAnsi="Times New Roman" w:cs="Times New Roman"/>
          <w:color w:val="000000"/>
          <w:sz w:val="28"/>
          <w:szCs w:val="28"/>
        </w:rPr>
      </w:pP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 xml:space="preserve">(Розпорядження голови </w:t>
      </w:r>
    </w:p>
    <w:p w:rsidR="0041349C" w:rsidRPr="0041349C" w:rsidRDefault="009E716D" w:rsidP="009E716D">
      <w:pPr>
        <w:tabs>
          <w:tab w:val="left" w:pos="142"/>
          <w:tab w:val="left" w:pos="284"/>
        </w:tabs>
        <w:spacing w:after="0" w:line="240" w:lineRule="auto"/>
        <w:ind w:left="5387" w:right="-424"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Черкаської обласної ради</w:t>
      </w:r>
    </w:p>
    <w:p w:rsidR="0041349C" w:rsidRPr="007F4F6E" w:rsidRDefault="009E716D" w:rsidP="009E716D">
      <w:pPr>
        <w:tabs>
          <w:tab w:val="left" w:pos="541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від </w:t>
      </w:r>
      <w:r w:rsidR="008E5D96" w:rsidRPr="008E5D96">
        <w:rPr>
          <w:rFonts w:ascii="Times New Roman" w:eastAsia="Calibri" w:hAnsi="Times New Roman" w:cs="Times New Roman"/>
          <w:color w:val="000000"/>
          <w:sz w:val="28"/>
          <w:szCs w:val="28"/>
          <w:u w:val="single"/>
        </w:rPr>
        <w:t>16.03.2020</w:t>
      </w:r>
      <w:r w:rsidRPr="007F4F6E">
        <w:rPr>
          <w:rFonts w:ascii="Times New Roman" w:eastAsia="Calibri" w:hAnsi="Times New Roman" w:cs="Times New Roman"/>
          <w:color w:val="000000"/>
          <w:sz w:val="28"/>
          <w:szCs w:val="28"/>
        </w:rPr>
        <w:t xml:space="preserve"> № </w:t>
      </w:r>
      <w:r w:rsidR="008E5D96" w:rsidRPr="008E5D96">
        <w:rPr>
          <w:rFonts w:ascii="Times New Roman" w:eastAsia="Calibri" w:hAnsi="Times New Roman" w:cs="Times New Roman"/>
          <w:color w:val="000000"/>
          <w:sz w:val="28"/>
          <w:szCs w:val="28"/>
          <w:u w:val="single"/>
        </w:rPr>
        <w:t>90-р</w:t>
      </w:r>
      <w:r w:rsidRPr="007F4F6E">
        <w:rPr>
          <w:rFonts w:ascii="Times New Roman" w:eastAsia="Calibri" w:hAnsi="Times New Roman" w:cs="Times New Roman"/>
          <w:color w:val="000000"/>
          <w:sz w:val="28"/>
          <w:szCs w:val="28"/>
        </w:rPr>
        <w:t>)</w:t>
      </w: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A530C0" w:rsidRDefault="0041349C" w:rsidP="0041349C">
      <w:pPr>
        <w:tabs>
          <w:tab w:val="left" w:pos="142"/>
          <w:tab w:val="left" w:pos="284"/>
        </w:tabs>
        <w:jc w:val="both"/>
        <w:rPr>
          <w:rFonts w:ascii="Times New Roman" w:hAnsi="Times New Roman" w:cs="Times New Roman"/>
          <w:sz w:val="28"/>
          <w:szCs w:val="28"/>
        </w:rPr>
      </w:pPr>
    </w:p>
    <w:p w:rsidR="0041349C" w:rsidRPr="00A530C0" w:rsidRDefault="0041349C" w:rsidP="00A530C0">
      <w:pPr>
        <w:tabs>
          <w:tab w:val="left" w:pos="142"/>
          <w:tab w:val="left" w:pos="284"/>
        </w:tabs>
        <w:spacing w:line="240" w:lineRule="auto"/>
        <w:jc w:val="center"/>
        <w:rPr>
          <w:rFonts w:ascii="Times New Roman" w:hAnsi="Times New Roman" w:cs="Times New Roman"/>
          <w:b/>
          <w:sz w:val="28"/>
          <w:szCs w:val="28"/>
        </w:rPr>
      </w:pPr>
      <w:r w:rsidRPr="00A530C0">
        <w:rPr>
          <w:rFonts w:ascii="Times New Roman" w:hAnsi="Times New Roman" w:cs="Times New Roman"/>
          <w:b/>
          <w:sz w:val="28"/>
          <w:szCs w:val="28"/>
        </w:rPr>
        <w:t>ПОЛОЖЕННЯ</w:t>
      </w:r>
    </w:p>
    <w:p w:rsidR="0041349C" w:rsidRPr="00A530C0" w:rsidRDefault="0041349C" w:rsidP="00A530C0">
      <w:pPr>
        <w:tabs>
          <w:tab w:val="left" w:pos="142"/>
          <w:tab w:val="left" w:pos="284"/>
        </w:tabs>
        <w:spacing w:line="240" w:lineRule="auto"/>
        <w:jc w:val="center"/>
        <w:rPr>
          <w:rFonts w:ascii="Times New Roman" w:hAnsi="Times New Roman" w:cs="Times New Roman"/>
          <w:b/>
          <w:sz w:val="28"/>
          <w:szCs w:val="28"/>
        </w:rPr>
      </w:pPr>
      <w:r w:rsidRPr="00A530C0">
        <w:rPr>
          <w:rFonts w:ascii="Times New Roman" w:hAnsi="Times New Roman" w:cs="Times New Roman"/>
          <w:b/>
          <w:sz w:val="28"/>
          <w:szCs w:val="28"/>
        </w:rPr>
        <w:t>ПРО</w:t>
      </w:r>
    </w:p>
    <w:p w:rsidR="0041349C" w:rsidRPr="00A530C0" w:rsidRDefault="0041349C" w:rsidP="00A530C0">
      <w:pPr>
        <w:tabs>
          <w:tab w:val="left" w:pos="142"/>
          <w:tab w:val="left" w:pos="284"/>
        </w:tabs>
        <w:spacing w:line="240" w:lineRule="auto"/>
        <w:jc w:val="center"/>
        <w:rPr>
          <w:rFonts w:ascii="Times New Roman" w:hAnsi="Times New Roman" w:cs="Times New Roman"/>
          <w:b/>
          <w:sz w:val="28"/>
          <w:szCs w:val="28"/>
          <w:lang w:val="ru-RU"/>
        </w:rPr>
      </w:pPr>
      <w:r w:rsidRPr="00A530C0">
        <w:rPr>
          <w:rFonts w:ascii="Times New Roman" w:hAnsi="Times New Roman" w:cs="Times New Roman"/>
          <w:sz w:val="28"/>
          <w:szCs w:val="28"/>
        </w:rPr>
        <w:t xml:space="preserve">    </w:t>
      </w:r>
      <w:r w:rsidRPr="00A530C0">
        <w:rPr>
          <w:rFonts w:ascii="Times New Roman" w:hAnsi="Times New Roman" w:cs="Times New Roman"/>
          <w:b/>
          <w:sz w:val="28"/>
          <w:szCs w:val="28"/>
        </w:rPr>
        <w:t>КОРСУНЬ-ШЕВЧЕНКІВСЬКИЙ ДЕРЖАВНИЙ ІСТОРИКО-КУЛЬТУРНИЙ  ЗАПОВІДНИК</w:t>
      </w:r>
    </w:p>
    <w:p w:rsidR="0041349C" w:rsidRPr="00A530C0" w:rsidRDefault="00582708" w:rsidP="0041349C">
      <w:pPr>
        <w:tabs>
          <w:tab w:val="left" w:pos="142"/>
          <w:tab w:val="left" w:pos="284"/>
        </w:tabs>
        <w:jc w:val="center"/>
        <w:rPr>
          <w:rFonts w:ascii="Times New Roman" w:hAnsi="Times New Roman" w:cs="Times New Roman"/>
          <w:b/>
          <w:sz w:val="28"/>
          <w:szCs w:val="28"/>
        </w:rPr>
      </w:pPr>
      <w:r w:rsidRPr="00A530C0">
        <w:rPr>
          <w:rFonts w:ascii="Times New Roman" w:hAnsi="Times New Roman" w:cs="Times New Roman"/>
          <w:sz w:val="28"/>
          <w:szCs w:val="28"/>
        </w:rPr>
        <w:t xml:space="preserve"> </w:t>
      </w:r>
      <w:r w:rsidR="0041349C" w:rsidRPr="00A530C0">
        <w:rPr>
          <w:rFonts w:ascii="Times New Roman" w:hAnsi="Times New Roman" w:cs="Times New Roman"/>
          <w:sz w:val="28"/>
          <w:szCs w:val="28"/>
        </w:rPr>
        <w:t>(НОВА РЕДАКЦІЯ)</w:t>
      </w: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D0541B" w:rsidRDefault="0041349C" w:rsidP="00D0541B">
      <w:pPr>
        <w:tabs>
          <w:tab w:val="left" w:pos="142"/>
          <w:tab w:val="left" w:pos="284"/>
        </w:tabs>
        <w:jc w:val="center"/>
        <w:rPr>
          <w:rFonts w:ascii="Times New Roman" w:hAnsi="Times New Roman" w:cs="Times New Roman"/>
          <w:b/>
          <w:sz w:val="28"/>
          <w:szCs w:val="28"/>
        </w:rPr>
      </w:pPr>
      <w:r w:rsidRPr="0041349C">
        <w:rPr>
          <w:rFonts w:ascii="Times New Roman" w:hAnsi="Times New Roman" w:cs="Times New Roman"/>
          <w:sz w:val="28"/>
          <w:szCs w:val="28"/>
        </w:rPr>
        <w:br w:type="page"/>
      </w:r>
      <w:r w:rsidRPr="0041349C">
        <w:rPr>
          <w:rFonts w:ascii="Times New Roman" w:hAnsi="Times New Roman" w:cs="Times New Roman"/>
          <w:b/>
          <w:sz w:val="28"/>
          <w:szCs w:val="28"/>
        </w:rPr>
        <w:lastRenderedPageBreak/>
        <w:t>ЗАГАЛЬНІ ПОЛОЖЕННЯ</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КОРСУНЬ-ШЕВЧЕНКІВСЬКИЙ ДЕРЖАВНИЙ ІСТОРИКО-КУЛЬТУРНИЙ ЗАПОВІДНИК (далі – Заповідник) утворений відповідно до   постанови Кабінету Міністрів України від 8 лютого 1994 року № 79 "Про державний історико-культурний заповідник у м. Корсунь-Шевченківському Черкаської області", розпорядження Представника Президента України у Черкаській області "Про створення Корсунь-Шевченківського державного історико-культурного заповідника" від 4 березня 1994 року № 77 та наказу управління культури Черкаської обласної державної адміністрації "Про створення Корсунь-Шевченківського державного історико-культурного з</w:t>
      </w:r>
      <w:r w:rsidR="00D0541B">
        <w:rPr>
          <w:rFonts w:ascii="Times New Roman" w:hAnsi="Times New Roman" w:cs="Times New Roman"/>
          <w:sz w:val="28"/>
          <w:szCs w:val="28"/>
        </w:rPr>
        <w:t xml:space="preserve">аповідника" </w:t>
      </w:r>
      <w:r w:rsidRPr="0041349C">
        <w:rPr>
          <w:rFonts w:ascii="Times New Roman" w:hAnsi="Times New Roman" w:cs="Times New Roman"/>
          <w:sz w:val="28"/>
          <w:szCs w:val="28"/>
        </w:rPr>
        <w:t xml:space="preserve"> від 15 березня 1994 року №18.</w:t>
      </w:r>
    </w:p>
    <w:p w:rsidR="0041349C" w:rsidRPr="0041349C" w:rsidRDefault="0041349C" w:rsidP="002B4C87">
      <w:pPr>
        <w:tabs>
          <w:tab w:val="left" w:pos="142"/>
          <w:tab w:val="left" w:pos="284"/>
          <w:tab w:val="left" w:pos="993"/>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Положення про Заповідник викладається в новій редакції у зв’язку з приведенням його тексту у відповідність до норм чинного законодавства України.</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Засновником Заповідника є Черкаська обласна рада (далі </w:t>
      </w:r>
      <w:r w:rsidR="003A53D9">
        <w:rPr>
          <w:rFonts w:ascii="Times New Roman" w:hAnsi="Times New Roman" w:cs="Times New Roman"/>
          <w:sz w:val="28"/>
          <w:szCs w:val="28"/>
        </w:rPr>
        <w:t>–</w:t>
      </w:r>
      <w:r w:rsidRPr="0041349C">
        <w:rPr>
          <w:rFonts w:ascii="Times New Roman" w:hAnsi="Times New Roman" w:cs="Times New Roman"/>
          <w:sz w:val="28"/>
          <w:szCs w:val="28"/>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A530C0">
        <w:rPr>
          <w:rFonts w:ascii="Times New Roman" w:hAnsi="Times New Roman" w:cs="Times New Roman"/>
          <w:sz w:val="28"/>
          <w:szCs w:val="28"/>
        </w:rPr>
        <w:t>су</w:t>
      </w:r>
      <w:r w:rsidRPr="0041349C">
        <w:rPr>
          <w:rFonts w:ascii="Times New Roman" w:hAnsi="Times New Roman" w:cs="Times New Roman"/>
          <w:sz w:val="28"/>
          <w:szCs w:val="28"/>
        </w:rPr>
        <w:t>б</w:t>
      </w:r>
      <w:r w:rsidR="00A530C0">
        <w:rPr>
          <w:rFonts w:ascii="Times New Roman" w:hAnsi="Times New Roman" w:cs="Times New Roman"/>
          <w:sz w:val="28"/>
          <w:szCs w:val="28"/>
        </w:rPr>
        <w:t>’</w:t>
      </w:r>
      <w:r w:rsidRPr="0041349C">
        <w:rPr>
          <w:rFonts w:ascii="Times New Roman" w:hAnsi="Times New Roman" w:cs="Times New Roman"/>
          <w:sz w:val="28"/>
          <w:szCs w:val="28"/>
        </w:rPr>
        <w:t>єктом комунальної власності.</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Засновником делеговано окремі повноваження </w:t>
      </w:r>
      <w:r w:rsidR="00A530C0">
        <w:rPr>
          <w:rFonts w:ascii="Times New Roman" w:hAnsi="Times New Roman" w:cs="Times New Roman"/>
          <w:sz w:val="28"/>
          <w:szCs w:val="28"/>
        </w:rPr>
        <w:t>Управлінню</w:t>
      </w:r>
      <w:r w:rsidRPr="0041349C">
        <w:rPr>
          <w:rFonts w:ascii="Times New Roman" w:hAnsi="Times New Roman" w:cs="Times New Roman"/>
          <w:sz w:val="28"/>
          <w:szCs w:val="28"/>
        </w:rPr>
        <w:t xml:space="preserve"> культури та </w:t>
      </w:r>
      <w:r w:rsidR="00A530C0">
        <w:rPr>
          <w:rFonts w:ascii="Times New Roman" w:hAnsi="Times New Roman" w:cs="Times New Roman"/>
          <w:sz w:val="28"/>
          <w:szCs w:val="28"/>
        </w:rPr>
        <w:t>охорони культурної спадщини</w:t>
      </w:r>
      <w:r w:rsidRPr="0041349C">
        <w:rPr>
          <w:rFonts w:ascii="Times New Roman" w:hAnsi="Times New Roman" w:cs="Times New Roman"/>
          <w:sz w:val="28"/>
          <w:szCs w:val="28"/>
        </w:rPr>
        <w:t xml:space="preserve"> Черкаської обласної державної адміністрації               (далі – </w:t>
      </w:r>
      <w:r w:rsidR="00A530C0">
        <w:rPr>
          <w:rFonts w:ascii="Times New Roman" w:hAnsi="Times New Roman" w:cs="Times New Roman"/>
          <w:sz w:val="28"/>
          <w:szCs w:val="28"/>
        </w:rPr>
        <w:t>Управління</w:t>
      </w:r>
      <w:r w:rsidRPr="0041349C">
        <w:rPr>
          <w:rFonts w:ascii="Times New Roman" w:hAnsi="Times New Roman" w:cs="Times New Roman"/>
          <w:sz w:val="28"/>
          <w:szCs w:val="28"/>
        </w:rPr>
        <w:t>), який є органом управління в межах та обсягах, визначених чинним законодавством України, цим Положенням та відповідним договором.</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Заповідник підконтрольний та підзвітний Засновнику та </w:t>
      </w:r>
      <w:r w:rsidR="00BC1BC1">
        <w:rPr>
          <w:rFonts w:ascii="Times New Roman" w:hAnsi="Times New Roman" w:cs="Times New Roman"/>
          <w:sz w:val="28"/>
          <w:szCs w:val="28"/>
          <w:lang w:val="ru-RU"/>
        </w:rPr>
        <w:t>Управлі</w:t>
      </w:r>
      <w:r w:rsidR="00DA5F2A">
        <w:rPr>
          <w:rFonts w:ascii="Times New Roman" w:hAnsi="Times New Roman" w:cs="Times New Roman"/>
          <w:sz w:val="28"/>
          <w:szCs w:val="28"/>
          <w:lang w:val="ru-RU"/>
        </w:rPr>
        <w:t>нню</w:t>
      </w:r>
      <w:r w:rsidRPr="0041349C">
        <w:rPr>
          <w:rFonts w:ascii="Times New Roman" w:hAnsi="Times New Roman" w:cs="Times New Roman"/>
          <w:sz w:val="28"/>
          <w:szCs w:val="28"/>
        </w:rPr>
        <w:t>.</w:t>
      </w:r>
    </w:p>
    <w:p w:rsid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Повне найменування юридичної особи: КОРСУНЬ-ШЕВЧЕНКІВСЬКИЙ ДЕРЖАВНИЙ ІСТОРИКО-КУЛЬТУРНИЙ ЗАПОВІДНИК;</w:t>
      </w:r>
    </w:p>
    <w:p w:rsidR="00A530C0" w:rsidRPr="0041349C" w:rsidRDefault="00A530C0" w:rsidP="00A530C0">
      <w:pPr>
        <w:widowControl w:val="0"/>
        <w:tabs>
          <w:tab w:val="left" w:pos="142"/>
          <w:tab w:val="left" w:pos="284"/>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скорочене найменування </w:t>
      </w:r>
      <w:r w:rsidRPr="0041349C">
        <w:rPr>
          <w:rFonts w:ascii="Times New Roman" w:hAnsi="Times New Roman" w:cs="Times New Roman"/>
          <w:sz w:val="28"/>
          <w:szCs w:val="28"/>
        </w:rPr>
        <w:t>юридичної особи:</w:t>
      </w:r>
      <w:r w:rsidR="00DA5F2A">
        <w:rPr>
          <w:rFonts w:ascii="Times New Roman" w:hAnsi="Times New Roman" w:cs="Times New Roman"/>
          <w:sz w:val="28"/>
          <w:szCs w:val="28"/>
        </w:rPr>
        <w:t xml:space="preserve"> </w:t>
      </w:r>
      <w:r w:rsidRPr="0041349C">
        <w:rPr>
          <w:rFonts w:ascii="Times New Roman" w:hAnsi="Times New Roman" w:cs="Times New Roman"/>
          <w:sz w:val="28"/>
          <w:szCs w:val="28"/>
        </w:rPr>
        <w:t>КОРСУНЬ-ШЕВЧЕНКІВСЬКИЙ</w:t>
      </w:r>
      <w:r>
        <w:rPr>
          <w:rFonts w:ascii="Times New Roman" w:hAnsi="Times New Roman" w:cs="Times New Roman"/>
          <w:sz w:val="28"/>
          <w:szCs w:val="28"/>
        </w:rPr>
        <w:t xml:space="preserve"> ДІКЗ.</w:t>
      </w:r>
    </w:p>
    <w:p w:rsidR="0041349C" w:rsidRPr="0041349C" w:rsidRDefault="003F04D2"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Місце</w:t>
      </w:r>
      <w:r w:rsidR="0041349C" w:rsidRPr="0041349C">
        <w:rPr>
          <w:rFonts w:ascii="Times New Roman" w:hAnsi="Times New Roman" w:cs="Times New Roman"/>
          <w:sz w:val="28"/>
          <w:szCs w:val="28"/>
        </w:rPr>
        <w:t>знаходження Заповідника: 19400, м. Корсунь-Шевченківський острів Коцюбинського, 4, Черкаська область.</w:t>
      </w:r>
    </w:p>
    <w:p w:rsidR="00582708" w:rsidRPr="009B13B1" w:rsidRDefault="00582708" w:rsidP="0041349C">
      <w:pPr>
        <w:tabs>
          <w:tab w:val="left" w:pos="142"/>
          <w:tab w:val="left" w:pos="284"/>
          <w:tab w:val="left" w:pos="993"/>
        </w:tabs>
        <w:jc w:val="both"/>
        <w:rPr>
          <w:rFonts w:ascii="Times New Roman" w:hAnsi="Times New Roman" w:cs="Times New Roman"/>
          <w:sz w:val="28"/>
          <w:szCs w:val="28"/>
          <w:lang w:val="ru-RU"/>
        </w:rPr>
      </w:pPr>
    </w:p>
    <w:p w:rsidR="0041349C" w:rsidRPr="00D0541B" w:rsidRDefault="0041349C" w:rsidP="00D0541B">
      <w:pPr>
        <w:tabs>
          <w:tab w:val="left" w:pos="142"/>
          <w:tab w:val="left" w:pos="284"/>
          <w:tab w:val="left" w:pos="993"/>
        </w:tabs>
        <w:jc w:val="center"/>
        <w:rPr>
          <w:rFonts w:ascii="Times New Roman" w:hAnsi="Times New Roman" w:cs="Times New Roman"/>
          <w:b/>
          <w:sz w:val="28"/>
          <w:szCs w:val="28"/>
        </w:rPr>
      </w:pPr>
      <w:r w:rsidRPr="0041349C">
        <w:rPr>
          <w:rFonts w:ascii="Times New Roman" w:hAnsi="Times New Roman" w:cs="Times New Roman"/>
          <w:b/>
          <w:sz w:val="28"/>
          <w:szCs w:val="28"/>
        </w:rPr>
        <w:t>ЮРИДИЧНИЙ СТАТУС ЗАПОВІДНИКА</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у своїй діяльності керується</w:t>
      </w:r>
      <w:r w:rsidRPr="0041349C">
        <w:rPr>
          <w:rStyle w:val="apple-converted-space"/>
          <w:rFonts w:ascii="Times New Roman" w:hAnsi="Times New Roman" w:cs="Times New Roman"/>
          <w:sz w:val="28"/>
          <w:szCs w:val="28"/>
        </w:rPr>
        <w:t> </w:t>
      </w:r>
      <w:r w:rsidRPr="0041349C">
        <w:rPr>
          <w:rFonts w:ascii="Times New Roman" w:hAnsi="Times New Roman" w:cs="Times New Roman"/>
          <w:sz w:val="28"/>
          <w:szCs w:val="28"/>
        </w:rPr>
        <w:t xml:space="preserve">Конституцією України, законами України, актами Президента України та Кабінету Міністрів України, нормативними актами Міністерства культури України, </w:t>
      </w:r>
      <w:r w:rsidR="00C52817">
        <w:rPr>
          <w:rFonts w:ascii="Times New Roman" w:hAnsi="Times New Roman" w:cs="Times New Roman"/>
          <w:sz w:val="28"/>
          <w:szCs w:val="28"/>
        </w:rPr>
        <w:t>Управління</w:t>
      </w:r>
      <w:r w:rsidRPr="0041349C">
        <w:rPr>
          <w:rFonts w:ascii="Times New Roman" w:hAnsi="Times New Roman" w:cs="Times New Roman"/>
          <w:sz w:val="28"/>
          <w:szCs w:val="28"/>
        </w:rPr>
        <w:t xml:space="preserve"> культури та </w:t>
      </w:r>
      <w:r w:rsidR="00C52817">
        <w:rPr>
          <w:rFonts w:ascii="Times New Roman" w:hAnsi="Times New Roman" w:cs="Times New Roman"/>
          <w:sz w:val="28"/>
          <w:szCs w:val="28"/>
        </w:rPr>
        <w:t>охорони культурної спадщини</w:t>
      </w:r>
      <w:r w:rsidRPr="0041349C">
        <w:rPr>
          <w:rFonts w:ascii="Times New Roman" w:hAnsi="Times New Roman" w:cs="Times New Roman"/>
          <w:sz w:val="28"/>
          <w:szCs w:val="28"/>
        </w:rPr>
        <w:t xml:space="preserve"> Черкаської обл</w:t>
      </w:r>
      <w:r w:rsidR="00C52817">
        <w:rPr>
          <w:rFonts w:ascii="Times New Roman" w:hAnsi="Times New Roman" w:cs="Times New Roman"/>
          <w:sz w:val="28"/>
          <w:szCs w:val="28"/>
        </w:rPr>
        <w:t xml:space="preserve">асної </w:t>
      </w:r>
      <w:r w:rsidRPr="0041349C">
        <w:rPr>
          <w:rFonts w:ascii="Times New Roman" w:hAnsi="Times New Roman" w:cs="Times New Roman"/>
          <w:sz w:val="28"/>
          <w:szCs w:val="28"/>
        </w:rPr>
        <w:t>держа</w:t>
      </w:r>
      <w:r w:rsidR="00C52817">
        <w:rPr>
          <w:rFonts w:ascii="Times New Roman" w:hAnsi="Times New Roman" w:cs="Times New Roman"/>
          <w:sz w:val="28"/>
          <w:szCs w:val="28"/>
        </w:rPr>
        <w:t>вної а</w:t>
      </w:r>
      <w:r w:rsidRPr="0041349C">
        <w:rPr>
          <w:rFonts w:ascii="Times New Roman" w:hAnsi="Times New Roman" w:cs="Times New Roman"/>
          <w:sz w:val="28"/>
          <w:szCs w:val="28"/>
        </w:rPr>
        <w:t xml:space="preserve">дміністрації, розпорядженнями </w:t>
      </w:r>
      <w:r w:rsidR="00C52817">
        <w:rPr>
          <w:rFonts w:ascii="Times New Roman" w:hAnsi="Times New Roman" w:cs="Times New Roman"/>
          <w:sz w:val="28"/>
          <w:szCs w:val="28"/>
        </w:rPr>
        <w:t xml:space="preserve">голови Черкаської обласної ради та </w:t>
      </w:r>
      <w:r w:rsidR="00C52817" w:rsidRPr="0041349C">
        <w:rPr>
          <w:rFonts w:ascii="Times New Roman" w:hAnsi="Times New Roman" w:cs="Times New Roman"/>
          <w:sz w:val="28"/>
          <w:szCs w:val="28"/>
        </w:rPr>
        <w:t>Черкаської обл</w:t>
      </w:r>
      <w:r w:rsidR="00C52817">
        <w:rPr>
          <w:rFonts w:ascii="Times New Roman" w:hAnsi="Times New Roman" w:cs="Times New Roman"/>
          <w:sz w:val="28"/>
          <w:szCs w:val="28"/>
        </w:rPr>
        <w:t xml:space="preserve">асної </w:t>
      </w:r>
      <w:r w:rsidR="00C52817" w:rsidRPr="0041349C">
        <w:rPr>
          <w:rFonts w:ascii="Times New Roman" w:hAnsi="Times New Roman" w:cs="Times New Roman"/>
          <w:sz w:val="28"/>
          <w:szCs w:val="28"/>
        </w:rPr>
        <w:t>держа</w:t>
      </w:r>
      <w:r w:rsidR="00C52817">
        <w:rPr>
          <w:rFonts w:ascii="Times New Roman" w:hAnsi="Times New Roman" w:cs="Times New Roman"/>
          <w:sz w:val="28"/>
          <w:szCs w:val="28"/>
        </w:rPr>
        <w:t>вної а</w:t>
      </w:r>
      <w:r w:rsidR="00C52817" w:rsidRPr="0041349C">
        <w:rPr>
          <w:rFonts w:ascii="Times New Roman" w:hAnsi="Times New Roman" w:cs="Times New Roman"/>
          <w:sz w:val="28"/>
          <w:szCs w:val="28"/>
        </w:rPr>
        <w:t xml:space="preserve">дміністрації, </w:t>
      </w:r>
      <w:r w:rsidRPr="0041349C">
        <w:rPr>
          <w:rFonts w:ascii="Times New Roman" w:hAnsi="Times New Roman" w:cs="Times New Roman"/>
          <w:sz w:val="28"/>
          <w:szCs w:val="28"/>
        </w:rPr>
        <w:t>рішеннями обласної ради, іншими нормативно-правовими актами, а також цим Положенням.</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Заповідник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w:t>
      </w:r>
      <w:r w:rsidRPr="0041349C">
        <w:rPr>
          <w:rFonts w:ascii="Times New Roman" w:hAnsi="Times New Roman" w:cs="Times New Roman"/>
          <w:sz w:val="28"/>
          <w:szCs w:val="28"/>
        </w:rPr>
        <w:lastRenderedPageBreak/>
        <w:t>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bookmarkStart w:id="1" w:name="n13"/>
      <w:bookmarkEnd w:id="1"/>
      <w:r w:rsidRPr="0041349C">
        <w:rPr>
          <w:sz w:val="28"/>
          <w:szCs w:val="28"/>
        </w:rPr>
        <w:t>Заповідник не може бути засновником підприємств, господарських товариств, кооперативів, інших юридичних осіб.</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Заповідник несе відповідальність за своїми зобов’язаннями в межах коштів, що перебувають в його розпорядженні, згідно з чинним законодавством України.</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Цивільна правоздатність Заповідника виникає з моменту реєстрації Положення і складається з прав і обов’язків.</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Заповідник має право:</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1) провадити некомерційну господарську діяльність, яка відповідає меті його утворення;</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2) залучати в установленому порядку на договірній основі юридичних і фізичних осіб для виконання покладених на нього завдань;</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історико-культурного заповідника;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7) проводити екскурсії на території та об’єктах історико-культурного заповідника;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органом, до сфери управління якого належить історико-культурний заповідник;</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10) забезпечувати охорону об’єктів і території історико-культурного заповідника.</w:t>
      </w:r>
    </w:p>
    <w:p w:rsidR="0041349C" w:rsidRPr="0041349C" w:rsidRDefault="0041349C" w:rsidP="002B4C87">
      <w:pPr>
        <w:widowControl w:val="0"/>
        <w:numPr>
          <w:ilvl w:val="1"/>
          <w:numId w:val="1"/>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зобов’язаний:</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забезпечувати виконання основних завдань передбачених цим Положенням;</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своєчасно сплачувати податки та інші платежі до бюджету відповідно до чинного законодавства України;</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lastRenderedPageBreak/>
        <w:t>дотримуватися договірних зобов’язань відповідно до договорів укладених з фізичними особами, фізичними особами – підприємцями, підприємствами, установами, організаціями всіх форм власності в Україні та за її межами, в тому числі за міжнародними угодами;</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безпеки в Україні;</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забезпечувати економне і раціональне використання фінансових та матеріальних ресурсів;</w:t>
      </w:r>
    </w:p>
    <w:p w:rsidR="0041349C" w:rsidRPr="0041349C" w:rsidRDefault="0041349C" w:rsidP="002B4C87">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здійснювати бухгалтерський, оперативний облік та вести статистичну звітність згідно з законодавством України;</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може набувати інших прав та обов'язків відповідно до норм чинного законодавства України.</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Діяльність, яка підлягає ліцензуванню або потребує необхідного спеціального дозволу, може здійснюватися після їх одержання.</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Положенням.</w:t>
      </w:r>
    </w:p>
    <w:p w:rsidR="00582708" w:rsidRPr="009B13B1" w:rsidRDefault="00582708" w:rsidP="00C94AE7">
      <w:pPr>
        <w:pStyle w:val="rvps2"/>
        <w:shd w:val="clear" w:color="auto" w:fill="FFFFFF"/>
        <w:tabs>
          <w:tab w:val="left" w:pos="142"/>
          <w:tab w:val="left" w:pos="284"/>
          <w:tab w:val="left" w:pos="993"/>
        </w:tabs>
        <w:spacing w:before="0" w:beforeAutospacing="0" w:after="0" w:afterAutospacing="0"/>
        <w:jc w:val="both"/>
        <w:textAlignment w:val="baseline"/>
        <w:rPr>
          <w:sz w:val="28"/>
          <w:szCs w:val="28"/>
          <w:lang w:val="ru-RU"/>
        </w:rPr>
      </w:pP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center"/>
        <w:textAlignment w:val="baseline"/>
        <w:rPr>
          <w:sz w:val="28"/>
          <w:szCs w:val="28"/>
        </w:rPr>
      </w:pPr>
      <w:r w:rsidRPr="0041349C">
        <w:rPr>
          <w:b/>
          <w:sz w:val="28"/>
          <w:szCs w:val="28"/>
        </w:rPr>
        <w:t>МЕТА ТА ОСНОВНІ ЗАВДАННЯ ДІЯЛЬНОСТІ</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p>
    <w:p w:rsidR="0041349C" w:rsidRPr="0041349C" w:rsidRDefault="0041349C" w:rsidP="0041349C">
      <w:pPr>
        <w:widowControl w:val="0"/>
        <w:numPr>
          <w:ilvl w:val="1"/>
          <w:numId w:val="1"/>
        </w:numPr>
        <w:tabs>
          <w:tab w:val="left" w:pos="142"/>
          <w:tab w:val="left" w:pos="284"/>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Заповідник є науково-дослідним та культурно-освітнім закладом, який вивчає та популяризує історико-культурні та природничі пам’ятки, забезпечує охорону і раціональне використання пам’яток та їх історичного середовища.</w:t>
      </w:r>
    </w:p>
    <w:p w:rsidR="0041349C" w:rsidRPr="0041349C" w:rsidRDefault="0041349C" w:rsidP="0041349C">
      <w:pPr>
        <w:widowControl w:val="0"/>
        <w:numPr>
          <w:ilvl w:val="1"/>
          <w:numId w:val="1"/>
        </w:numPr>
        <w:tabs>
          <w:tab w:val="left" w:pos="142"/>
          <w:tab w:val="left" w:pos="284"/>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До складу Заповідника входять пам’ятки історії, культури, природи, що знаходяться на території м. Корсунь-Шевченківський, смт Стеблева, сіл Квітки і Виграїв Корсунь-Шевченківського району</w:t>
      </w:r>
      <w:r w:rsidR="00F960B6">
        <w:rPr>
          <w:rFonts w:ascii="Times New Roman" w:hAnsi="Times New Roman" w:cs="Times New Roman"/>
          <w:sz w:val="28"/>
          <w:szCs w:val="28"/>
        </w:rPr>
        <w:t xml:space="preserve"> Черкас</w:t>
      </w:r>
      <w:r w:rsidR="00C94AE7">
        <w:rPr>
          <w:rFonts w:ascii="Times New Roman" w:hAnsi="Times New Roman" w:cs="Times New Roman"/>
          <w:sz w:val="28"/>
          <w:szCs w:val="28"/>
        </w:rPr>
        <w:t>ької області</w:t>
      </w:r>
      <w:r w:rsidRPr="0041349C">
        <w:rPr>
          <w:rFonts w:ascii="Times New Roman" w:hAnsi="Times New Roman" w:cs="Times New Roman"/>
          <w:sz w:val="28"/>
          <w:szCs w:val="28"/>
        </w:rPr>
        <w:t>.</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Основними завданнями Заповідника є:</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 w:name="n14"/>
      <w:bookmarkStart w:id="3" w:name="n15"/>
      <w:bookmarkStart w:id="4" w:name="n16"/>
      <w:bookmarkEnd w:id="2"/>
      <w:bookmarkEnd w:id="3"/>
      <w:bookmarkEnd w:id="4"/>
      <w:r w:rsidRPr="0041349C">
        <w:rPr>
          <w:sz w:val="28"/>
          <w:szCs w:val="28"/>
        </w:rPr>
        <w:t>забезпечення дотримання режиму історико-культурного заповідника;</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5" w:name="n17"/>
      <w:bookmarkEnd w:id="5"/>
      <w:r w:rsidRPr="0041349C">
        <w:rPr>
          <w:sz w:val="28"/>
          <w:szCs w:val="28"/>
        </w:rPr>
        <w:t>здійснення заходів щодо охорони і збереження об’єктів історико-культурного заповідника, збереження і відтворення традиційного характеру його середовища;</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6" w:name="n18"/>
      <w:bookmarkEnd w:id="6"/>
      <w:r w:rsidRPr="0041349C">
        <w:rPr>
          <w:sz w:val="28"/>
          <w:szCs w:val="28"/>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Заповідник відповідно до покладених на нього завдань:</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7" w:name="n19"/>
      <w:bookmarkStart w:id="8" w:name="n20"/>
      <w:bookmarkEnd w:id="7"/>
      <w:bookmarkEnd w:id="8"/>
      <w:r w:rsidRPr="0041349C">
        <w:rPr>
          <w:sz w:val="28"/>
          <w:szCs w:val="28"/>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9" w:name="n21"/>
      <w:bookmarkEnd w:id="9"/>
      <w:r w:rsidRPr="0041349C">
        <w:rPr>
          <w:sz w:val="28"/>
          <w:szCs w:val="28"/>
        </w:rPr>
        <w:t>2) здійснює підготовку проектів охоронних договорів на об’єкти культурної спадщини, що входять до складу історико-культурного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0" w:name="n22"/>
      <w:bookmarkEnd w:id="10"/>
      <w:r w:rsidRPr="0041349C">
        <w:rPr>
          <w:sz w:val="28"/>
          <w:szCs w:val="28"/>
        </w:rPr>
        <w:t>3) розробляє науково обґрунтовані пропозиції щодо встановлення режиму збереження і порядку використання об’єктів історико-культурного заповідника, забезпечує їх утримання, захист та належне використання;</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1" w:name="n23"/>
      <w:bookmarkEnd w:id="11"/>
      <w:r w:rsidRPr="0041349C">
        <w:rPr>
          <w:sz w:val="28"/>
          <w:szCs w:val="28"/>
        </w:rPr>
        <w:lastRenderedPageBreak/>
        <w:t>4) інформує відповідний орган охорони культурної спадщини про пошкодження, руйнування (виникнення загрози пошкодження, руйнування) об’єктів історико-культурного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2" w:name="n24"/>
      <w:bookmarkEnd w:id="12"/>
      <w:r w:rsidRPr="0041349C">
        <w:rPr>
          <w:sz w:val="28"/>
          <w:szCs w:val="28"/>
        </w:rPr>
        <w:t>5) здійснює науково-методичне керівництво під час проведення робіт з дослідження, консервації, реабілітації, реставрації, ремонту, пристосування і музеєфікації об’єктів історико-культурного заповідника та інших робіт на території історико-культурного заповідника, в зонах його охорони;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3" w:name="n25"/>
      <w:bookmarkEnd w:id="13"/>
      <w:r w:rsidRPr="0041349C">
        <w:rPr>
          <w:sz w:val="28"/>
          <w:szCs w:val="28"/>
        </w:rPr>
        <w:t>6) подає відповідному органу охорони культурної спадщини висновки щодо можливості розміщення реклами на території історико-культурного заповідника та в зонах його охорони;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4" w:name="n26"/>
      <w:bookmarkEnd w:id="14"/>
      <w:r w:rsidRPr="0041349C">
        <w:rPr>
          <w:sz w:val="28"/>
          <w:szCs w:val="28"/>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5" w:name="n27"/>
      <w:bookmarkEnd w:id="15"/>
      <w:r w:rsidRPr="0041349C">
        <w:rPr>
          <w:sz w:val="28"/>
          <w:szCs w:val="28"/>
        </w:rPr>
        <w:t>8) виступає замовником робіт з реставрації та ремонту об’єктів історико-культурного заповідника та іншого майна;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6" w:name="n28"/>
      <w:bookmarkEnd w:id="16"/>
      <w:r w:rsidRPr="0041349C">
        <w:rPr>
          <w:sz w:val="28"/>
          <w:szCs w:val="28"/>
        </w:rPr>
        <w:t>9) проводить роботу з комплектації та ведення обліку музейних зібрань в установленому законодавством порядку;</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7" w:name="n29"/>
      <w:bookmarkEnd w:id="17"/>
      <w:r w:rsidRPr="0041349C">
        <w:rPr>
          <w:sz w:val="28"/>
          <w:szCs w:val="28"/>
        </w:rPr>
        <w:t>10) проводить експозиційну роботу;</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8" w:name="n30"/>
      <w:bookmarkEnd w:id="18"/>
      <w:r w:rsidRPr="0041349C">
        <w:rPr>
          <w:sz w:val="28"/>
          <w:szCs w:val="28"/>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9" w:name="n31"/>
      <w:bookmarkEnd w:id="19"/>
      <w:r w:rsidRPr="0041349C">
        <w:rPr>
          <w:sz w:val="28"/>
          <w:szCs w:val="28"/>
        </w:rPr>
        <w:t>12) організовує та координує проведення наукових досліджень в історико-культурному заповіднику із залученням (у разі потреби) на договірній основі інших організацій;</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0" w:name="n32"/>
      <w:bookmarkEnd w:id="20"/>
      <w:r w:rsidRPr="0041349C">
        <w:rPr>
          <w:sz w:val="28"/>
          <w:szCs w:val="28"/>
        </w:rPr>
        <w:t>13) формує музейний, бібліотечний та архівний фонди;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1" w:name="n33"/>
      <w:bookmarkEnd w:id="21"/>
      <w:r w:rsidRPr="0041349C">
        <w:rPr>
          <w:sz w:val="28"/>
          <w:szCs w:val="28"/>
        </w:rPr>
        <w:t>14) здійснює міжнародне співробітництво, укладає угоди з іноземними фізичними та юридичними особами згідно із законодавством;</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2" w:name="n34"/>
      <w:bookmarkEnd w:id="22"/>
      <w:r w:rsidRPr="0041349C">
        <w:rPr>
          <w:sz w:val="28"/>
          <w:szCs w:val="28"/>
        </w:rPr>
        <w:t>15) організовує роботу з підготовки та підвищення кваліфікації працівників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3" w:name="n35"/>
      <w:bookmarkEnd w:id="23"/>
      <w:r w:rsidRPr="0041349C">
        <w:rPr>
          <w:sz w:val="28"/>
          <w:szCs w:val="28"/>
        </w:rPr>
        <w:t>16) вживає заходів до розвитку інфраструктури екскурсійного і рекреаційного обслуговування на території історико-культурного заповідника, надає платні послуги, перелік яких затверджується Кабінетом Міністрів України;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4" w:name="n36"/>
      <w:bookmarkEnd w:id="24"/>
      <w:r w:rsidRPr="0041349C">
        <w:rPr>
          <w:sz w:val="28"/>
          <w:szCs w:val="28"/>
        </w:rPr>
        <w:t>17) здійснює інші заходи щодо охорони та збереження об’єктів історико-культурного заповідника.</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У межах історико-культурного заповідника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582708" w:rsidRPr="009B13B1" w:rsidRDefault="00582708"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lang w:val="ru-RU"/>
        </w:rPr>
      </w:pP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center"/>
        <w:textAlignment w:val="baseline"/>
        <w:rPr>
          <w:b/>
          <w:sz w:val="28"/>
          <w:szCs w:val="28"/>
        </w:rPr>
      </w:pPr>
      <w:r w:rsidRPr="0041349C">
        <w:rPr>
          <w:b/>
          <w:sz w:val="28"/>
          <w:szCs w:val="28"/>
        </w:rPr>
        <w:t>ОРГАНИ УПРАВЛІННЯ ТА СТРУКТУРА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затвердженого </w:t>
      </w:r>
      <w:r w:rsidR="004326AA">
        <w:rPr>
          <w:sz w:val="28"/>
          <w:szCs w:val="28"/>
        </w:rPr>
        <w:t>Управління</w:t>
      </w:r>
      <w:r w:rsidRPr="0041349C">
        <w:rPr>
          <w:sz w:val="28"/>
          <w:szCs w:val="28"/>
        </w:rPr>
        <w:t xml:space="preserve">м. </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Для розгляду питань щодо охорони об’єктів історико-культурного заповідника, проведення науково-дослідної, науково-методичної роботи </w:t>
      </w:r>
      <w:r w:rsidRPr="0041349C">
        <w:rPr>
          <w:sz w:val="28"/>
          <w:szCs w:val="28"/>
        </w:rPr>
        <w:lastRenderedPageBreak/>
        <w:t xml:space="preserve">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керівником заповідника за погодженням з </w:t>
      </w:r>
      <w:r w:rsidR="004326AA">
        <w:rPr>
          <w:sz w:val="28"/>
          <w:szCs w:val="28"/>
        </w:rPr>
        <w:t>Управління</w:t>
      </w:r>
      <w:r w:rsidRPr="0041349C">
        <w:rPr>
          <w:sz w:val="28"/>
          <w:szCs w:val="28"/>
        </w:rPr>
        <w:t>м або органом, до сфери управління якого він належить.</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Управління Заповідником здійснюється Засновником, галузеве управління здійснюється </w:t>
      </w:r>
      <w:r w:rsidR="004326AA">
        <w:rPr>
          <w:sz w:val="28"/>
          <w:szCs w:val="28"/>
        </w:rPr>
        <w:t>Управління</w:t>
      </w:r>
      <w:r w:rsidRPr="0041349C">
        <w:rPr>
          <w:sz w:val="28"/>
          <w:szCs w:val="28"/>
        </w:rPr>
        <w:t>м.</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Безпосереднє управління діяльністю </w:t>
      </w:r>
      <w:r w:rsidRPr="0041349C">
        <w:rPr>
          <w:color w:val="000000"/>
          <w:sz w:val="28"/>
          <w:szCs w:val="28"/>
        </w:rPr>
        <w:t>Заповідником</w:t>
      </w:r>
      <w:r w:rsidRPr="0041349C">
        <w:rPr>
          <w:sz w:val="28"/>
          <w:szCs w:val="28"/>
        </w:rPr>
        <w:t xml:space="preserve"> здійснює директор. Призначення на посаду директора та звільнення з посади проводиться за рішенням Засновника або уповноваженого ним органу. Призначення директора </w:t>
      </w:r>
      <w:r w:rsidRPr="0041349C">
        <w:rPr>
          <w:color w:val="000000"/>
          <w:sz w:val="28"/>
          <w:szCs w:val="28"/>
        </w:rPr>
        <w:t xml:space="preserve">Заповідника </w:t>
      </w:r>
      <w:r w:rsidRPr="0041349C">
        <w:rPr>
          <w:sz w:val="28"/>
          <w:szCs w:val="28"/>
        </w:rPr>
        <w:t xml:space="preserve">здійснюється на конкурсній основі у відповідності до чинного законодавства України та відповідних рішень </w:t>
      </w:r>
      <w:r w:rsidR="006E250E">
        <w:rPr>
          <w:sz w:val="28"/>
          <w:szCs w:val="28"/>
        </w:rPr>
        <w:t>Засновника</w:t>
      </w:r>
      <w:r w:rsidRPr="0041349C">
        <w:rPr>
          <w:sz w:val="28"/>
          <w:szCs w:val="28"/>
        </w:rPr>
        <w:t xml:space="preserve">. </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При призначенні директора </w:t>
      </w:r>
      <w:r w:rsidRPr="0041349C">
        <w:rPr>
          <w:color w:val="000000"/>
          <w:sz w:val="28"/>
          <w:szCs w:val="28"/>
        </w:rPr>
        <w:t>Заповідника</w:t>
      </w:r>
      <w:r w:rsidRPr="0041349C">
        <w:rPr>
          <w:sz w:val="28"/>
          <w:szCs w:val="28"/>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41349C" w:rsidRPr="0041349C" w:rsidRDefault="0041349C" w:rsidP="002B4C87">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Директор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41349C" w:rsidRPr="0041349C" w:rsidRDefault="0041349C" w:rsidP="002B4C87">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26. Не може бути призначена на посаду директора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особа, яка:</w:t>
      </w:r>
    </w:p>
    <w:p w:rsidR="0041349C" w:rsidRPr="0041349C" w:rsidRDefault="0041349C" w:rsidP="0041349C">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 рішенням суду визнана недієздатною або її дієздатність обмежена;</w:t>
      </w:r>
    </w:p>
    <w:p w:rsidR="0041349C" w:rsidRPr="0041349C" w:rsidRDefault="0041349C" w:rsidP="0041349C">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41349C" w:rsidRPr="0041349C" w:rsidRDefault="002B4C87" w:rsidP="0041349C">
      <w:pPr>
        <w:pStyle w:val="rvps2"/>
        <w:numPr>
          <w:ilvl w:val="0"/>
          <w:numId w:val="4"/>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Pr>
          <w:sz w:val="28"/>
          <w:szCs w:val="28"/>
        </w:rPr>
        <w:t xml:space="preserve">  </w:t>
      </w:r>
      <w:r w:rsidR="0041349C" w:rsidRPr="0041349C">
        <w:rPr>
          <w:sz w:val="28"/>
          <w:szCs w:val="28"/>
        </w:rPr>
        <w:t xml:space="preserve">є близькою особою або членом сім’ї керівників, які відповідно до статутних документів здійснюють управління Заповідником, а саме Засновника та </w:t>
      </w:r>
      <w:r w:rsidR="00B46D64">
        <w:rPr>
          <w:sz w:val="28"/>
          <w:szCs w:val="28"/>
        </w:rPr>
        <w:t>Управління</w:t>
      </w:r>
      <w:r w:rsidR="0041349C" w:rsidRPr="0041349C">
        <w:rPr>
          <w:sz w:val="28"/>
          <w:szCs w:val="28"/>
        </w:rPr>
        <w:t>.</w:t>
      </w:r>
    </w:p>
    <w:p w:rsidR="0041349C" w:rsidRPr="0041349C" w:rsidRDefault="0041349C" w:rsidP="0041349C">
      <w:pPr>
        <w:pStyle w:val="rvps2"/>
        <w:numPr>
          <w:ilvl w:val="2"/>
          <w:numId w:val="4"/>
        </w:numPr>
        <w:shd w:val="clear" w:color="auto" w:fill="FFFFFF"/>
        <w:tabs>
          <w:tab w:val="num" w:pos="0"/>
        </w:tabs>
        <w:spacing w:before="0" w:beforeAutospacing="0" w:after="0" w:afterAutospacing="0"/>
        <w:ind w:left="0" w:firstLine="709"/>
        <w:jc w:val="both"/>
        <w:textAlignment w:val="baseline"/>
        <w:rPr>
          <w:sz w:val="28"/>
          <w:szCs w:val="28"/>
        </w:rPr>
      </w:pPr>
      <w:r w:rsidRPr="0041349C">
        <w:rPr>
          <w:sz w:val="28"/>
          <w:szCs w:val="28"/>
        </w:rPr>
        <w:t>Директор Заповідника:</w:t>
      </w:r>
    </w:p>
    <w:p w:rsidR="0041349C" w:rsidRPr="0041349C" w:rsidRDefault="0041349C" w:rsidP="002B4C8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5" w:name="n52"/>
      <w:bookmarkStart w:id="26" w:name="n53"/>
      <w:bookmarkStart w:id="27" w:name="n54"/>
      <w:bookmarkEnd w:id="25"/>
      <w:bookmarkEnd w:id="26"/>
      <w:bookmarkEnd w:id="27"/>
      <w:r w:rsidRPr="0041349C">
        <w:rPr>
          <w:sz w:val="28"/>
          <w:szCs w:val="28"/>
        </w:rPr>
        <w:t>здійснює керівництво діяльністю Заповідника, несе відповідальність за виконання покладених на нього завдань;</w:t>
      </w:r>
    </w:p>
    <w:p w:rsidR="0041349C" w:rsidRPr="0041349C" w:rsidRDefault="0041349C" w:rsidP="002B4C87">
      <w:pPr>
        <w:pStyle w:val="rvps2"/>
        <w:numPr>
          <w:ilvl w:val="0"/>
          <w:numId w:val="5"/>
        </w:numPr>
        <w:shd w:val="clear" w:color="auto" w:fill="FFFFFF"/>
        <w:spacing w:before="0" w:beforeAutospacing="0" w:after="0" w:afterAutospacing="0"/>
        <w:ind w:left="0" w:firstLine="567"/>
        <w:jc w:val="both"/>
        <w:textAlignment w:val="baseline"/>
        <w:rPr>
          <w:sz w:val="28"/>
          <w:szCs w:val="28"/>
        </w:rPr>
      </w:pPr>
      <w:bookmarkStart w:id="28" w:name="n55"/>
      <w:bookmarkEnd w:id="28"/>
      <w:r w:rsidRPr="0041349C">
        <w:rPr>
          <w:sz w:val="28"/>
          <w:szCs w:val="28"/>
        </w:rPr>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41349C" w:rsidRPr="0041349C" w:rsidRDefault="0041349C" w:rsidP="0041349C">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9" w:name="n56"/>
      <w:bookmarkEnd w:id="29"/>
      <w:r w:rsidRPr="0041349C">
        <w:rPr>
          <w:sz w:val="28"/>
          <w:szCs w:val="28"/>
        </w:rPr>
        <w:t>затверджує положення про структурні підрозділи заповідника;</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видає накази і розпорядження, обов’язкові для виконання всіма  працівниками та структурними підрозділами Заповідника;</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 xml:space="preserve">представляє без доручення Заповідник в державних та інших органах, відповідає за результати його діяльності перед </w:t>
      </w:r>
      <w:r w:rsidR="00B46D64" w:rsidRPr="00B46D64">
        <w:rPr>
          <w:rFonts w:ascii="Times New Roman" w:hAnsi="Times New Roman" w:cs="Times New Roman"/>
          <w:sz w:val="28"/>
          <w:szCs w:val="28"/>
        </w:rPr>
        <w:t>Управління</w:t>
      </w:r>
      <w:r w:rsidRPr="0041349C">
        <w:rPr>
          <w:rFonts w:ascii="Times New Roman" w:hAnsi="Times New Roman" w:cs="Times New Roman"/>
          <w:sz w:val="28"/>
          <w:szCs w:val="28"/>
        </w:rPr>
        <w:t>м, Засновником та колективом;</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розпоряджається коштами Заповідника відповідно до чинного законодавства та цього Положення;</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виконує кошториси, укладає угоди, дає доручення, відкриває банківські рахунки;</w:t>
      </w:r>
    </w:p>
    <w:p w:rsidR="0041349C" w:rsidRPr="00D0541B"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 xml:space="preserve">приймає на роботу та звільняє з роботи працівників Заповідника </w:t>
      </w:r>
      <w:r w:rsidRPr="0041349C">
        <w:rPr>
          <w:rFonts w:ascii="Times New Roman" w:hAnsi="Times New Roman" w:cs="Times New Roman"/>
          <w:sz w:val="28"/>
          <w:szCs w:val="28"/>
        </w:rPr>
        <w:lastRenderedPageBreak/>
        <w:t>відповідно до чинного законодавства України;</w:t>
      </w:r>
    </w:p>
    <w:p w:rsidR="0041349C" w:rsidRPr="0041349C" w:rsidRDefault="0041349C" w:rsidP="008B0C0B">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забезпечує дотримання працівниками вимог з охорони праці та правил пожежної безпеки в Україні;</w:t>
      </w:r>
    </w:p>
    <w:p w:rsidR="0041349C" w:rsidRPr="0041349C" w:rsidRDefault="0041349C"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здійснює розподіл обов’язків  між працівниками;</w:t>
      </w:r>
    </w:p>
    <w:p w:rsidR="0041349C" w:rsidRPr="0041349C" w:rsidRDefault="0041349C"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вживає заходи заохочень та дисциплінарних стягнень;</w:t>
      </w:r>
    </w:p>
    <w:p w:rsidR="0041349C" w:rsidRPr="0041349C" w:rsidRDefault="0041349C"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контролює дотримання штатно-фінансової дисципліни в Заповіднику;</w:t>
      </w:r>
    </w:p>
    <w:p w:rsidR="0041349C" w:rsidRPr="0041349C" w:rsidRDefault="0041349C"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41349C" w:rsidRDefault="0041349C"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 xml:space="preserve">звітує перед Засновником та </w:t>
      </w:r>
      <w:r w:rsidR="005439AF" w:rsidRPr="005439AF">
        <w:rPr>
          <w:rFonts w:ascii="Times New Roman" w:hAnsi="Times New Roman" w:cs="Times New Roman"/>
          <w:sz w:val="28"/>
          <w:szCs w:val="28"/>
        </w:rPr>
        <w:t>Управління</w:t>
      </w:r>
      <w:r w:rsidRPr="0041349C">
        <w:rPr>
          <w:rFonts w:ascii="Times New Roman" w:hAnsi="Times New Roman" w:cs="Times New Roman"/>
          <w:sz w:val="28"/>
          <w:szCs w:val="28"/>
        </w:rPr>
        <w:t>м про виконану роб</w:t>
      </w:r>
      <w:r w:rsidR="009B13B1">
        <w:rPr>
          <w:rFonts w:ascii="Times New Roman" w:hAnsi="Times New Roman" w:cs="Times New Roman"/>
          <w:sz w:val="28"/>
          <w:szCs w:val="28"/>
        </w:rPr>
        <w:t>оту не рідше одного разу на рік;</w:t>
      </w:r>
    </w:p>
    <w:p w:rsidR="009B13B1" w:rsidRPr="009B13B1" w:rsidRDefault="006B3DF7" w:rsidP="006B3DF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B13B1" w:rsidRPr="009B13B1">
        <w:rPr>
          <w:rFonts w:ascii="Times New Roman" w:hAnsi="Times New Roman" w:cs="Times New Roman"/>
          <w:sz w:val="28"/>
          <w:szCs w:val="28"/>
        </w:rPr>
        <w:t>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p>
    <w:p w:rsidR="0041349C" w:rsidRPr="0041349C" w:rsidRDefault="0041349C" w:rsidP="0041349C">
      <w:pPr>
        <w:pStyle w:val="rvps2"/>
        <w:numPr>
          <w:ilvl w:val="2"/>
          <w:numId w:val="4"/>
        </w:numPr>
        <w:shd w:val="clear" w:color="auto" w:fill="FFFFFF"/>
        <w:tabs>
          <w:tab w:val="num" w:pos="0"/>
          <w:tab w:val="left" w:pos="1134"/>
        </w:tabs>
        <w:spacing w:before="0" w:beforeAutospacing="0" w:after="0" w:afterAutospacing="0"/>
        <w:ind w:left="0" w:firstLine="709"/>
        <w:jc w:val="both"/>
        <w:textAlignment w:val="baseline"/>
        <w:rPr>
          <w:sz w:val="28"/>
          <w:szCs w:val="28"/>
        </w:rPr>
      </w:pPr>
      <w:bookmarkStart w:id="30" w:name="n57"/>
      <w:bookmarkStart w:id="31" w:name="n58"/>
      <w:bookmarkStart w:id="32" w:name="n60"/>
      <w:bookmarkStart w:id="33" w:name="n62"/>
      <w:bookmarkStart w:id="34" w:name="n63"/>
      <w:bookmarkEnd w:id="30"/>
      <w:bookmarkEnd w:id="31"/>
      <w:bookmarkEnd w:id="32"/>
      <w:bookmarkEnd w:id="33"/>
      <w:bookmarkEnd w:id="34"/>
      <w:r w:rsidRPr="0041349C">
        <w:rPr>
          <w:sz w:val="28"/>
          <w:szCs w:val="28"/>
        </w:rPr>
        <w:t xml:space="preserve">Граничну чисельність працівників заповідника затверджує </w:t>
      </w:r>
      <w:r w:rsidR="005439AF">
        <w:rPr>
          <w:sz w:val="28"/>
          <w:szCs w:val="28"/>
        </w:rPr>
        <w:t>Управління</w:t>
      </w:r>
      <w:r w:rsidRPr="0041349C">
        <w:rPr>
          <w:sz w:val="28"/>
          <w:szCs w:val="28"/>
        </w:rPr>
        <w:t>.</w:t>
      </w:r>
    </w:p>
    <w:p w:rsidR="0041349C" w:rsidRPr="0041349C" w:rsidRDefault="0041349C" w:rsidP="006E250E">
      <w:pPr>
        <w:pStyle w:val="rvps2"/>
        <w:numPr>
          <w:ilvl w:val="2"/>
          <w:numId w:val="4"/>
        </w:numPr>
        <w:shd w:val="clear" w:color="auto" w:fill="FFFFFF"/>
        <w:tabs>
          <w:tab w:val="clear" w:pos="1495"/>
          <w:tab w:val="left" w:pos="-142"/>
          <w:tab w:val="num" w:pos="0"/>
        </w:tabs>
        <w:spacing w:before="0" w:beforeAutospacing="0" w:after="0" w:afterAutospacing="0"/>
        <w:ind w:left="0" w:firstLine="709"/>
        <w:jc w:val="both"/>
        <w:textAlignment w:val="baseline"/>
        <w:rPr>
          <w:sz w:val="28"/>
          <w:szCs w:val="28"/>
        </w:rPr>
      </w:pPr>
      <w:r w:rsidRPr="0041349C">
        <w:rPr>
          <w:sz w:val="28"/>
          <w:szCs w:val="28"/>
        </w:rPr>
        <w:t xml:space="preserve">Для забезпечення дотримання режиму охорони і використання об’єктів історико-культурного заповідника за погодженням з Засновником та </w:t>
      </w:r>
      <w:r w:rsidR="005439AF">
        <w:rPr>
          <w:sz w:val="28"/>
          <w:szCs w:val="28"/>
        </w:rPr>
        <w:t>Управління</w:t>
      </w:r>
      <w:r w:rsidRPr="0041349C">
        <w:rPr>
          <w:sz w:val="28"/>
          <w:szCs w:val="28"/>
        </w:rPr>
        <w:t>м, може бути утворена одна чи кілька філій заповідника, які діють на підставі положень, затверджених Заповідником.</w:t>
      </w:r>
    </w:p>
    <w:p w:rsidR="00582708" w:rsidRPr="009B13B1" w:rsidRDefault="00582708" w:rsidP="005439AF">
      <w:pPr>
        <w:pStyle w:val="rvps2"/>
        <w:shd w:val="clear" w:color="auto" w:fill="FFFFFF"/>
        <w:tabs>
          <w:tab w:val="left" w:pos="0"/>
        </w:tabs>
        <w:spacing w:before="0" w:beforeAutospacing="0" w:after="0" w:afterAutospacing="0"/>
        <w:jc w:val="both"/>
        <w:textAlignment w:val="baseline"/>
        <w:rPr>
          <w:sz w:val="28"/>
          <w:szCs w:val="28"/>
          <w:lang w:val="ru-RU"/>
        </w:rPr>
      </w:pPr>
    </w:p>
    <w:p w:rsidR="0041349C" w:rsidRPr="0041349C" w:rsidRDefault="0041349C" w:rsidP="0041349C">
      <w:pPr>
        <w:jc w:val="center"/>
        <w:rPr>
          <w:rFonts w:ascii="Times New Roman" w:hAnsi="Times New Roman" w:cs="Times New Roman"/>
          <w:sz w:val="28"/>
          <w:szCs w:val="28"/>
        </w:rPr>
      </w:pPr>
      <w:r w:rsidRPr="0041349C">
        <w:rPr>
          <w:rFonts w:ascii="Times New Roman" w:hAnsi="Times New Roman" w:cs="Times New Roman"/>
          <w:b/>
          <w:sz w:val="28"/>
          <w:szCs w:val="28"/>
        </w:rPr>
        <w:t>МАЙНО ТА ФІНАНСОВО-ГОСПОДАРСЬКА ДІЯЛЬНІСТЬ ЗАПОВІДНИКА</w:t>
      </w:r>
    </w:p>
    <w:p w:rsidR="0041349C" w:rsidRPr="0041349C" w:rsidRDefault="0041349C" w:rsidP="0041349C">
      <w:pPr>
        <w:widowControl w:val="0"/>
        <w:numPr>
          <w:ilvl w:val="2"/>
          <w:numId w:val="4"/>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Майно Заповідника складають основні та оборотні засоби, а також інші цінності, вартість яких відображається у його самостійному балансі.</w:t>
      </w:r>
    </w:p>
    <w:p w:rsidR="0041349C" w:rsidRPr="0041349C" w:rsidRDefault="0041349C" w:rsidP="0041349C">
      <w:pPr>
        <w:widowControl w:val="0"/>
        <w:numPr>
          <w:ilvl w:val="2"/>
          <w:numId w:val="4"/>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Майно Заповідника, крім того, що відповідно до норм чинного законодавства України належить до державної форми власності, є спільною власністю територіальних громад сіл, селищ, міст Черкаської області, управління якою здійснює Засновник.</w:t>
      </w:r>
    </w:p>
    <w:p w:rsidR="0041349C" w:rsidRPr="0041349C" w:rsidRDefault="0041349C" w:rsidP="0041349C">
      <w:pPr>
        <w:pStyle w:val="rvps2"/>
        <w:numPr>
          <w:ilvl w:val="2"/>
          <w:numId w:val="4"/>
        </w:numPr>
        <w:shd w:val="clear" w:color="auto" w:fill="FFFFFF"/>
        <w:tabs>
          <w:tab w:val="left" w:pos="0"/>
          <w:tab w:val="left" w:pos="1134"/>
        </w:tabs>
        <w:spacing w:before="0" w:beforeAutospacing="0" w:after="0" w:afterAutospacing="0"/>
        <w:ind w:left="0" w:firstLine="709"/>
        <w:jc w:val="both"/>
        <w:textAlignment w:val="baseline"/>
        <w:rPr>
          <w:sz w:val="28"/>
          <w:szCs w:val="28"/>
        </w:rPr>
      </w:pPr>
      <w:r w:rsidRPr="0041349C">
        <w:rPr>
          <w:sz w:val="28"/>
          <w:szCs w:val="28"/>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41349C" w:rsidRPr="0041349C" w:rsidRDefault="0041349C" w:rsidP="0041349C">
      <w:pPr>
        <w:pStyle w:val="rvps2"/>
        <w:numPr>
          <w:ilvl w:val="2"/>
          <w:numId w:val="4"/>
        </w:numPr>
        <w:shd w:val="clear" w:color="auto" w:fill="FFFFFF"/>
        <w:tabs>
          <w:tab w:val="num" w:pos="0"/>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Здійснюючи право оперативного управління, Заповідник користується зазначеним майном, вчиняючи щодо нього дії, що не суперечать чинному законодавству України та Положення.</w:t>
      </w:r>
    </w:p>
    <w:p w:rsidR="0041349C" w:rsidRPr="0041349C" w:rsidRDefault="0041349C" w:rsidP="0041349C">
      <w:pPr>
        <w:pStyle w:val="rvps2"/>
        <w:shd w:val="clear" w:color="auto" w:fill="FFFFFF"/>
        <w:tabs>
          <w:tab w:val="left" w:pos="0"/>
        </w:tabs>
        <w:spacing w:before="0" w:beforeAutospacing="0" w:after="0" w:afterAutospacing="0"/>
        <w:ind w:firstLine="709"/>
        <w:jc w:val="both"/>
        <w:textAlignment w:val="baseline"/>
        <w:rPr>
          <w:sz w:val="28"/>
          <w:szCs w:val="28"/>
        </w:rPr>
      </w:pPr>
      <w:r w:rsidRPr="0041349C">
        <w:rPr>
          <w:sz w:val="28"/>
          <w:szCs w:val="28"/>
        </w:rPr>
        <w:t>34. Майно, передане Заповіднику в оперативне управління, не підлягає відчуженню і не може бути предметом застави.</w:t>
      </w:r>
    </w:p>
    <w:p w:rsidR="0041349C" w:rsidRPr="0041349C" w:rsidRDefault="0041349C" w:rsidP="005439AF">
      <w:pPr>
        <w:pStyle w:val="rvps2"/>
        <w:numPr>
          <w:ilvl w:val="1"/>
          <w:numId w:val="3"/>
        </w:numPr>
        <w:shd w:val="clear" w:color="auto" w:fill="FFFFFF"/>
        <w:tabs>
          <w:tab w:val="clear" w:pos="1890"/>
          <w:tab w:val="left" w:pos="0"/>
        </w:tabs>
        <w:spacing w:before="0" w:beforeAutospacing="0" w:after="0" w:afterAutospacing="0"/>
        <w:ind w:left="0" w:firstLine="709"/>
        <w:jc w:val="both"/>
        <w:textAlignment w:val="baseline"/>
        <w:rPr>
          <w:sz w:val="28"/>
          <w:szCs w:val="28"/>
        </w:rPr>
      </w:pPr>
      <w:bookmarkStart w:id="35" w:name="n64"/>
      <w:bookmarkStart w:id="36" w:name="n66"/>
      <w:bookmarkStart w:id="37" w:name="n67"/>
      <w:bookmarkEnd w:id="35"/>
      <w:bookmarkEnd w:id="36"/>
      <w:bookmarkEnd w:id="37"/>
      <w:r w:rsidRPr="0041349C">
        <w:rPr>
          <w:sz w:val="28"/>
          <w:szCs w:val="28"/>
        </w:rPr>
        <w:t>Джерелами формування майна Заповідника є:</w:t>
      </w:r>
    </w:p>
    <w:p w:rsidR="0041349C" w:rsidRPr="0041349C" w:rsidRDefault="0041349C" w:rsidP="0041349C">
      <w:pPr>
        <w:pStyle w:val="rvps2"/>
        <w:shd w:val="clear" w:color="auto" w:fill="FFFFFF"/>
        <w:tabs>
          <w:tab w:val="left" w:pos="-142"/>
          <w:tab w:val="left" w:pos="0"/>
          <w:tab w:val="left" w:pos="1134"/>
        </w:tabs>
        <w:spacing w:before="0" w:beforeAutospacing="0" w:after="0" w:afterAutospacing="0"/>
        <w:ind w:firstLine="709"/>
        <w:jc w:val="both"/>
        <w:textAlignment w:val="baseline"/>
        <w:rPr>
          <w:sz w:val="28"/>
          <w:szCs w:val="28"/>
        </w:rPr>
      </w:pPr>
      <w:bookmarkStart w:id="38" w:name="n68"/>
      <w:bookmarkEnd w:id="38"/>
      <w:r w:rsidRPr="0041349C">
        <w:rPr>
          <w:sz w:val="28"/>
          <w:szCs w:val="28"/>
        </w:rPr>
        <w:t xml:space="preserve">1) </w:t>
      </w:r>
      <w:r w:rsidRPr="0041349C">
        <w:rPr>
          <w:sz w:val="28"/>
          <w:szCs w:val="28"/>
        </w:rPr>
        <w:tab/>
        <w:t>кошти державного чи місцевого бюджету;</w:t>
      </w:r>
    </w:p>
    <w:p w:rsidR="0041349C" w:rsidRPr="0041349C" w:rsidRDefault="005439AF" w:rsidP="005439AF">
      <w:pPr>
        <w:pStyle w:val="rvps2"/>
        <w:shd w:val="clear" w:color="auto" w:fill="FFFFFF"/>
        <w:tabs>
          <w:tab w:val="left" w:pos="142"/>
          <w:tab w:val="left" w:pos="284"/>
          <w:tab w:val="left" w:pos="851"/>
          <w:tab w:val="left" w:pos="1134"/>
        </w:tabs>
        <w:spacing w:before="0" w:beforeAutospacing="0" w:after="0" w:afterAutospacing="0"/>
        <w:ind w:firstLine="709"/>
        <w:jc w:val="both"/>
        <w:textAlignment w:val="baseline"/>
        <w:rPr>
          <w:sz w:val="28"/>
          <w:szCs w:val="28"/>
        </w:rPr>
      </w:pPr>
      <w:bookmarkStart w:id="39" w:name="n69"/>
      <w:bookmarkStart w:id="40" w:name="n70"/>
      <w:bookmarkEnd w:id="39"/>
      <w:bookmarkEnd w:id="40"/>
      <w:r>
        <w:rPr>
          <w:sz w:val="28"/>
          <w:szCs w:val="28"/>
        </w:rPr>
        <w:t xml:space="preserve">2) </w:t>
      </w:r>
      <w:r w:rsidR="0041349C" w:rsidRPr="0041349C">
        <w:rPr>
          <w:sz w:val="28"/>
          <w:szCs w:val="28"/>
        </w:rPr>
        <w:t>власні надходження, отримані в установленому законодавством порядку;</w:t>
      </w:r>
    </w:p>
    <w:p w:rsidR="0041349C" w:rsidRPr="0041349C" w:rsidRDefault="0041349C" w:rsidP="0041349C">
      <w:pPr>
        <w:pStyle w:val="rvps2"/>
        <w:shd w:val="clear" w:color="auto" w:fill="FFFFFF"/>
        <w:tabs>
          <w:tab w:val="left" w:pos="0"/>
          <w:tab w:val="left" w:pos="1134"/>
        </w:tabs>
        <w:spacing w:before="0" w:beforeAutospacing="0" w:after="0" w:afterAutospacing="0"/>
        <w:jc w:val="both"/>
        <w:textAlignment w:val="baseline"/>
        <w:rPr>
          <w:sz w:val="28"/>
          <w:szCs w:val="28"/>
        </w:rPr>
      </w:pPr>
      <w:bookmarkStart w:id="41" w:name="n71"/>
      <w:bookmarkEnd w:id="41"/>
      <w:r w:rsidRPr="0041349C">
        <w:rPr>
          <w:sz w:val="28"/>
          <w:szCs w:val="28"/>
        </w:rPr>
        <w:t xml:space="preserve">          3)  благодійні пожертви, гранти;</w:t>
      </w:r>
    </w:p>
    <w:p w:rsidR="0041349C" w:rsidRPr="0041349C" w:rsidRDefault="0041349C" w:rsidP="0041349C">
      <w:pPr>
        <w:pStyle w:val="rvps2"/>
        <w:numPr>
          <w:ilvl w:val="0"/>
          <w:numId w:val="3"/>
        </w:numPr>
        <w:shd w:val="clear" w:color="auto" w:fill="FFFFFF"/>
        <w:tabs>
          <w:tab w:val="left" w:pos="0"/>
          <w:tab w:val="left" w:pos="993"/>
        </w:tabs>
        <w:spacing w:before="0" w:beforeAutospacing="0" w:after="0" w:afterAutospacing="0"/>
        <w:ind w:left="0" w:firstLine="709"/>
        <w:jc w:val="both"/>
        <w:textAlignment w:val="baseline"/>
        <w:rPr>
          <w:sz w:val="28"/>
          <w:szCs w:val="28"/>
        </w:rPr>
      </w:pPr>
      <w:bookmarkStart w:id="42" w:name="n72"/>
      <w:bookmarkEnd w:id="42"/>
      <w:r w:rsidRPr="0041349C">
        <w:rPr>
          <w:sz w:val="28"/>
          <w:szCs w:val="28"/>
        </w:rPr>
        <w:t xml:space="preserve">  інші не заборонені законодавством джерела.</w:t>
      </w:r>
      <w:bookmarkStart w:id="43" w:name="n73"/>
      <w:bookmarkEnd w:id="43"/>
    </w:p>
    <w:p w:rsidR="0041349C" w:rsidRPr="0041349C" w:rsidRDefault="0041349C" w:rsidP="0041349C">
      <w:pPr>
        <w:pStyle w:val="rvps2"/>
        <w:numPr>
          <w:ilvl w:val="1"/>
          <w:numId w:val="2"/>
        </w:numPr>
        <w:shd w:val="clear" w:color="auto" w:fill="FFFFFF"/>
        <w:tabs>
          <w:tab w:val="left" w:pos="0"/>
        </w:tabs>
        <w:spacing w:before="0" w:beforeAutospacing="0" w:after="0" w:afterAutospacing="0"/>
        <w:ind w:left="0" w:firstLine="709"/>
        <w:jc w:val="both"/>
        <w:textAlignment w:val="baseline"/>
        <w:rPr>
          <w:sz w:val="28"/>
          <w:szCs w:val="28"/>
        </w:rPr>
      </w:pPr>
      <w:r w:rsidRPr="0041349C">
        <w:rPr>
          <w:sz w:val="28"/>
          <w:szCs w:val="28"/>
        </w:rPr>
        <w:lastRenderedPageBreak/>
        <w:t>Відносини між Заповідником і Засновником у частині володіння, користування та розпорядження майном регулюються чинним законодавством України та цим Положенням.</w:t>
      </w:r>
    </w:p>
    <w:p w:rsidR="0041349C" w:rsidRPr="0041349C" w:rsidRDefault="0041349C" w:rsidP="0041349C">
      <w:pPr>
        <w:pStyle w:val="rvps2"/>
        <w:numPr>
          <w:ilvl w:val="1"/>
          <w:numId w:val="2"/>
        </w:numPr>
        <w:shd w:val="clear" w:color="auto" w:fill="FFFFFF"/>
        <w:tabs>
          <w:tab w:val="left" w:pos="0"/>
        </w:tabs>
        <w:spacing w:before="0" w:beforeAutospacing="0" w:after="0" w:afterAutospacing="0"/>
        <w:ind w:left="0" w:firstLine="709"/>
        <w:jc w:val="both"/>
        <w:textAlignment w:val="baseline"/>
        <w:rPr>
          <w:sz w:val="28"/>
          <w:szCs w:val="28"/>
        </w:rPr>
      </w:pPr>
      <w:r w:rsidRPr="0041349C">
        <w:rPr>
          <w:sz w:val="28"/>
          <w:szCs w:val="28"/>
        </w:rPr>
        <w:t>Відчуження майна Заповідника (списання, передача тощо) та проведення інших майнових операцій щодо володіння та розпорядження об</w:t>
      </w:r>
      <w:r w:rsidR="00E85B49">
        <w:rPr>
          <w:sz w:val="28"/>
          <w:szCs w:val="28"/>
        </w:rPr>
        <w:t>’</w:t>
      </w:r>
      <w:r w:rsidRPr="0041349C">
        <w:rPr>
          <w:sz w:val="28"/>
          <w:szCs w:val="28"/>
        </w:rPr>
        <w:t>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Питання використання у діяльності Заповідника державного майна регулюються нормами чинного законодавства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Земельні ділянки в межах Заповідника надаються йому </w:t>
      </w:r>
      <w:r w:rsidR="006E250E">
        <w:rPr>
          <w:sz w:val="28"/>
          <w:szCs w:val="28"/>
        </w:rPr>
        <w:t>на праві постійного</w:t>
      </w:r>
      <w:r w:rsidRPr="0041349C">
        <w:rPr>
          <w:sz w:val="28"/>
          <w:szCs w:val="28"/>
        </w:rPr>
        <w:t xml:space="preserve"> користування відповідно до закону.</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D0541B" w:rsidRDefault="0041349C" w:rsidP="00D0541B">
      <w:pPr>
        <w:tabs>
          <w:tab w:val="left" w:pos="426"/>
          <w:tab w:val="left" w:pos="1134"/>
        </w:tabs>
        <w:spacing w:after="0" w:line="240" w:lineRule="auto"/>
        <w:jc w:val="both"/>
        <w:rPr>
          <w:rFonts w:ascii="Times New Roman" w:hAnsi="Times New Roman" w:cs="Times New Roman"/>
          <w:sz w:val="28"/>
          <w:szCs w:val="28"/>
        </w:rPr>
      </w:pPr>
      <w:r w:rsidRPr="0041349C">
        <w:rPr>
          <w:rFonts w:ascii="Times New Roman" w:hAnsi="Times New Roman" w:cs="Times New Roman"/>
          <w:sz w:val="28"/>
          <w:szCs w:val="28"/>
        </w:rPr>
        <w:tab/>
        <w:t xml:space="preserve">    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41349C" w:rsidRPr="0041349C" w:rsidRDefault="0041349C" w:rsidP="00D0541B">
      <w:pPr>
        <w:tabs>
          <w:tab w:val="left" w:pos="426"/>
          <w:tab w:val="left" w:pos="1134"/>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На території Заповідника розташовані пам</w:t>
      </w:r>
      <w:r w:rsidR="00E85B49">
        <w:rPr>
          <w:sz w:val="28"/>
          <w:szCs w:val="28"/>
        </w:rPr>
        <w:t>’</w:t>
      </w:r>
      <w:r w:rsidRPr="0041349C">
        <w:rPr>
          <w:sz w:val="28"/>
          <w:szCs w:val="28"/>
        </w:rPr>
        <w:t>ятки культурної спадщини  (далі - пам'ятки) національного та місцевого значення.</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Збереження та використання об'єктів культурної спадщини у Заповіднику, врегулювання правових, організаційних, соціальних та економічних відносин щодо них, здійснюється відповідно до Закону України "Про охорону культурної спадщини".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Об</w:t>
      </w:r>
      <w:r w:rsidR="006B3DF7" w:rsidRPr="006B3DF7">
        <w:rPr>
          <w:sz w:val="28"/>
          <w:szCs w:val="28"/>
        </w:rPr>
        <w:t>'</w:t>
      </w:r>
      <w:r w:rsidRPr="0041349C">
        <w:rPr>
          <w:sz w:val="28"/>
          <w:szCs w:val="28"/>
        </w:rPr>
        <w:t>єкти культурної спадщини, що є пам'ятками (за винятком пам'яток,  відчуження або передача яких обмежується законодавчими актами України)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lastRenderedPageBreak/>
        <w:t>Переміщення (перенесення) пам</w:t>
      </w:r>
      <w:r w:rsidR="00E85B49">
        <w:rPr>
          <w:sz w:val="28"/>
          <w:szCs w:val="28"/>
        </w:rPr>
        <w:t>’</w:t>
      </w:r>
      <w:r w:rsidRPr="0041349C">
        <w:rPr>
          <w:sz w:val="28"/>
          <w:szCs w:val="28"/>
        </w:rPr>
        <w:t>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якнайменших змін і доповнень пам'ят</w:t>
      </w:r>
      <w:r w:rsidR="00582708">
        <w:rPr>
          <w:sz w:val="28"/>
          <w:szCs w:val="28"/>
        </w:rPr>
        <w:t xml:space="preserve">ки та забезпечує збереження її </w:t>
      </w:r>
      <w:r w:rsidRPr="0041349C">
        <w:rPr>
          <w:sz w:val="28"/>
          <w:szCs w:val="28"/>
        </w:rPr>
        <w:t>матеріальної автентичності, просторової композиції, а також елементів обладнання, упорядження, оздоби тощо.</w:t>
      </w:r>
    </w:p>
    <w:p w:rsidR="0041349C" w:rsidRPr="0041349C" w:rsidRDefault="0041349C" w:rsidP="0041349C">
      <w:pPr>
        <w:pStyle w:val="rvps2"/>
        <w:numPr>
          <w:ilvl w:val="1"/>
          <w:numId w:val="2"/>
        </w:numPr>
        <w:shd w:val="clear" w:color="auto" w:fill="FFFFFF"/>
        <w:tabs>
          <w:tab w:val="left" w:pos="142"/>
          <w:tab w:val="left" w:pos="1134"/>
        </w:tabs>
        <w:spacing w:before="0" w:beforeAutospacing="0" w:after="0" w:afterAutospacing="0"/>
        <w:ind w:left="0" w:firstLine="709"/>
        <w:jc w:val="both"/>
        <w:textAlignment w:val="baseline"/>
        <w:rPr>
          <w:sz w:val="28"/>
          <w:szCs w:val="28"/>
        </w:rPr>
      </w:pPr>
      <w:r w:rsidRPr="0041349C">
        <w:rPr>
          <w:sz w:val="28"/>
          <w:szCs w:val="28"/>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Питання пошкодження, руйнування чи знищення пам'яток вирішуються у порядку та у спосіб, передбачений чинним законодавством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Вимоги органів протипожежної, санітарної, екологічної охорони та інших зацікавлених органів щодо умов утримання та використання пам</w:t>
      </w:r>
      <w:r w:rsidR="00E85B49">
        <w:rPr>
          <w:sz w:val="28"/>
          <w:szCs w:val="28"/>
        </w:rPr>
        <w:t>’</w:t>
      </w:r>
      <w:r w:rsidRPr="0041349C">
        <w:rPr>
          <w:sz w:val="28"/>
          <w:szCs w:val="28"/>
        </w:rPr>
        <w:t>яток не можуть призводити до змін пам</w:t>
      </w:r>
      <w:r w:rsidR="00E85B49">
        <w:rPr>
          <w:sz w:val="28"/>
          <w:szCs w:val="28"/>
        </w:rPr>
        <w:t>’</w:t>
      </w:r>
      <w:r w:rsidRPr="0041349C">
        <w:rPr>
          <w:sz w:val="28"/>
          <w:szCs w:val="28"/>
        </w:rPr>
        <w:t>яток і не повинні погіршувати їхню естетичну, історичну, мистецьку, наукову чи художню цінність.</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Заповідник забезпечує збереження, утримання в належному стані, консервацію, реставрацію, реабілітацію, музеєфікацію та ремонт пам'ятки за рахунок бюджетних та власних надходжень, якщо інше не передбачено відповідним договором або законом.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Заповідник є неприбутковим закладом, що утримується за рахунок коштів обласного бюджету. Головним розпорядником коштів є </w:t>
      </w:r>
      <w:r w:rsidR="00E85B49">
        <w:rPr>
          <w:sz w:val="28"/>
          <w:szCs w:val="28"/>
        </w:rPr>
        <w:t>Управління</w:t>
      </w:r>
      <w:r w:rsidRPr="0041349C">
        <w:rPr>
          <w:sz w:val="28"/>
          <w:szCs w:val="28"/>
        </w:rPr>
        <w:t>.</w:t>
      </w:r>
    </w:p>
    <w:p w:rsidR="0085507E" w:rsidRPr="0041349C" w:rsidRDefault="0085507E"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Pr>
          <w:sz w:val="28"/>
          <w:szCs w:val="28"/>
        </w:rPr>
        <w:t xml:space="preserve">Заповідник здійснює контроль за цільовим та ефективним використанням бюджетних коштів, про що звітує перед </w:t>
      </w:r>
      <w:r w:rsidR="00E85B49">
        <w:rPr>
          <w:sz w:val="28"/>
          <w:szCs w:val="28"/>
        </w:rPr>
        <w:t>Управління</w:t>
      </w:r>
      <w:r>
        <w:rPr>
          <w:sz w:val="28"/>
          <w:szCs w:val="28"/>
        </w:rPr>
        <w:t>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Форми і системи оплати праці, умови і показники преміювання працівників, порядок встановлення надбавок за високі досягнення у праці або </w:t>
      </w:r>
      <w:r w:rsidRPr="0041349C">
        <w:rPr>
          <w:rFonts w:ascii="Times New Roman" w:hAnsi="Times New Roman" w:cs="Times New Roman"/>
          <w:sz w:val="28"/>
          <w:szCs w:val="28"/>
        </w:rPr>
        <w:lastRenderedPageBreak/>
        <w:t xml:space="preserve">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color w:val="000000"/>
          <w:sz w:val="28"/>
          <w:szCs w:val="28"/>
        </w:rPr>
        <w:t>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w:t>
      </w:r>
      <w:r w:rsidRPr="0041349C">
        <w:rPr>
          <w:rFonts w:ascii="Times New Roman" w:hAnsi="Times New Roman" w:cs="Times New Roman"/>
          <w:sz w:val="28"/>
          <w:szCs w:val="28"/>
        </w:rPr>
        <w:t xml:space="preserve">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shd w:val="clear" w:color="auto" w:fill="FFFFFF"/>
        </w:rPr>
        <w:t xml:space="preserve">Бюджетні асигнування та кошти, одержані від додаткових джерел фінансування </w:t>
      </w:r>
      <w:r w:rsidRPr="0041349C">
        <w:rPr>
          <w:rFonts w:ascii="Times New Roman" w:hAnsi="Times New Roman" w:cs="Times New Roman"/>
          <w:sz w:val="28"/>
          <w:szCs w:val="28"/>
        </w:rPr>
        <w:t>Заповідника</w:t>
      </w:r>
      <w:r w:rsidRPr="0041349C">
        <w:rPr>
          <w:rFonts w:ascii="Times New Roman" w:hAnsi="Times New Roman" w:cs="Times New Roman"/>
          <w:sz w:val="28"/>
          <w:szCs w:val="28"/>
          <w:shd w:val="clear" w:color="auto" w:fill="FFFFFF"/>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41349C">
        <w:rPr>
          <w:rFonts w:ascii="Times New Roman" w:hAnsi="Times New Roman" w:cs="Times New Roman"/>
          <w:sz w:val="28"/>
          <w:szCs w:val="28"/>
        </w:rPr>
        <w:t>Заповідника</w:t>
      </w:r>
      <w:r w:rsidRPr="0041349C">
        <w:rPr>
          <w:rFonts w:ascii="Times New Roman" w:hAnsi="Times New Roman" w:cs="Times New Roman"/>
          <w:sz w:val="28"/>
          <w:szCs w:val="28"/>
          <w:shd w:val="clear" w:color="auto" w:fill="FFFFFF"/>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Розмір плати за надання платних послуг встановлюється Заповідником щороку у національній валюті України.</w:t>
      </w:r>
    </w:p>
    <w:p w:rsidR="00582708" w:rsidRPr="009B13B1" w:rsidRDefault="00582708" w:rsidP="002F7245">
      <w:pPr>
        <w:pStyle w:val="rvps2"/>
        <w:shd w:val="clear" w:color="auto" w:fill="FFFFFF"/>
        <w:tabs>
          <w:tab w:val="left" w:pos="0"/>
          <w:tab w:val="left" w:pos="142"/>
          <w:tab w:val="left" w:pos="284"/>
          <w:tab w:val="left" w:pos="993"/>
        </w:tabs>
        <w:spacing w:before="0" w:beforeAutospacing="0" w:after="0" w:afterAutospacing="0"/>
        <w:jc w:val="both"/>
        <w:textAlignment w:val="baseline"/>
        <w:rPr>
          <w:sz w:val="28"/>
          <w:szCs w:val="28"/>
          <w:lang w:val="ru-RU"/>
        </w:rPr>
      </w:pPr>
    </w:p>
    <w:p w:rsidR="0041349C" w:rsidRPr="008B0C0B" w:rsidRDefault="0041349C" w:rsidP="008B0C0B">
      <w:pPr>
        <w:tabs>
          <w:tab w:val="left" w:pos="0"/>
        </w:tabs>
        <w:jc w:val="center"/>
        <w:rPr>
          <w:rFonts w:ascii="Times New Roman" w:hAnsi="Times New Roman" w:cs="Times New Roman"/>
          <w:sz w:val="28"/>
          <w:szCs w:val="28"/>
        </w:rPr>
      </w:pPr>
      <w:r w:rsidRPr="0041349C">
        <w:rPr>
          <w:rFonts w:ascii="Times New Roman" w:hAnsi="Times New Roman" w:cs="Times New Roman"/>
          <w:b/>
          <w:sz w:val="28"/>
          <w:szCs w:val="28"/>
        </w:rPr>
        <w:t>ПОВНОВАЖЕННЯ ЗАСНОВНИКА</w:t>
      </w:r>
    </w:p>
    <w:p w:rsidR="0041349C" w:rsidRPr="0041349C" w:rsidRDefault="0041349C" w:rsidP="0041349C">
      <w:pPr>
        <w:widowControl w:val="0"/>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До виключної компетенції Засновника відноситься:</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затвердження Положення про Заповідник, змін та доповнень до нього;</w:t>
      </w:r>
    </w:p>
    <w:p w:rsidR="0041349C" w:rsidRPr="0041349C" w:rsidRDefault="0041349C" w:rsidP="0041349C">
      <w:pPr>
        <w:widowControl w:val="0"/>
        <w:numPr>
          <w:ilvl w:val="0"/>
          <w:numId w:val="6"/>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здійснення контролю за додержанням вимог Положення про Заповідник і прийняття рішення у зв’язку з їх порушенням;</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прийняття рішень щодо відчуження комунального майна, переданого </w:t>
      </w:r>
      <w:r w:rsidRPr="0041349C">
        <w:rPr>
          <w:rFonts w:ascii="Times New Roman" w:hAnsi="Times New Roman" w:cs="Times New Roman"/>
          <w:color w:val="000000"/>
          <w:sz w:val="28"/>
          <w:szCs w:val="28"/>
        </w:rPr>
        <w:t>Заповіднику</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здійснення контролю за ефективністю використання комунального майна, що знаходиться на балансі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заслуховування звітів керівника про діяльність Заповідника;</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прийняття рішень щодо реорганізації або ліквідації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інші повноваження, визначені чинним законодавством України.</w:t>
      </w:r>
    </w:p>
    <w:p w:rsidR="0041349C" w:rsidRPr="0041349C" w:rsidRDefault="0041349C" w:rsidP="002F7245">
      <w:pPr>
        <w:tabs>
          <w:tab w:val="left" w:pos="0"/>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63. Засновник може уповноважити іншу особу затверджувати та підписувати Положення про Заповідник, зміни та доповнення до нього.</w:t>
      </w:r>
    </w:p>
    <w:p w:rsidR="00582708" w:rsidRDefault="0041349C" w:rsidP="00DA5F2A">
      <w:pPr>
        <w:tabs>
          <w:tab w:val="left" w:pos="0"/>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64. 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DA5F2A" w:rsidRPr="00DA5F2A" w:rsidRDefault="00DA5F2A" w:rsidP="00DA5F2A">
      <w:pPr>
        <w:tabs>
          <w:tab w:val="left" w:pos="0"/>
        </w:tabs>
        <w:spacing w:after="0" w:line="240" w:lineRule="auto"/>
        <w:ind w:firstLine="709"/>
        <w:jc w:val="both"/>
        <w:rPr>
          <w:rFonts w:ascii="Times New Roman" w:hAnsi="Times New Roman" w:cs="Times New Roman"/>
          <w:sz w:val="28"/>
          <w:szCs w:val="28"/>
        </w:rPr>
      </w:pPr>
    </w:p>
    <w:p w:rsidR="0041349C" w:rsidRPr="0041349C" w:rsidRDefault="0041349C" w:rsidP="005E0E9A">
      <w:pPr>
        <w:jc w:val="center"/>
        <w:rPr>
          <w:rFonts w:ascii="Times New Roman" w:hAnsi="Times New Roman" w:cs="Times New Roman"/>
          <w:b/>
          <w:sz w:val="28"/>
          <w:szCs w:val="28"/>
        </w:rPr>
      </w:pPr>
      <w:r w:rsidRPr="0041349C">
        <w:rPr>
          <w:rFonts w:ascii="Times New Roman" w:hAnsi="Times New Roman" w:cs="Times New Roman"/>
          <w:b/>
          <w:sz w:val="28"/>
          <w:szCs w:val="28"/>
        </w:rPr>
        <w:t>ТРУДОВИЙ КОЛЕКТИВ</w:t>
      </w:r>
    </w:p>
    <w:p w:rsidR="0041349C" w:rsidRPr="0041349C" w:rsidRDefault="0041349C" w:rsidP="00966987">
      <w:pPr>
        <w:tabs>
          <w:tab w:val="left" w:pos="1134"/>
          <w:tab w:val="left" w:pos="1276"/>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65. Трудовий колектив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складається з осіб, які своєю працею беруть участь в діяльності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на основі трудових договорів, що регулюють трудові відносини працівників з Заповідником. </w:t>
      </w:r>
    </w:p>
    <w:p w:rsidR="0041349C" w:rsidRPr="0041349C" w:rsidRDefault="0041349C" w:rsidP="00966987">
      <w:pPr>
        <w:widowControl w:val="0"/>
        <w:numPr>
          <w:ilvl w:val="1"/>
          <w:numId w:val="7"/>
        </w:numPr>
        <w:tabs>
          <w:tab w:val="num" w:pos="0"/>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Працівники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41349C" w:rsidRPr="0041349C" w:rsidRDefault="0041349C" w:rsidP="0041349C">
      <w:pPr>
        <w:widowControl w:val="0"/>
        <w:numPr>
          <w:ilvl w:val="1"/>
          <w:numId w:val="7"/>
        </w:numPr>
        <w:tabs>
          <w:tab w:val="num" w:pos="0"/>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Повноваження трудового колективу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здійснюються загальними </w:t>
      </w:r>
      <w:r w:rsidR="000831DE">
        <w:rPr>
          <w:rFonts w:ascii="Times New Roman" w:hAnsi="Times New Roman" w:cs="Times New Roman"/>
          <w:sz w:val="28"/>
          <w:szCs w:val="28"/>
        </w:rPr>
        <w:t xml:space="preserve">зборами, які скликаються за необхідності, але не рідше </w:t>
      </w:r>
      <w:r w:rsidRPr="0041349C">
        <w:rPr>
          <w:rFonts w:ascii="Times New Roman" w:hAnsi="Times New Roman" w:cs="Times New Roman"/>
          <w:sz w:val="28"/>
          <w:szCs w:val="28"/>
        </w:rPr>
        <w:t>ніж один раз на рік. Загальні збори вважаються правомочними, як</w:t>
      </w:r>
      <w:r w:rsidR="000831DE">
        <w:rPr>
          <w:rFonts w:ascii="Times New Roman" w:hAnsi="Times New Roman" w:cs="Times New Roman"/>
          <w:sz w:val="28"/>
          <w:szCs w:val="28"/>
        </w:rPr>
        <w:t xml:space="preserve">що в них беруть участь не </w:t>
      </w:r>
      <w:r w:rsidR="000831DE">
        <w:rPr>
          <w:rFonts w:ascii="Times New Roman" w:hAnsi="Times New Roman" w:cs="Times New Roman"/>
          <w:sz w:val="28"/>
          <w:szCs w:val="28"/>
        </w:rPr>
        <w:lastRenderedPageBreak/>
        <w:t xml:space="preserve">менше </w:t>
      </w:r>
      <w:r w:rsidRPr="0041349C">
        <w:rPr>
          <w:rFonts w:ascii="Times New Roman" w:hAnsi="Times New Roman" w:cs="Times New Roman"/>
          <w:sz w:val="28"/>
          <w:szCs w:val="28"/>
        </w:rPr>
        <w:t xml:space="preserve"> ніж 2/3 працюючих членів трудового колективу.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Загальні збори трудового колективу: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розглядають проект колективного договору та приймають рішення щодо схвалення, або відхилення цього проекту;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розглядають і вирішують питання самоврядування трудового колективу;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визначають і затверджують перелік та порядок надання працівникам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соціальних пільг;</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беруть участь у матеріальному і моральному стимулюванні продуктивної праці, порушують клопотання щодо заохочення працівників.</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Засновника або уповноваж</w:t>
      </w:r>
      <w:r w:rsidR="00142356">
        <w:rPr>
          <w:rFonts w:ascii="Times New Roman" w:hAnsi="Times New Roman" w:cs="Times New Roman"/>
          <w:sz w:val="28"/>
          <w:szCs w:val="28"/>
        </w:rPr>
        <w:t>еного ним органу (д</w:t>
      </w:r>
      <w:r w:rsidRPr="0041349C">
        <w:rPr>
          <w:rFonts w:ascii="Times New Roman" w:hAnsi="Times New Roman" w:cs="Times New Roman"/>
          <w:sz w:val="28"/>
          <w:szCs w:val="28"/>
        </w:rPr>
        <w:t xml:space="preserve">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Сторони, які уклали колективний договір, не менше одного разу на рік звітують про його виконання на зборах трудового колективу.</w:t>
      </w:r>
    </w:p>
    <w:p w:rsidR="00582708" w:rsidRPr="009B13B1" w:rsidRDefault="00582708" w:rsidP="0041349C">
      <w:pPr>
        <w:jc w:val="center"/>
        <w:rPr>
          <w:rFonts w:ascii="Times New Roman" w:hAnsi="Times New Roman" w:cs="Times New Roman"/>
          <w:sz w:val="28"/>
          <w:szCs w:val="28"/>
          <w:lang w:val="ru-RU"/>
        </w:rPr>
      </w:pPr>
    </w:p>
    <w:p w:rsidR="0041349C" w:rsidRPr="0041349C" w:rsidRDefault="0041349C" w:rsidP="005E0E9A">
      <w:pPr>
        <w:jc w:val="center"/>
        <w:rPr>
          <w:rFonts w:ascii="Times New Roman" w:hAnsi="Times New Roman" w:cs="Times New Roman"/>
          <w:b/>
          <w:sz w:val="28"/>
          <w:szCs w:val="28"/>
        </w:rPr>
      </w:pPr>
      <w:r w:rsidRPr="0041349C">
        <w:rPr>
          <w:rFonts w:ascii="Times New Roman" w:hAnsi="Times New Roman" w:cs="Times New Roman"/>
          <w:b/>
          <w:sz w:val="28"/>
          <w:szCs w:val="28"/>
        </w:rPr>
        <w:t>ПРИПИНЕННЯ ДІЯЛЬНОСТІ ЗАПОВІДНИКА</w:t>
      </w:r>
    </w:p>
    <w:p w:rsidR="0041349C" w:rsidRPr="0041349C" w:rsidRDefault="0041349C" w:rsidP="0041349C">
      <w:pPr>
        <w:widowControl w:val="0"/>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Припинення діяльності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відбувається шляхом його реорганізації (злиття, приєднання, поділу, перетворення), або ліквідації та проводиться за рішенням Черкаської обласної ради згідно з порядком, передбаченим законодавчими актами України, або за рішенням суду.  </w:t>
      </w:r>
    </w:p>
    <w:p w:rsidR="0041349C" w:rsidRPr="0041349C" w:rsidRDefault="0041349C" w:rsidP="0041349C">
      <w:pPr>
        <w:widowControl w:val="0"/>
        <w:numPr>
          <w:ilvl w:val="1"/>
          <w:numId w:val="7"/>
        </w:numPr>
        <w:tabs>
          <w:tab w:val="num" w:pos="142"/>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 реорганізації або ліквідації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звільненим працівникам гарантується додержання прав та інтересів відповідно до чинного законодавства України. </w:t>
      </w:r>
    </w:p>
    <w:p w:rsidR="0041349C" w:rsidRPr="0041349C" w:rsidRDefault="0041349C" w:rsidP="0041349C">
      <w:pPr>
        <w:widowControl w:val="0"/>
        <w:numPr>
          <w:ilvl w:val="1"/>
          <w:numId w:val="7"/>
        </w:numPr>
        <w:tabs>
          <w:tab w:val="left" w:pos="0"/>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У разі припинення діяльності Заповідника майно та кошти які залишаються після розрахунків із бюджетом, задоволенням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41349C" w:rsidRPr="0041349C" w:rsidRDefault="0041349C" w:rsidP="0041349C">
      <w:pPr>
        <w:widowControl w:val="0"/>
        <w:numPr>
          <w:ilvl w:val="1"/>
          <w:numId w:val="7"/>
        </w:numPr>
        <w:tabs>
          <w:tab w:val="num" w:pos="142"/>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Ліквідація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вважається завершеною, а юридична особа такою, що припинила свою діяльність, з моменту виключення її з Єдиного державного реєстру юридичних осіб, фізичних осіб-підприємців та громадських </w:t>
      </w:r>
      <w:r w:rsidRPr="0041349C">
        <w:rPr>
          <w:rFonts w:ascii="Times New Roman" w:hAnsi="Times New Roman" w:cs="Times New Roman"/>
          <w:sz w:val="28"/>
          <w:szCs w:val="28"/>
        </w:rPr>
        <w:lastRenderedPageBreak/>
        <w:t>формувань.</w:t>
      </w:r>
    </w:p>
    <w:p w:rsidR="00080940" w:rsidRDefault="00080940" w:rsidP="00142356">
      <w:pPr>
        <w:spacing w:after="0" w:line="240" w:lineRule="auto"/>
        <w:jc w:val="center"/>
        <w:rPr>
          <w:rFonts w:ascii="Times New Roman" w:hAnsi="Times New Roman" w:cs="Times New Roman"/>
          <w:b/>
          <w:sz w:val="28"/>
          <w:szCs w:val="28"/>
        </w:rPr>
      </w:pPr>
    </w:p>
    <w:p w:rsidR="0041349C" w:rsidRPr="0041349C" w:rsidRDefault="0041349C" w:rsidP="00142356">
      <w:pPr>
        <w:spacing w:after="0" w:line="240" w:lineRule="auto"/>
        <w:jc w:val="center"/>
        <w:rPr>
          <w:rFonts w:ascii="Times New Roman" w:hAnsi="Times New Roman" w:cs="Times New Roman"/>
          <w:sz w:val="28"/>
          <w:szCs w:val="28"/>
        </w:rPr>
      </w:pPr>
      <w:r w:rsidRPr="0041349C">
        <w:rPr>
          <w:rFonts w:ascii="Times New Roman" w:hAnsi="Times New Roman" w:cs="Times New Roman"/>
          <w:b/>
          <w:sz w:val="28"/>
          <w:szCs w:val="28"/>
        </w:rPr>
        <w:t xml:space="preserve">ЗАТВЕРДЖЕННЯ ПОЛОЖЕННЯ, </w:t>
      </w:r>
    </w:p>
    <w:p w:rsidR="0041349C" w:rsidRDefault="0041349C" w:rsidP="00142356">
      <w:pPr>
        <w:spacing w:after="0" w:line="240" w:lineRule="auto"/>
        <w:jc w:val="center"/>
        <w:rPr>
          <w:rFonts w:ascii="Times New Roman" w:hAnsi="Times New Roman" w:cs="Times New Roman"/>
          <w:b/>
          <w:sz w:val="28"/>
          <w:szCs w:val="28"/>
        </w:rPr>
      </w:pPr>
      <w:r w:rsidRPr="0041349C">
        <w:rPr>
          <w:rFonts w:ascii="Times New Roman" w:hAnsi="Times New Roman" w:cs="Times New Roman"/>
          <w:b/>
          <w:sz w:val="28"/>
          <w:szCs w:val="28"/>
        </w:rPr>
        <w:t>ВНЕСЕННЯ ЗМІН І ДОПОВНЕНЬ ДО НЬОГО</w:t>
      </w:r>
    </w:p>
    <w:p w:rsidR="00142356" w:rsidRPr="0041349C" w:rsidRDefault="00142356" w:rsidP="00142356">
      <w:pPr>
        <w:spacing w:after="0" w:line="240" w:lineRule="auto"/>
        <w:jc w:val="center"/>
        <w:rPr>
          <w:rFonts w:ascii="Times New Roman" w:hAnsi="Times New Roman" w:cs="Times New Roman"/>
          <w:sz w:val="28"/>
          <w:szCs w:val="28"/>
        </w:rPr>
      </w:pPr>
    </w:p>
    <w:p w:rsidR="0041349C" w:rsidRPr="0041349C" w:rsidRDefault="0041349C" w:rsidP="00142356">
      <w:pPr>
        <w:widowControl w:val="0"/>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Положення про Заповідник погоджується </w:t>
      </w:r>
      <w:r w:rsidR="00142356">
        <w:rPr>
          <w:rFonts w:ascii="Times New Roman" w:hAnsi="Times New Roman" w:cs="Times New Roman"/>
          <w:sz w:val="28"/>
          <w:szCs w:val="28"/>
        </w:rPr>
        <w:t>Управління</w:t>
      </w:r>
      <w:r w:rsidRPr="0041349C">
        <w:rPr>
          <w:rFonts w:ascii="Times New Roman" w:hAnsi="Times New Roman" w:cs="Times New Roman"/>
          <w:sz w:val="28"/>
          <w:szCs w:val="28"/>
        </w:rPr>
        <w:t xml:space="preserve">м, затверджується Засновником або уповноваженою ним особою, та реєструється відповідно до норм чинного законодавства України. </w:t>
      </w:r>
    </w:p>
    <w:p w:rsidR="00142356" w:rsidRPr="00D120C6" w:rsidRDefault="006E2515" w:rsidP="00D120C6">
      <w:pPr>
        <w:shd w:val="clear" w:color="auto" w:fill="FFFFFF"/>
        <w:tabs>
          <w:tab w:val="left" w:pos="0"/>
          <w:tab w:val="left" w:pos="1832"/>
        </w:tabs>
        <w:spacing w:line="240" w:lineRule="auto"/>
        <w:ind w:right="32" w:firstLine="720"/>
        <w:jc w:val="both"/>
        <w:rPr>
          <w:rFonts w:ascii="Times New Roman" w:hAnsi="Times New Roman" w:cs="Times New Roman"/>
          <w:color w:val="000000"/>
          <w:spacing w:val="-1"/>
          <w:sz w:val="28"/>
          <w:szCs w:val="28"/>
        </w:rPr>
      </w:pPr>
      <w:r>
        <w:rPr>
          <w:rFonts w:ascii="Times New Roman" w:hAnsi="Times New Roman" w:cs="Times New Roman"/>
          <w:sz w:val="28"/>
          <w:szCs w:val="28"/>
        </w:rPr>
        <w:t>78.</w:t>
      </w:r>
      <w:r w:rsidR="0041349C" w:rsidRPr="0041349C">
        <w:rPr>
          <w:rFonts w:ascii="Times New Roman" w:hAnsi="Times New Roman" w:cs="Times New Roman"/>
          <w:sz w:val="28"/>
          <w:szCs w:val="28"/>
        </w:rPr>
        <w:t xml:space="preserve"> Заповідник має право вносити пропозиції щодо змін та доповнень до Положення. При цьому вони повинні бути погоджені </w:t>
      </w:r>
      <w:r w:rsidR="00142356">
        <w:rPr>
          <w:rFonts w:ascii="Times New Roman" w:hAnsi="Times New Roman" w:cs="Times New Roman"/>
          <w:sz w:val="28"/>
          <w:szCs w:val="28"/>
        </w:rPr>
        <w:t>Управління</w:t>
      </w:r>
      <w:r w:rsidR="0041349C" w:rsidRPr="0041349C">
        <w:rPr>
          <w:rFonts w:ascii="Times New Roman" w:hAnsi="Times New Roman" w:cs="Times New Roman"/>
          <w:sz w:val="28"/>
          <w:szCs w:val="28"/>
        </w:rPr>
        <w:t>м, затверджені Засновник</w:t>
      </w:r>
      <w:r w:rsidR="000831DE">
        <w:rPr>
          <w:rFonts w:ascii="Times New Roman" w:hAnsi="Times New Roman" w:cs="Times New Roman"/>
          <w:sz w:val="28"/>
          <w:szCs w:val="28"/>
        </w:rPr>
        <w:t>ом або уповноваженою ним особою</w:t>
      </w:r>
      <w:r w:rsidR="0041349C" w:rsidRPr="0041349C">
        <w:rPr>
          <w:rFonts w:ascii="Times New Roman" w:hAnsi="Times New Roman" w:cs="Times New Roman"/>
          <w:sz w:val="28"/>
          <w:szCs w:val="28"/>
        </w:rPr>
        <w:t xml:space="preserve"> та зареєстровані </w:t>
      </w:r>
      <w:r w:rsidR="0041349C" w:rsidRPr="0041349C">
        <w:rPr>
          <w:rFonts w:ascii="Times New Roman" w:hAnsi="Times New Roman" w:cs="Times New Roman"/>
          <w:color w:val="000000"/>
          <w:spacing w:val="-1"/>
          <w:sz w:val="28"/>
          <w:szCs w:val="28"/>
        </w:rPr>
        <w:t>у встановленому законодавством порядку.</w:t>
      </w:r>
    </w:p>
    <w:p w:rsidR="0041349C" w:rsidRPr="0041349C" w:rsidRDefault="0041349C" w:rsidP="00533CE5">
      <w:pPr>
        <w:jc w:val="center"/>
        <w:rPr>
          <w:rFonts w:ascii="Times New Roman" w:hAnsi="Times New Roman" w:cs="Times New Roman"/>
          <w:b/>
          <w:sz w:val="28"/>
          <w:szCs w:val="28"/>
        </w:rPr>
      </w:pPr>
      <w:r w:rsidRPr="0041349C">
        <w:rPr>
          <w:rFonts w:ascii="Times New Roman" w:hAnsi="Times New Roman" w:cs="Times New Roman"/>
          <w:b/>
          <w:sz w:val="28"/>
          <w:szCs w:val="28"/>
        </w:rPr>
        <w:t>ПРИКІНЦЕВІ ПОЛОЖЕННЯ</w:t>
      </w:r>
    </w:p>
    <w:p w:rsidR="0041349C" w:rsidRPr="0041349C" w:rsidRDefault="0041349C" w:rsidP="00FD22FE">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79. З питань, що не врегульовані цим Положенням, </w:t>
      </w:r>
      <w:r w:rsidRPr="0041349C">
        <w:rPr>
          <w:rFonts w:ascii="Times New Roman" w:hAnsi="Times New Roman" w:cs="Times New Roman"/>
          <w:color w:val="000000"/>
          <w:sz w:val="28"/>
          <w:szCs w:val="28"/>
        </w:rPr>
        <w:t>Заповідник</w:t>
      </w:r>
      <w:r w:rsidRPr="0041349C">
        <w:rPr>
          <w:rFonts w:ascii="Times New Roman" w:hAnsi="Times New Roman" w:cs="Times New Roman"/>
          <w:sz w:val="28"/>
          <w:szCs w:val="28"/>
        </w:rPr>
        <w:t xml:space="preserve"> керується чинним законодавством України.</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80. </w:t>
      </w:r>
      <w:r w:rsidR="0041349C" w:rsidRPr="0041349C">
        <w:rPr>
          <w:rFonts w:ascii="Times New Roman" w:hAnsi="Times New Roman" w:cs="Times New Roman"/>
          <w:sz w:val="28"/>
          <w:szCs w:val="28"/>
        </w:rPr>
        <w:t xml:space="preserve">Якщо один з пунктів, розділів Положення буде визнано недійсним, це не стосується решти його пунктів, розділів. </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0041349C" w:rsidRPr="0041349C">
        <w:rPr>
          <w:rFonts w:ascii="Times New Roman" w:hAnsi="Times New Roman" w:cs="Times New Roman"/>
          <w:sz w:val="28"/>
          <w:szCs w:val="28"/>
        </w:rPr>
        <w:t>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w:t>
      </w:r>
      <w:r w:rsidR="000831DE">
        <w:rPr>
          <w:rFonts w:ascii="Times New Roman" w:hAnsi="Times New Roman" w:cs="Times New Roman"/>
          <w:sz w:val="28"/>
          <w:szCs w:val="28"/>
        </w:rPr>
        <w:t>,</w:t>
      </w:r>
      <w:r w:rsidR="0041349C" w:rsidRPr="0041349C">
        <w:rPr>
          <w:rFonts w:ascii="Times New Roman" w:hAnsi="Times New Roman" w:cs="Times New Roman"/>
          <w:sz w:val="28"/>
          <w:szCs w:val="28"/>
        </w:rPr>
        <w:t xml:space="preserve"> та зобов’язується внести відповідні зміни до Положенням за поданням </w:t>
      </w:r>
      <w:r w:rsidR="0041349C" w:rsidRPr="0041349C">
        <w:rPr>
          <w:rFonts w:ascii="Times New Roman" w:hAnsi="Times New Roman" w:cs="Times New Roman"/>
          <w:color w:val="000000"/>
          <w:sz w:val="28"/>
          <w:szCs w:val="28"/>
        </w:rPr>
        <w:t>Заповідника</w:t>
      </w:r>
      <w:r w:rsidR="0041349C" w:rsidRPr="0041349C">
        <w:rPr>
          <w:rFonts w:ascii="Times New Roman" w:hAnsi="Times New Roman" w:cs="Times New Roman"/>
          <w:sz w:val="28"/>
          <w:szCs w:val="28"/>
        </w:rPr>
        <w:t xml:space="preserve">. </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82. </w:t>
      </w:r>
      <w:r w:rsidR="0041349C" w:rsidRPr="0041349C">
        <w:rPr>
          <w:rFonts w:ascii="Times New Roman" w:hAnsi="Times New Roman" w:cs="Times New Roman"/>
          <w:sz w:val="28"/>
          <w:szCs w:val="28"/>
        </w:rPr>
        <w:t xml:space="preserve">Усі інші питання діяльності </w:t>
      </w:r>
      <w:r w:rsidR="0041349C" w:rsidRPr="0041349C">
        <w:rPr>
          <w:rFonts w:ascii="Times New Roman" w:hAnsi="Times New Roman" w:cs="Times New Roman"/>
          <w:color w:val="000000"/>
          <w:sz w:val="28"/>
          <w:szCs w:val="28"/>
        </w:rPr>
        <w:t>Заповідника</w:t>
      </w:r>
      <w:r w:rsidR="0041349C" w:rsidRPr="0041349C">
        <w:rPr>
          <w:rFonts w:ascii="Times New Roman" w:hAnsi="Times New Roman" w:cs="Times New Roman"/>
          <w:sz w:val="28"/>
          <w:szCs w:val="28"/>
        </w:rPr>
        <w:t xml:space="preserve"> регулюються чинним законодавством України.</w:t>
      </w:r>
    </w:p>
    <w:p w:rsidR="0041349C" w:rsidRPr="009B13B1" w:rsidRDefault="0041349C" w:rsidP="0041349C">
      <w:pPr>
        <w:ind w:left="720"/>
        <w:jc w:val="both"/>
        <w:rPr>
          <w:rFonts w:ascii="Times New Roman" w:hAnsi="Times New Roman" w:cs="Times New Roman"/>
          <w:sz w:val="28"/>
          <w:szCs w:val="28"/>
          <w:lang w:val="ru-RU"/>
        </w:rPr>
      </w:pPr>
    </w:p>
    <w:p w:rsidR="00582708" w:rsidRPr="009B13B1" w:rsidRDefault="00582708" w:rsidP="0041349C">
      <w:pPr>
        <w:ind w:left="720"/>
        <w:jc w:val="both"/>
        <w:rPr>
          <w:rFonts w:ascii="Times New Roman" w:hAnsi="Times New Roman" w:cs="Times New Roman"/>
          <w:sz w:val="28"/>
          <w:szCs w:val="28"/>
          <w:lang w:val="ru-RU"/>
        </w:rPr>
      </w:pPr>
    </w:p>
    <w:p w:rsidR="006E2515" w:rsidRPr="006E2515" w:rsidRDefault="006E2515" w:rsidP="006E2515">
      <w:pPr>
        <w:jc w:val="both"/>
        <w:rPr>
          <w:rFonts w:ascii="Times New Roman" w:hAnsi="Times New Roman" w:cs="Times New Roman"/>
          <w:sz w:val="28"/>
          <w:szCs w:val="28"/>
        </w:rPr>
      </w:pPr>
      <w:r w:rsidRPr="006E2515">
        <w:rPr>
          <w:rFonts w:ascii="Times New Roman" w:hAnsi="Times New Roman" w:cs="Times New Roman"/>
          <w:sz w:val="28"/>
          <w:szCs w:val="28"/>
        </w:rPr>
        <w:t xml:space="preserve">Керівник секретаріату                                                             Б. </w:t>
      </w:r>
      <w:r w:rsidR="00142356">
        <w:rPr>
          <w:rFonts w:ascii="Times New Roman" w:hAnsi="Times New Roman" w:cs="Times New Roman"/>
          <w:sz w:val="28"/>
          <w:szCs w:val="28"/>
        </w:rPr>
        <w:t>ПАНІЩЕВ</w:t>
      </w:r>
    </w:p>
    <w:p w:rsidR="00582708" w:rsidRPr="009B13B1" w:rsidRDefault="00582708" w:rsidP="006E2515">
      <w:pPr>
        <w:jc w:val="both"/>
        <w:rPr>
          <w:rFonts w:ascii="Times New Roman" w:hAnsi="Times New Roman" w:cs="Times New Roman"/>
          <w:sz w:val="28"/>
          <w:szCs w:val="28"/>
          <w:lang w:val="ru-RU"/>
        </w:rPr>
      </w:pPr>
    </w:p>
    <w:p w:rsidR="006E2515" w:rsidRPr="006E2515" w:rsidRDefault="006E2515" w:rsidP="006E2515">
      <w:pPr>
        <w:ind w:right="5104"/>
        <w:jc w:val="both"/>
        <w:rPr>
          <w:rFonts w:ascii="Times New Roman" w:hAnsi="Times New Roman" w:cs="Times New Roman"/>
          <w:sz w:val="28"/>
          <w:szCs w:val="28"/>
        </w:rPr>
      </w:pP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ПОГОДЖЕНО</w:t>
      </w:r>
    </w:p>
    <w:p w:rsidR="006E2515" w:rsidRPr="006E2515" w:rsidRDefault="003D7F51" w:rsidP="006B3DF7">
      <w:pPr>
        <w:spacing w:after="0" w:line="240" w:lineRule="auto"/>
        <w:ind w:right="5812"/>
        <w:rPr>
          <w:rFonts w:ascii="Times New Roman" w:hAnsi="Times New Roman" w:cs="Times New Roman"/>
          <w:sz w:val="28"/>
          <w:szCs w:val="28"/>
        </w:rPr>
      </w:pPr>
      <w:r>
        <w:rPr>
          <w:rFonts w:ascii="Times New Roman" w:hAnsi="Times New Roman" w:cs="Times New Roman"/>
          <w:sz w:val="28"/>
          <w:szCs w:val="28"/>
        </w:rPr>
        <w:t>В.о. н</w:t>
      </w:r>
      <w:r w:rsidR="00CD57B8">
        <w:rPr>
          <w:rFonts w:ascii="Times New Roman" w:hAnsi="Times New Roman" w:cs="Times New Roman"/>
          <w:sz w:val="28"/>
          <w:szCs w:val="28"/>
        </w:rPr>
        <w:t>ачальник</w:t>
      </w:r>
      <w:r>
        <w:rPr>
          <w:rFonts w:ascii="Times New Roman" w:hAnsi="Times New Roman" w:cs="Times New Roman"/>
          <w:sz w:val="28"/>
          <w:szCs w:val="28"/>
        </w:rPr>
        <w:t>а</w:t>
      </w:r>
      <w:r w:rsidR="00CD57B8">
        <w:rPr>
          <w:rFonts w:ascii="Times New Roman" w:hAnsi="Times New Roman" w:cs="Times New Roman"/>
          <w:sz w:val="28"/>
          <w:szCs w:val="28"/>
        </w:rPr>
        <w:t xml:space="preserve"> Управління</w:t>
      </w:r>
      <w:r w:rsidR="006E2515" w:rsidRPr="006E2515">
        <w:rPr>
          <w:rFonts w:ascii="Times New Roman" w:hAnsi="Times New Roman" w:cs="Times New Roman"/>
          <w:sz w:val="28"/>
          <w:szCs w:val="28"/>
        </w:rPr>
        <w:t xml:space="preserve"> культури та </w:t>
      </w:r>
      <w:r w:rsidR="00CD57B8">
        <w:rPr>
          <w:rFonts w:ascii="Times New Roman" w:hAnsi="Times New Roman" w:cs="Times New Roman"/>
          <w:sz w:val="28"/>
          <w:szCs w:val="28"/>
        </w:rPr>
        <w:t xml:space="preserve">охорони культурної спадщини Черкаської обласної </w:t>
      </w:r>
      <w:r w:rsidR="006E2515" w:rsidRPr="006E2515">
        <w:rPr>
          <w:rFonts w:ascii="Times New Roman" w:hAnsi="Times New Roman" w:cs="Times New Roman"/>
          <w:sz w:val="28"/>
          <w:szCs w:val="28"/>
        </w:rPr>
        <w:t>державної адміністрації</w:t>
      </w: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____________Л. Т</w:t>
      </w:r>
      <w:r w:rsidR="00CD57B8">
        <w:rPr>
          <w:rFonts w:ascii="Times New Roman" w:hAnsi="Times New Roman" w:cs="Times New Roman"/>
          <w:sz w:val="28"/>
          <w:szCs w:val="28"/>
        </w:rPr>
        <w:t>ОВСТОПЯТ</w:t>
      </w: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"___" ____________ 20</w:t>
      </w:r>
      <w:r w:rsidR="00142356">
        <w:rPr>
          <w:rFonts w:ascii="Times New Roman" w:hAnsi="Times New Roman" w:cs="Times New Roman"/>
          <w:sz w:val="28"/>
          <w:szCs w:val="28"/>
        </w:rPr>
        <w:t xml:space="preserve">20 </w:t>
      </w:r>
      <w:r w:rsidRPr="006E2515">
        <w:rPr>
          <w:rFonts w:ascii="Times New Roman" w:hAnsi="Times New Roman" w:cs="Times New Roman"/>
          <w:sz w:val="28"/>
          <w:szCs w:val="28"/>
        </w:rPr>
        <w:t>р</w:t>
      </w:r>
      <w:r w:rsidR="00142356">
        <w:rPr>
          <w:rFonts w:ascii="Times New Roman" w:hAnsi="Times New Roman" w:cs="Times New Roman"/>
          <w:sz w:val="28"/>
          <w:szCs w:val="28"/>
        </w:rPr>
        <w:t>.</w:t>
      </w:r>
    </w:p>
    <w:sectPr w:rsidR="006E2515" w:rsidRPr="006E2515" w:rsidSect="00C94AE7">
      <w:headerReference w:type="default" r:id="rId7"/>
      <w:pgSz w:w="11906" w:h="16838"/>
      <w:pgMar w:top="850" w:right="850"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275" w:rsidRDefault="00612275" w:rsidP="00582708">
      <w:pPr>
        <w:spacing w:after="0" w:line="240" w:lineRule="auto"/>
      </w:pPr>
      <w:r>
        <w:separator/>
      </w:r>
    </w:p>
  </w:endnote>
  <w:endnote w:type="continuationSeparator" w:id="1">
    <w:p w:rsidR="00612275" w:rsidRDefault="00612275" w:rsidP="00582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275" w:rsidRDefault="00612275" w:rsidP="00582708">
      <w:pPr>
        <w:spacing w:after="0" w:line="240" w:lineRule="auto"/>
      </w:pPr>
      <w:r>
        <w:separator/>
      </w:r>
    </w:p>
  </w:footnote>
  <w:footnote w:type="continuationSeparator" w:id="1">
    <w:p w:rsidR="00612275" w:rsidRDefault="00612275" w:rsidP="00582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1633921"/>
      <w:docPartObj>
        <w:docPartGallery w:val="Page Numbers (Top of Page)"/>
        <w:docPartUnique/>
      </w:docPartObj>
    </w:sdtPr>
    <w:sdtEndPr>
      <w:rPr>
        <w:rFonts w:ascii="Times New Roman" w:hAnsi="Times New Roman" w:cs="Times New Roman"/>
        <w:sz w:val="28"/>
        <w:szCs w:val="28"/>
      </w:rPr>
    </w:sdtEndPr>
    <w:sdtContent>
      <w:p w:rsidR="00582708" w:rsidRPr="00582708" w:rsidRDefault="009F12AD">
        <w:pPr>
          <w:pStyle w:val="a3"/>
          <w:jc w:val="center"/>
          <w:rPr>
            <w:rFonts w:ascii="Times New Roman" w:hAnsi="Times New Roman" w:cs="Times New Roman"/>
            <w:sz w:val="28"/>
            <w:szCs w:val="28"/>
          </w:rPr>
        </w:pPr>
        <w:r w:rsidRPr="00582708">
          <w:rPr>
            <w:rFonts w:ascii="Times New Roman" w:hAnsi="Times New Roman" w:cs="Times New Roman"/>
            <w:sz w:val="28"/>
            <w:szCs w:val="28"/>
          </w:rPr>
          <w:fldChar w:fldCharType="begin"/>
        </w:r>
        <w:r w:rsidR="00582708" w:rsidRPr="00582708">
          <w:rPr>
            <w:rFonts w:ascii="Times New Roman" w:hAnsi="Times New Roman" w:cs="Times New Roman"/>
            <w:sz w:val="28"/>
            <w:szCs w:val="28"/>
          </w:rPr>
          <w:instrText>PAGE   \* MERGEFORMAT</w:instrText>
        </w:r>
        <w:r w:rsidRPr="00582708">
          <w:rPr>
            <w:rFonts w:ascii="Times New Roman" w:hAnsi="Times New Roman" w:cs="Times New Roman"/>
            <w:sz w:val="28"/>
            <w:szCs w:val="28"/>
          </w:rPr>
          <w:fldChar w:fldCharType="separate"/>
        </w:r>
        <w:r w:rsidR="008E5D96" w:rsidRPr="008E5D96">
          <w:rPr>
            <w:rFonts w:ascii="Times New Roman" w:hAnsi="Times New Roman" w:cs="Times New Roman"/>
            <w:noProof/>
            <w:sz w:val="28"/>
            <w:szCs w:val="28"/>
            <w:lang w:val="ru-RU"/>
          </w:rPr>
          <w:t>2</w:t>
        </w:r>
        <w:r w:rsidRPr="00582708">
          <w:rPr>
            <w:rFonts w:ascii="Times New Roman" w:hAnsi="Times New Roman" w:cs="Times New Roman"/>
            <w:sz w:val="28"/>
            <w:szCs w:val="28"/>
          </w:rPr>
          <w:fldChar w:fldCharType="end"/>
        </w:r>
      </w:p>
    </w:sdtContent>
  </w:sdt>
  <w:p w:rsidR="00582708" w:rsidRDefault="005827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9B4C1C4E"/>
    <w:lvl w:ilvl="0" w:tplc="04220011">
      <w:start w:val="1"/>
      <w:numFmt w:val="decimal"/>
      <w:lvlText w:val="%1)"/>
      <w:lvlJc w:val="left"/>
      <w:pPr>
        <w:ind w:left="720" w:hanging="360"/>
      </w:pPr>
    </w:lvl>
    <w:lvl w:ilvl="1" w:tplc="4BEE3D6C">
      <w:start w:val="36"/>
      <w:numFmt w:val="decimal"/>
      <w:lvlText w:val="%2."/>
      <w:lvlJc w:val="left"/>
      <w:pPr>
        <w:tabs>
          <w:tab w:val="num" w:pos="1440"/>
        </w:tabs>
        <w:ind w:left="1440" w:hanging="360"/>
      </w:pPr>
    </w:lvl>
    <w:lvl w:ilvl="2" w:tplc="0422001B">
      <w:start w:val="1"/>
      <w:numFmt w:val="lowerRoman"/>
      <w:lvlText w:val="%3."/>
      <w:lvlJc w:val="right"/>
      <w:pPr>
        <w:ind w:left="2160"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5C5817D2"/>
    <w:lvl w:ilvl="0" w:tplc="04220011">
      <w:start w:val="1"/>
      <w:numFmt w:val="decimal"/>
      <w:lvlText w:val="%1)"/>
      <w:lvlJc w:val="left"/>
      <w:pPr>
        <w:ind w:left="1170" w:hanging="360"/>
      </w:pPr>
    </w:lvl>
    <w:lvl w:ilvl="1" w:tplc="1B98F3FC">
      <w:start w:val="66"/>
      <w:numFmt w:val="decimal"/>
      <w:lvlText w:val="%2."/>
      <w:lvlJc w:val="left"/>
      <w:pPr>
        <w:tabs>
          <w:tab w:val="num" w:pos="1890"/>
        </w:tabs>
        <w:ind w:left="189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AB6AA0E2"/>
    <w:lvl w:ilvl="0" w:tplc="04220011">
      <w:start w:val="1"/>
      <w:numFmt w:val="decimal"/>
      <w:lvlText w:val="%1)"/>
      <w:lvlJc w:val="left"/>
      <w:pPr>
        <w:ind w:left="720" w:hanging="360"/>
      </w:pPr>
    </w:lvl>
    <w:lvl w:ilvl="1" w:tplc="6E6ECFA6">
      <w:start w:val="33"/>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BCCC6C56"/>
    <w:lvl w:ilvl="0" w:tplc="04220011">
      <w:start w:val="1"/>
      <w:numFmt w:val="decimal"/>
      <w:lvlText w:val="%1)"/>
      <w:lvlJc w:val="left"/>
      <w:pPr>
        <w:ind w:left="2412" w:hanging="360"/>
      </w:pPr>
    </w:lvl>
    <w:lvl w:ilvl="1" w:tplc="04220019">
      <w:start w:val="1"/>
      <w:numFmt w:val="lowerLetter"/>
      <w:lvlText w:val="%2."/>
      <w:lvlJc w:val="left"/>
      <w:pPr>
        <w:ind w:left="3132" w:hanging="360"/>
      </w:pPr>
    </w:lvl>
    <w:lvl w:ilvl="2" w:tplc="37FE95C8">
      <w:start w:val="27"/>
      <w:numFmt w:val="decimal"/>
      <w:lvlText w:val="%3."/>
      <w:lvlJc w:val="left"/>
      <w:pPr>
        <w:tabs>
          <w:tab w:val="num" w:pos="1495"/>
        </w:tabs>
        <w:ind w:left="1495" w:hanging="360"/>
      </w:pPr>
    </w:lvl>
    <w:lvl w:ilvl="3" w:tplc="04220011">
      <w:start w:val="1"/>
      <w:numFmt w:val="decimal"/>
      <w:lvlText w:val="%4)"/>
      <w:lvlJc w:val="left"/>
      <w:pPr>
        <w:ind w:left="4572"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63E2064"/>
    <w:lvl w:ilvl="0" w:tplc="04220011">
      <w:start w:val="1"/>
      <w:numFmt w:val="decimal"/>
      <w:lvlText w:val="%1)"/>
      <w:lvlJc w:val="left"/>
      <w:pPr>
        <w:ind w:left="1170" w:hanging="360"/>
      </w:pPr>
    </w:lvl>
    <w:lvl w:ilvl="1" w:tplc="E312BD58">
      <w:start w:val="35"/>
      <w:numFmt w:val="decimal"/>
      <w:lvlText w:val="%2."/>
      <w:lvlJc w:val="left"/>
      <w:pPr>
        <w:tabs>
          <w:tab w:val="num" w:pos="1890"/>
        </w:tabs>
        <w:ind w:left="1890" w:hanging="360"/>
      </w:pPr>
    </w:lvl>
    <w:lvl w:ilvl="2" w:tplc="0422001B">
      <w:start w:val="1"/>
      <w:numFmt w:val="lowerRoman"/>
      <w:lvlText w:val="%3."/>
      <w:lvlJc w:val="right"/>
      <w:pPr>
        <w:ind w:left="2610"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6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1349C"/>
    <w:rsid w:val="00042C2C"/>
    <w:rsid w:val="000472A8"/>
    <w:rsid w:val="00080940"/>
    <w:rsid w:val="000831DE"/>
    <w:rsid w:val="000E1E93"/>
    <w:rsid w:val="00142356"/>
    <w:rsid w:val="001A7261"/>
    <w:rsid w:val="001F5AD8"/>
    <w:rsid w:val="00222CCF"/>
    <w:rsid w:val="002B4C87"/>
    <w:rsid w:val="002F7245"/>
    <w:rsid w:val="00345B7C"/>
    <w:rsid w:val="003A53D9"/>
    <w:rsid w:val="003D7F51"/>
    <w:rsid w:val="003F04D2"/>
    <w:rsid w:val="0041349C"/>
    <w:rsid w:val="004326AA"/>
    <w:rsid w:val="004A42BF"/>
    <w:rsid w:val="00533CE5"/>
    <w:rsid w:val="00534CC6"/>
    <w:rsid w:val="005439AF"/>
    <w:rsid w:val="005779EC"/>
    <w:rsid w:val="00582708"/>
    <w:rsid w:val="005D10A9"/>
    <w:rsid w:val="005E0E9A"/>
    <w:rsid w:val="00612275"/>
    <w:rsid w:val="006B3DF7"/>
    <w:rsid w:val="006E250E"/>
    <w:rsid w:val="006E2515"/>
    <w:rsid w:val="007109F1"/>
    <w:rsid w:val="007B4EAE"/>
    <w:rsid w:val="007C36AB"/>
    <w:rsid w:val="007F4F6E"/>
    <w:rsid w:val="0081175C"/>
    <w:rsid w:val="0085507E"/>
    <w:rsid w:val="008870D8"/>
    <w:rsid w:val="008B0C0B"/>
    <w:rsid w:val="008E5D96"/>
    <w:rsid w:val="00955096"/>
    <w:rsid w:val="00966987"/>
    <w:rsid w:val="009B13B1"/>
    <w:rsid w:val="009E716D"/>
    <w:rsid w:val="009F12AD"/>
    <w:rsid w:val="00A530C0"/>
    <w:rsid w:val="00AD547A"/>
    <w:rsid w:val="00AE76AE"/>
    <w:rsid w:val="00B157C2"/>
    <w:rsid w:val="00B16CFF"/>
    <w:rsid w:val="00B46D64"/>
    <w:rsid w:val="00B909F2"/>
    <w:rsid w:val="00BC1BC1"/>
    <w:rsid w:val="00C14C7C"/>
    <w:rsid w:val="00C52817"/>
    <w:rsid w:val="00C53CF3"/>
    <w:rsid w:val="00C73DC3"/>
    <w:rsid w:val="00C94AE7"/>
    <w:rsid w:val="00CD57B8"/>
    <w:rsid w:val="00D0541B"/>
    <w:rsid w:val="00D120C6"/>
    <w:rsid w:val="00D835CB"/>
    <w:rsid w:val="00DA5F2A"/>
    <w:rsid w:val="00DF6949"/>
    <w:rsid w:val="00E84391"/>
    <w:rsid w:val="00E85B49"/>
    <w:rsid w:val="00EC5155"/>
    <w:rsid w:val="00F960B6"/>
    <w:rsid w:val="00FD2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7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1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41349C"/>
  </w:style>
  <w:style w:type="paragraph" w:styleId="a3">
    <w:name w:val="header"/>
    <w:basedOn w:val="a"/>
    <w:link w:val="a4"/>
    <w:uiPriority w:val="99"/>
    <w:unhideWhenUsed/>
    <w:rsid w:val="0058270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82708"/>
  </w:style>
  <w:style w:type="paragraph" w:styleId="a5">
    <w:name w:val="footer"/>
    <w:basedOn w:val="a"/>
    <w:link w:val="a6"/>
    <w:uiPriority w:val="99"/>
    <w:unhideWhenUsed/>
    <w:rsid w:val="0058270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82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1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41349C"/>
  </w:style>
  <w:style w:type="paragraph" w:styleId="a3">
    <w:name w:val="header"/>
    <w:basedOn w:val="a"/>
    <w:link w:val="a4"/>
    <w:uiPriority w:val="99"/>
    <w:unhideWhenUsed/>
    <w:rsid w:val="0058270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82708"/>
  </w:style>
  <w:style w:type="paragraph" w:styleId="a5">
    <w:name w:val="footer"/>
    <w:basedOn w:val="a"/>
    <w:link w:val="a6"/>
    <w:uiPriority w:val="99"/>
    <w:unhideWhenUsed/>
    <w:rsid w:val="0058270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82708"/>
  </w:style>
</w:styles>
</file>

<file path=word/webSettings.xml><?xml version="1.0" encoding="utf-8"?>
<w:webSettings xmlns:r="http://schemas.openxmlformats.org/officeDocument/2006/relationships" xmlns:w="http://schemas.openxmlformats.org/wordprocessingml/2006/main">
  <w:divs>
    <w:div w:id="5365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4059</Words>
  <Characters>23138</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Tanja</cp:lastModifiedBy>
  <cp:revision>3</cp:revision>
  <dcterms:created xsi:type="dcterms:W3CDTF">2020-03-12T16:07:00Z</dcterms:created>
  <dcterms:modified xsi:type="dcterms:W3CDTF">2020-03-16T16:47:00Z</dcterms:modified>
</cp:coreProperties>
</file>