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414" w:rsidRPr="00253414" w:rsidRDefault="00253414" w:rsidP="00253414">
      <w:pPr>
        <w:tabs>
          <w:tab w:val="left" w:pos="4140"/>
        </w:tabs>
        <w:jc w:val="center"/>
        <w:rPr>
          <w:rFonts w:ascii="Times New Roman" w:hAnsi="Times New Roman" w:cs="Times New Roman"/>
          <w:sz w:val="32"/>
        </w:rPr>
      </w:pPr>
      <w:r w:rsidRPr="00253414">
        <w:rPr>
          <w:rFonts w:ascii="Times New Roman" w:hAnsi="Times New Roman" w:cs="Times New Roman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8pt" o:ole="" fillcolor="window">
            <v:imagedata r:id="rId5" o:title=""/>
          </v:shape>
          <o:OLEObject Type="Embed" ProgID="Word.Picture.8" ShapeID="_x0000_i1025" DrawAspect="Content" ObjectID="_1611991889" r:id="rId6"/>
        </w:object>
      </w:r>
    </w:p>
    <w:p w:rsidR="00253414" w:rsidRPr="00253414" w:rsidRDefault="00253414" w:rsidP="00253414">
      <w:pPr>
        <w:tabs>
          <w:tab w:val="left" w:pos="3960"/>
        </w:tabs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3414">
        <w:rPr>
          <w:rFonts w:ascii="Times New Roman" w:hAnsi="Times New Roman" w:cs="Times New Roman"/>
          <w:sz w:val="28"/>
          <w:szCs w:val="28"/>
        </w:rPr>
        <w:t>ЧЕРКАСЬКА ОБЛАСНА РАДА</w:t>
      </w:r>
    </w:p>
    <w:p w:rsidR="00253414" w:rsidRPr="00253414" w:rsidRDefault="00253414" w:rsidP="00253414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3414">
        <w:rPr>
          <w:rFonts w:ascii="Times New Roman" w:hAnsi="Times New Roman" w:cs="Times New Roman"/>
          <w:sz w:val="28"/>
          <w:szCs w:val="28"/>
        </w:rPr>
        <w:t>ГОЛОВА</w:t>
      </w:r>
    </w:p>
    <w:p w:rsidR="00253414" w:rsidRPr="00253414" w:rsidRDefault="00253414" w:rsidP="00253414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53414">
        <w:rPr>
          <w:rFonts w:ascii="Times New Roman" w:hAnsi="Times New Roman" w:cs="Times New Roman"/>
          <w:b/>
          <w:sz w:val="28"/>
          <w:szCs w:val="28"/>
        </w:rPr>
        <w:t xml:space="preserve">Р О З П О Р Я Д Ж Е Н </w:t>
      </w:r>
      <w:proofErr w:type="spellStart"/>
      <w:r w:rsidRPr="0025341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253414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p w:rsidR="00253414" w:rsidRPr="00253414" w:rsidRDefault="00F65892" w:rsidP="00253414">
      <w:pPr>
        <w:spacing w:before="120" w:line="240" w:lineRule="atLeast"/>
        <w:ind w:right="-1"/>
        <w:outlineLvl w:val="0"/>
        <w:rPr>
          <w:rFonts w:ascii="Times New Roman" w:hAnsi="Times New Roman" w:cs="Times New Roman"/>
          <w:sz w:val="26"/>
        </w:rPr>
      </w:pPr>
      <w:r w:rsidRPr="00F65892">
        <w:rPr>
          <w:rFonts w:ascii="Times New Roman" w:hAnsi="Times New Roman" w:cs="Times New Roman"/>
          <w:sz w:val="28"/>
          <w:szCs w:val="28"/>
          <w:u w:val="single"/>
        </w:rPr>
        <w:t>29.12.2018</w:t>
      </w:r>
      <w:r w:rsidR="00253414" w:rsidRPr="0025341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023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53414" w:rsidRPr="00253414">
        <w:rPr>
          <w:rFonts w:ascii="Times New Roman" w:hAnsi="Times New Roman" w:cs="Times New Roman"/>
          <w:sz w:val="28"/>
          <w:szCs w:val="28"/>
        </w:rPr>
        <w:t xml:space="preserve">   № </w:t>
      </w:r>
      <w:r w:rsidRPr="00F65892">
        <w:rPr>
          <w:rFonts w:ascii="Times New Roman" w:hAnsi="Times New Roman" w:cs="Times New Roman"/>
          <w:sz w:val="28"/>
          <w:szCs w:val="28"/>
          <w:u w:val="single"/>
        </w:rPr>
        <w:t>463-р</w:t>
      </w:r>
    </w:p>
    <w:p w:rsidR="00253414" w:rsidRPr="00253414" w:rsidRDefault="00253414" w:rsidP="000366E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53414">
        <w:rPr>
          <w:rFonts w:ascii="Times New Roman" w:hAnsi="Times New Roman" w:cs="Times New Roman"/>
          <w:sz w:val="28"/>
          <w:szCs w:val="28"/>
        </w:rPr>
        <w:t>Про внесення змін до Положення</w:t>
      </w:r>
    </w:p>
    <w:p w:rsidR="00253414" w:rsidRDefault="00253414" w:rsidP="000366E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відповідальну (уповноважену) особу</w:t>
      </w:r>
    </w:p>
    <w:p w:rsidR="00253414" w:rsidRDefault="00253414" w:rsidP="000366E6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0366E6" w:rsidRDefault="000366E6" w:rsidP="0025341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53414" w:rsidRDefault="00253414" w:rsidP="0025341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статті 56 Закону України «Про місцеве самоврядування в Україні», статті 11 Закону України «Про публічні закупівлі», статті 28 Закону України «Про запобігання корупції», на виконання рішення обласної ради від 20.04.2018 № 22-23/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«Про затвердження Антикорупційної програми Черкаської обласної ради на 2018 рік» (із змінами):</w:t>
      </w:r>
    </w:p>
    <w:p w:rsidR="00253414" w:rsidRPr="00253414" w:rsidRDefault="00253414" w:rsidP="0025341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D6158" w:rsidRDefault="00AD6158" w:rsidP="00253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до Положення про відповідальну (уповноважену) особу, затвердженого розпорядж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енням голови обласної ради від 13.02.2017 № 40-р, зміни, виклавши абзац другий пункту 2.1 розділу ІІ в такій редакції:</w:t>
      </w:r>
    </w:p>
    <w:p w:rsidR="00AD6158" w:rsidRDefault="00AD6158" w:rsidP="00AD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E6" w:rsidRDefault="00AD6158" w:rsidP="00AD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 разі наявності у відповідного Учасника (Учасників) конфлікту інтересів Замовник, за повідомленням Уповноваженої особи, приймає рішення щодо </w:t>
      </w:r>
      <w:r w:rsidR="000366E6">
        <w:rPr>
          <w:rFonts w:ascii="Times New Roman" w:hAnsi="Times New Roman" w:cs="Times New Roman"/>
          <w:sz w:val="28"/>
          <w:szCs w:val="28"/>
        </w:rPr>
        <w:t xml:space="preserve">відмови Учаснику (Учасникам) в участіу </w:t>
      </w:r>
      <w:r>
        <w:rPr>
          <w:rFonts w:ascii="Times New Roman" w:hAnsi="Times New Roman" w:cs="Times New Roman"/>
          <w:sz w:val="28"/>
          <w:szCs w:val="28"/>
        </w:rPr>
        <w:t>процедур</w:t>
      </w:r>
      <w:r w:rsidR="000366E6">
        <w:rPr>
          <w:rFonts w:ascii="Times New Roman" w:hAnsi="Times New Roman" w:cs="Times New Roman"/>
          <w:sz w:val="28"/>
          <w:szCs w:val="28"/>
        </w:rPr>
        <w:t>і закупівлі.</w:t>
      </w:r>
    </w:p>
    <w:p w:rsidR="00C73D2B" w:rsidRDefault="00AD6158" w:rsidP="00AD6158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разі виникнення конфлікту інтересів в Уповноваженої особи, Уповноважена особа </w:t>
      </w:r>
      <w:r w:rsidR="008E216D">
        <w:rPr>
          <w:rFonts w:ascii="Times New Roman" w:hAnsi="Times New Roman" w:cs="Times New Roman"/>
          <w:sz w:val="28"/>
          <w:szCs w:val="28"/>
        </w:rPr>
        <w:t xml:space="preserve">зобов’язана не вчиняти дій та не приймати рішень в умовах реального конфлікту інтересів і </w:t>
      </w:r>
      <w:r>
        <w:rPr>
          <w:rFonts w:ascii="Times New Roman" w:hAnsi="Times New Roman" w:cs="Times New Roman"/>
          <w:sz w:val="28"/>
          <w:szCs w:val="28"/>
        </w:rPr>
        <w:t xml:space="preserve">не пізніше </w:t>
      </w:r>
      <w:r w:rsidRPr="00AD6158">
        <w:rPr>
          <w:rStyle w:val="rvts0"/>
          <w:rFonts w:ascii="Times New Roman" w:hAnsi="Times New Roman" w:cs="Times New Roman"/>
          <w:sz w:val="28"/>
          <w:szCs w:val="28"/>
        </w:rPr>
        <w:t>наступного робочого дня з моменту, коли дізналася чи повинна була дізнатися про наявність у неї реального чи потенційного конфлікту інтересів</w:t>
      </w:r>
      <w:r w:rsidR="008E216D">
        <w:rPr>
          <w:rStyle w:val="rvts0"/>
          <w:rFonts w:ascii="Times New Roman" w:hAnsi="Times New Roman" w:cs="Times New Roman"/>
          <w:sz w:val="28"/>
          <w:szCs w:val="28"/>
        </w:rPr>
        <w:t>,</w:t>
      </w:r>
      <w:r>
        <w:rPr>
          <w:rStyle w:val="rvts0"/>
          <w:rFonts w:ascii="Times New Roman" w:hAnsi="Times New Roman" w:cs="Times New Roman"/>
          <w:sz w:val="28"/>
          <w:szCs w:val="28"/>
        </w:rPr>
        <w:t>повідом</w:t>
      </w:r>
      <w:r w:rsidR="008E216D">
        <w:rPr>
          <w:rStyle w:val="rvts0"/>
          <w:rFonts w:ascii="Times New Roman" w:hAnsi="Times New Roman" w:cs="Times New Roman"/>
          <w:sz w:val="28"/>
          <w:szCs w:val="28"/>
        </w:rPr>
        <w:t>ити</w:t>
      </w:r>
      <w:r>
        <w:rPr>
          <w:rStyle w:val="rvts0"/>
          <w:rFonts w:ascii="Times New Roman" w:hAnsi="Times New Roman" w:cs="Times New Roman"/>
          <w:sz w:val="28"/>
          <w:szCs w:val="28"/>
        </w:rPr>
        <w:t xml:space="preserve"> голову обласної ради</w:t>
      </w:r>
      <w:r w:rsidR="00C73D2B">
        <w:rPr>
          <w:rStyle w:val="rvts0"/>
          <w:rFonts w:ascii="Times New Roman" w:hAnsi="Times New Roman" w:cs="Times New Roman"/>
          <w:sz w:val="28"/>
          <w:szCs w:val="28"/>
        </w:rPr>
        <w:t xml:space="preserve">, а у разі відсутності голови обласної ради – особу, яка виконує його обов’язки.  Голова обласної ради (особа, яка виконує його обов’язки) протягом двох робочих днів після отримання повідомлення приймає одне з рішень щодо врегулювання конфлікту інтересів: </w:t>
      </w:r>
    </w:p>
    <w:p w:rsidR="00C73D2B" w:rsidRDefault="00C73D2B" w:rsidP="00AD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0366E6">
        <w:rPr>
          <w:rFonts w:ascii="Times New Roman" w:hAnsi="Times New Roman" w:cs="Times New Roman"/>
          <w:sz w:val="28"/>
          <w:szCs w:val="28"/>
        </w:rPr>
        <w:t>відмову в участі у</w:t>
      </w:r>
      <w:r>
        <w:rPr>
          <w:rFonts w:ascii="Times New Roman" w:hAnsi="Times New Roman" w:cs="Times New Roman"/>
          <w:sz w:val="28"/>
          <w:szCs w:val="28"/>
        </w:rPr>
        <w:t xml:space="preserve"> процедур</w:t>
      </w:r>
      <w:r w:rsidR="000366E6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закупівлі відповідно</w:t>
      </w:r>
      <w:r w:rsidR="00F51FB6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Учасник</w:t>
      </w:r>
      <w:r w:rsidR="00F51FB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(Учасник</w:t>
      </w:r>
      <w:r w:rsidR="00F51FB6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), щодо якого (яких) в Уповноваженої особи виникає конфлікт інтересів;</w:t>
      </w:r>
    </w:p>
    <w:p w:rsidR="00AD6158" w:rsidRDefault="00C73D2B" w:rsidP="00AD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визначення особи, яка тимчасово буде виконувати обов’язки Уповноваженої особи.</w:t>
      </w:r>
      <w:r w:rsidR="008E216D">
        <w:rPr>
          <w:rFonts w:ascii="Times New Roman" w:hAnsi="Times New Roman" w:cs="Times New Roman"/>
          <w:sz w:val="28"/>
          <w:szCs w:val="28"/>
        </w:rPr>
        <w:t>»</w:t>
      </w:r>
    </w:p>
    <w:p w:rsidR="000366E6" w:rsidRDefault="000366E6" w:rsidP="00AD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E6" w:rsidRDefault="000366E6" w:rsidP="00AD61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6E6" w:rsidRDefault="000366E6" w:rsidP="00036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Перший заступник голови                                                  В. Тарасенко</w:t>
      </w:r>
    </w:p>
    <w:sectPr w:rsidR="000366E6" w:rsidSect="004A3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6158"/>
    <w:rsid w:val="000366E6"/>
    <w:rsid w:val="00235DA7"/>
    <w:rsid w:val="00253414"/>
    <w:rsid w:val="002F48CA"/>
    <w:rsid w:val="00300DA4"/>
    <w:rsid w:val="004A3E51"/>
    <w:rsid w:val="004E5297"/>
    <w:rsid w:val="008E216D"/>
    <w:rsid w:val="00AD6158"/>
    <w:rsid w:val="00AD7945"/>
    <w:rsid w:val="00B02376"/>
    <w:rsid w:val="00C73D2B"/>
    <w:rsid w:val="00EB5D00"/>
    <w:rsid w:val="00F51FB6"/>
    <w:rsid w:val="00F65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AD6158"/>
  </w:style>
  <w:style w:type="paragraph" w:styleId="a3">
    <w:name w:val="List Paragraph"/>
    <w:basedOn w:val="a"/>
    <w:uiPriority w:val="34"/>
    <w:qFormat/>
    <w:rsid w:val="000366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EBFD7-6DBD-48B5-8714-3511E1E5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NachYurist</dc:creator>
  <cp:lastModifiedBy>Tanja</cp:lastModifiedBy>
  <cp:revision>4</cp:revision>
  <cp:lastPrinted>2019-02-05T12:39:00Z</cp:lastPrinted>
  <dcterms:created xsi:type="dcterms:W3CDTF">2019-02-15T12:43:00Z</dcterms:created>
  <dcterms:modified xsi:type="dcterms:W3CDTF">2019-02-18T08:45:00Z</dcterms:modified>
</cp:coreProperties>
</file>