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5445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5465" w:rsidRDefault="00B354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5465">
        <w:rPr>
          <w:sz w:val="28"/>
          <w:szCs w:val="28"/>
          <w:u w:val="single"/>
          <w:lang w:val="uk-UA"/>
        </w:rPr>
        <w:t>28.05.2019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35465">
        <w:rPr>
          <w:sz w:val="28"/>
          <w:szCs w:val="28"/>
          <w:u w:val="single"/>
          <w:lang w:val="uk-UA"/>
        </w:rPr>
        <w:t>224-р</w:t>
      </w:r>
    </w:p>
    <w:p w:rsidR="008B2299" w:rsidRPr="0049426D" w:rsidRDefault="008B2299" w:rsidP="0049426D">
      <w:pPr>
        <w:outlineLvl w:val="0"/>
        <w:rPr>
          <w:sz w:val="28"/>
          <w:szCs w:val="28"/>
          <w:lang w:val="uk-UA"/>
        </w:rPr>
      </w:pPr>
    </w:p>
    <w:p w:rsidR="008B2299" w:rsidRPr="0049426D" w:rsidRDefault="008B2299" w:rsidP="0049426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86DF2" w:rsidRPr="0049426D" w:rsidRDefault="00686DF2" w:rsidP="0049426D">
      <w:pPr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>Про надання відпустки</w:t>
      </w:r>
    </w:p>
    <w:p w:rsidR="00686DF2" w:rsidRPr="0049426D" w:rsidRDefault="00686DF2" w:rsidP="0049426D">
      <w:pPr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>ДАЛІБОЖАКУ І.С.</w:t>
      </w:r>
    </w:p>
    <w:p w:rsidR="00686DF2" w:rsidRDefault="00686DF2" w:rsidP="0049426D">
      <w:pPr>
        <w:rPr>
          <w:sz w:val="28"/>
          <w:szCs w:val="28"/>
          <w:lang w:val="uk-UA"/>
        </w:rPr>
      </w:pPr>
    </w:p>
    <w:p w:rsidR="0049426D" w:rsidRPr="0049426D" w:rsidRDefault="0049426D" w:rsidP="0049426D">
      <w:pPr>
        <w:rPr>
          <w:sz w:val="28"/>
          <w:szCs w:val="28"/>
          <w:lang w:val="uk-UA"/>
        </w:rPr>
      </w:pPr>
    </w:p>
    <w:p w:rsidR="00686DF2" w:rsidRPr="0049426D" w:rsidRDefault="00686DF2" w:rsidP="0049426D">
      <w:pPr>
        <w:ind w:firstLine="709"/>
        <w:jc w:val="both"/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49426D">
        <w:rPr>
          <w:sz w:val="28"/>
          <w:szCs w:val="28"/>
          <w:lang w:val="uk-UA"/>
        </w:rPr>
        <w:br/>
      </w:r>
      <w:r w:rsidRPr="0049426D">
        <w:rPr>
          <w:sz w:val="28"/>
          <w:szCs w:val="28"/>
          <w:lang w:val="uk-UA"/>
        </w:rPr>
        <w:t>в Україні», статей 6, 10, 12 Закону України «Про відпустки», враховуючи рішення обласної ради від 16.12.2016 №</w:t>
      </w:r>
      <w:r w:rsidR="0049426D">
        <w:rPr>
          <w:sz w:val="28"/>
          <w:szCs w:val="28"/>
          <w:lang w:val="uk-UA"/>
        </w:rPr>
        <w:t> </w:t>
      </w:r>
      <w:r w:rsidRPr="0049426D">
        <w:rPr>
          <w:sz w:val="28"/>
          <w:szCs w:val="28"/>
          <w:lang w:val="uk-UA"/>
        </w:rPr>
        <w:t>10-18/</w:t>
      </w:r>
      <w:r w:rsidRPr="0049426D">
        <w:rPr>
          <w:sz w:val="28"/>
          <w:szCs w:val="28"/>
          <w:lang w:val="en-US"/>
        </w:rPr>
        <w:t>VII</w:t>
      </w:r>
      <w:r w:rsidRPr="0049426D"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</w:t>
      </w:r>
      <w:r w:rsidR="004C1E5C" w:rsidRPr="0049426D">
        <w:rPr>
          <w:sz w:val="28"/>
          <w:szCs w:val="28"/>
          <w:lang w:val="uk-UA"/>
        </w:rPr>
        <w:t>,</w:t>
      </w:r>
      <w:r w:rsidRPr="0049426D">
        <w:rPr>
          <w:sz w:val="28"/>
          <w:szCs w:val="28"/>
          <w:lang w:val="uk-UA"/>
        </w:rPr>
        <w:t xml:space="preserve"> від 12.09.2017, укладений </w:t>
      </w:r>
      <w:r w:rsidR="0049426D">
        <w:rPr>
          <w:sz w:val="28"/>
          <w:szCs w:val="28"/>
          <w:lang w:val="uk-UA"/>
        </w:rPr>
        <w:t>і</w:t>
      </w:r>
      <w:r w:rsidRPr="0049426D">
        <w:rPr>
          <w:sz w:val="28"/>
          <w:szCs w:val="28"/>
          <w:lang w:val="uk-UA"/>
        </w:rPr>
        <w:t xml:space="preserve">з </w:t>
      </w:r>
      <w:proofErr w:type="spellStart"/>
      <w:r w:rsidRPr="0049426D">
        <w:rPr>
          <w:sz w:val="28"/>
          <w:szCs w:val="28"/>
          <w:lang w:val="uk-UA"/>
        </w:rPr>
        <w:t>Далібожаком</w:t>
      </w:r>
      <w:proofErr w:type="spellEnd"/>
      <w:r w:rsidRPr="0049426D">
        <w:rPr>
          <w:sz w:val="28"/>
          <w:szCs w:val="28"/>
          <w:lang w:val="uk-UA"/>
        </w:rPr>
        <w:t xml:space="preserve"> І.С., зі змінами, внесеними додатковою угодою від 02.01.2019</w:t>
      </w:r>
      <w:r w:rsidR="004C1E5C" w:rsidRPr="0049426D">
        <w:rPr>
          <w:sz w:val="28"/>
          <w:szCs w:val="28"/>
          <w:lang w:val="uk-UA"/>
        </w:rPr>
        <w:t>:</w:t>
      </w:r>
    </w:p>
    <w:p w:rsidR="00686DF2" w:rsidRPr="0049426D" w:rsidRDefault="00686DF2" w:rsidP="0049426D">
      <w:pPr>
        <w:jc w:val="both"/>
        <w:rPr>
          <w:sz w:val="28"/>
          <w:szCs w:val="28"/>
          <w:lang w:val="uk-UA"/>
        </w:rPr>
      </w:pPr>
    </w:p>
    <w:p w:rsidR="00686DF2" w:rsidRPr="0049426D" w:rsidRDefault="00686DF2" w:rsidP="0049426D">
      <w:pPr>
        <w:ind w:firstLine="709"/>
        <w:jc w:val="both"/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>1. НАДАТИ ДАЛІБОЖАКУ Івану Степановичу, директору комунального підприємства «Аеропорт Черкаси Черкаської обласної ради», невикористану частину щорічної основної відпустки за робочий рік із 27 червня 2017 року</w:t>
      </w:r>
      <w:r w:rsidR="0049426D">
        <w:rPr>
          <w:sz w:val="28"/>
          <w:szCs w:val="28"/>
          <w:lang w:val="uk-UA"/>
        </w:rPr>
        <w:br/>
      </w:r>
      <w:r w:rsidRPr="0049426D">
        <w:rPr>
          <w:sz w:val="28"/>
          <w:szCs w:val="28"/>
          <w:lang w:val="uk-UA"/>
        </w:rPr>
        <w:t xml:space="preserve">до 26 червня 2018 року тривалістю 12 календарних днів та частину щорічної основної відпустки за робочий рік із 27 червня 2018 </w:t>
      </w:r>
      <w:r w:rsidR="004C1E5C" w:rsidRPr="0049426D">
        <w:rPr>
          <w:sz w:val="28"/>
          <w:szCs w:val="28"/>
          <w:lang w:val="uk-UA"/>
        </w:rPr>
        <w:t xml:space="preserve">року </w:t>
      </w:r>
      <w:r w:rsidRPr="0049426D">
        <w:rPr>
          <w:sz w:val="28"/>
          <w:szCs w:val="28"/>
          <w:lang w:val="uk-UA"/>
        </w:rPr>
        <w:t>до 26 червня</w:t>
      </w:r>
      <w:r w:rsidR="0049426D">
        <w:rPr>
          <w:sz w:val="28"/>
          <w:szCs w:val="28"/>
          <w:lang w:val="uk-UA"/>
        </w:rPr>
        <w:br/>
      </w:r>
      <w:r w:rsidRPr="0049426D">
        <w:rPr>
          <w:sz w:val="28"/>
          <w:szCs w:val="28"/>
          <w:lang w:val="uk-UA"/>
        </w:rPr>
        <w:t xml:space="preserve">2019 року тривалістю 14 календарних днів, </w:t>
      </w:r>
      <w:r w:rsidR="0049426D">
        <w:rPr>
          <w:sz w:val="28"/>
          <w:szCs w:val="28"/>
          <w:lang w:val="uk-UA"/>
        </w:rPr>
        <w:t>у</w:t>
      </w:r>
      <w:r w:rsidRPr="0049426D">
        <w:rPr>
          <w:sz w:val="28"/>
          <w:szCs w:val="28"/>
          <w:lang w:val="uk-UA"/>
        </w:rPr>
        <w:t>сього 26 календарних днів,</w:t>
      </w:r>
      <w:r w:rsidR="0049426D">
        <w:rPr>
          <w:sz w:val="28"/>
          <w:szCs w:val="28"/>
          <w:lang w:val="uk-UA"/>
        </w:rPr>
        <w:br/>
        <w:t>і</w:t>
      </w:r>
      <w:r w:rsidRPr="0049426D">
        <w:rPr>
          <w:sz w:val="28"/>
          <w:szCs w:val="28"/>
          <w:lang w:val="uk-UA"/>
        </w:rPr>
        <w:t>з 03 червня 2019 року до 30 червня 2019 року включно.</w:t>
      </w:r>
    </w:p>
    <w:p w:rsidR="00686DF2" w:rsidRPr="0049426D" w:rsidRDefault="00686DF2" w:rsidP="0049426D">
      <w:pPr>
        <w:ind w:firstLine="709"/>
        <w:jc w:val="both"/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 xml:space="preserve">2. ПОКЛАСТИ на МІКУШКІНА Валерія Миколайовича, заступника директора комунального підприємства «Аеропорт Черкаси Черкаської обласної ради», виконання обов’язків директора цього підприємства на період відпустки </w:t>
      </w:r>
      <w:proofErr w:type="spellStart"/>
      <w:r w:rsidRPr="0049426D">
        <w:rPr>
          <w:sz w:val="28"/>
          <w:szCs w:val="28"/>
          <w:lang w:val="uk-UA"/>
        </w:rPr>
        <w:t>Далібожака</w:t>
      </w:r>
      <w:proofErr w:type="spellEnd"/>
      <w:r w:rsidRPr="0049426D">
        <w:rPr>
          <w:sz w:val="28"/>
          <w:szCs w:val="28"/>
          <w:lang w:val="uk-UA"/>
        </w:rPr>
        <w:t xml:space="preserve"> Івана Степановича, </w:t>
      </w:r>
      <w:r w:rsidR="0049426D">
        <w:rPr>
          <w:sz w:val="28"/>
          <w:szCs w:val="28"/>
          <w:lang w:val="uk-UA"/>
        </w:rPr>
        <w:t>і</w:t>
      </w:r>
      <w:r w:rsidRPr="0049426D">
        <w:rPr>
          <w:sz w:val="28"/>
          <w:szCs w:val="28"/>
          <w:lang w:val="uk-UA"/>
        </w:rPr>
        <w:t>з 03 червня 2019 року до 30 червня 2019 року включно.</w:t>
      </w:r>
    </w:p>
    <w:p w:rsidR="00686DF2" w:rsidRPr="0049426D" w:rsidRDefault="0049426D" w:rsidP="004942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6DF2" w:rsidRPr="0049426D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686DF2" w:rsidRDefault="00686DF2" w:rsidP="0049426D">
      <w:pPr>
        <w:jc w:val="both"/>
        <w:rPr>
          <w:sz w:val="28"/>
          <w:szCs w:val="28"/>
          <w:lang w:val="uk-UA"/>
        </w:rPr>
      </w:pPr>
    </w:p>
    <w:p w:rsidR="0049426D" w:rsidRPr="0049426D" w:rsidRDefault="0049426D" w:rsidP="0049426D">
      <w:pPr>
        <w:jc w:val="both"/>
        <w:rPr>
          <w:sz w:val="28"/>
          <w:szCs w:val="28"/>
          <w:lang w:val="uk-UA"/>
        </w:rPr>
      </w:pPr>
    </w:p>
    <w:p w:rsidR="00686DF2" w:rsidRPr="0049426D" w:rsidRDefault="00686DF2" w:rsidP="0049426D">
      <w:pPr>
        <w:jc w:val="both"/>
        <w:rPr>
          <w:sz w:val="28"/>
          <w:szCs w:val="28"/>
          <w:lang w:val="uk-UA"/>
        </w:rPr>
      </w:pPr>
      <w:r w:rsidRPr="0049426D">
        <w:rPr>
          <w:sz w:val="28"/>
          <w:szCs w:val="28"/>
          <w:lang w:val="uk-UA"/>
        </w:rPr>
        <w:t xml:space="preserve">Підстава: заява </w:t>
      </w:r>
      <w:proofErr w:type="spellStart"/>
      <w:r w:rsidRPr="0049426D">
        <w:rPr>
          <w:sz w:val="28"/>
          <w:szCs w:val="28"/>
          <w:lang w:val="uk-UA"/>
        </w:rPr>
        <w:t>Далібожака</w:t>
      </w:r>
      <w:proofErr w:type="spellEnd"/>
      <w:r w:rsidRPr="0049426D">
        <w:rPr>
          <w:sz w:val="28"/>
          <w:szCs w:val="28"/>
          <w:lang w:val="uk-UA"/>
        </w:rPr>
        <w:t xml:space="preserve"> І.С. від 22.05.2019</w:t>
      </w:r>
      <w:r w:rsidR="0049426D">
        <w:rPr>
          <w:sz w:val="28"/>
          <w:szCs w:val="28"/>
          <w:lang w:val="uk-UA"/>
        </w:rPr>
        <w:t>,</w:t>
      </w:r>
      <w:r w:rsidRPr="0049426D">
        <w:rPr>
          <w:sz w:val="28"/>
          <w:szCs w:val="28"/>
          <w:lang w:val="uk-UA"/>
        </w:rPr>
        <w:t xml:space="preserve"> згода </w:t>
      </w:r>
      <w:proofErr w:type="spellStart"/>
      <w:r w:rsidRPr="0049426D">
        <w:rPr>
          <w:sz w:val="28"/>
          <w:szCs w:val="28"/>
          <w:lang w:val="uk-UA"/>
        </w:rPr>
        <w:t>Мікушкіна</w:t>
      </w:r>
      <w:proofErr w:type="spellEnd"/>
      <w:r w:rsidRPr="0049426D">
        <w:rPr>
          <w:sz w:val="28"/>
          <w:szCs w:val="28"/>
          <w:lang w:val="uk-UA"/>
        </w:rPr>
        <w:t xml:space="preserve"> В.М.</w:t>
      </w:r>
      <w:r w:rsidR="0049426D">
        <w:rPr>
          <w:sz w:val="28"/>
          <w:szCs w:val="28"/>
          <w:lang w:val="uk-UA"/>
        </w:rPr>
        <w:br/>
      </w:r>
      <w:bookmarkStart w:id="0" w:name="_GoBack"/>
      <w:bookmarkEnd w:id="0"/>
      <w:r w:rsidRPr="0049426D">
        <w:rPr>
          <w:sz w:val="28"/>
          <w:szCs w:val="28"/>
          <w:lang w:val="uk-UA"/>
        </w:rPr>
        <w:t>від 13.05.2019.</w:t>
      </w:r>
    </w:p>
    <w:p w:rsidR="00686DF2" w:rsidRDefault="00686DF2" w:rsidP="0049426D">
      <w:pPr>
        <w:jc w:val="both"/>
        <w:rPr>
          <w:sz w:val="28"/>
          <w:szCs w:val="28"/>
          <w:lang w:val="uk-UA"/>
        </w:rPr>
      </w:pPr>
    </w:p>
    <w:p w:rsidR="0049426D" w:rsidRPr="0049426D" w:rsidRDefault="0049426D" w:rsidP="0049426D">
      <w:pPr>
        <w:jc w:val="both"/>
        <w:rPr>
          <w:sz w:val="28"/>
          <w:szCs w:val="28"/>
          <w:lang w:val="uk-UA"/>
        </w:rPr>
      </w:pPr>
    </w:p>
    <w:p w:rsidR="00686DF2" w:rsidRPr="0049426D" w:rsidRDefault="00686DF2" w:rsidP="0049426D">
      <w:pPr>
        <w:jc w:val="both"/>
        <w:rPr>
          <w:sz w:val="28"/>
          <w:szCs w:val="28"/>
        </w:rPr>
      </w:pPr>
      <w:r w:rsidRPr="0049426D">
        <w:rPr>
          <w:sz w:val="28"/>
          <w:szCs w:val="28"/>
          <w:lang w:val="uk-UA"/>
        </w:rPr>
        <w:t>Перший заступник голови</w:t>
      </w:r>
      <w:r w:rsidRPr="0049426D">
        <w:rPr>
          <w:sz w:val="28"/>
          <w:szCs w:val="28"/>
          <w:lang w:val="uk-UA"/>
        </w:rPr>
        <w:tab/>
      </w:r>
      <w:r w:rsidRPr="0049426D">
        <w:rPr>
          <w:sz w:val="28"/>
          <w:szCs w:val="28"/>
          <w:lang w:val="uk-UA"/>
        </w:rPr>
        <w:tab/>
      </w:r>
      <w:r w:rsidRPr="0049426D">
        <w:rPr>
          <w:sz w:val="28"/>
          <w:szCs w:val="28"/>
          <w:lang w:val="uk-UA"/>
        </w:rPr>
        <w:tab/>
      </w:r>
      <w:r w:rsidRPr="0049426D">
        <w:rPr>
          <w:sz w:val="28"/>
          <w:szCs w:val="28"/>
          <w:lang w:val="uk-UA"/>
        </w:rPr>
        <w:tab/>
      </w:r>
      <w:r w:rsidRPr="0049426D">
        <w:rPr>
          <w:sz w:val="28"/>
          <w:szCs w:val="28"/>
          <w:lang w:val="uk-UA"/>
        </w:rPr>
        <w:tab/>
      </w:r>
      <w:r w:rsidRPr="0049426D">
        <w:rPr>
          <w:sz w:val="28"/>
          <w:szCs w:val="28"/>
          <w:lang w:val="uk-UA"/>
        </w:rPr>
        <w:tab/>
      </w:r>
      <w:r w:rsidR="0049426D">
        <w:rPr>
          <w:sz w:val="28"/>
          <w:szCs w:val="28"/>
          <w:lang w:val="uk-UA"/>
        </w:rPr>
        <w:t xml:space="preserve">  </w:t>
      </w:r>
      <w:r w:rsidR="0049426D" w:rsidRPr="0049426D">
        <w:rPr>
          <w:sz w:val="28"/>
          <w:szCs w:val="28"/>
          <w:lang w:val="uk-UA"/>
        </w:rPr>
        <w:t>В. ТАРАСЕНКО</w:t>
      </w:r>
    </w:p>
    <w:sectPr w:rsidR="00686DF2" w:rsidRPr="0049426D" w:rsidSect="0049426D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E68C3"/>
    <w:rsid w:val="0030133B"/>
    <w:rsid w:val="00397915"/>
    <w:rsid w:val="00411344"/>
    <w:rsid w:val="0049426D"/>
    <w:rsid w:val="004C1E5C"/>
    <w:rsid w:val="00686DF2"/>
    <w:rsid w:val="0075081E"/>
    <w:rsid w:val="007A1FBA"/>
    <w:rsid w:val="008B2299"/>
    <w:rsid w:val="0093691C"/>
    <w:rsid w:val="00B35465"/>
    <w:rsid w:val="00B56F3D"/>
    <w:rsid w:val="00BB6A5E"/>
    <w:rsid w:val="00CA5172"/>
    <w:rsid w:val="00D401B8"/>
    <w:rsid w:val="00D66A94"/>
    <w:rsid w:val="00F208A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686DF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2019-05-27T12:10:00Z</cp:lastPrinted>
  <dcterms:created xsi:type="dcterms:W3CDTF">2018-10-09T07:10:00Z</dcterms:created>
  <dcterms:modified xsi:type="dcterms:W3CDTF">2019-05-28T07:29:00Z</dcterms:modified>
</cp:coreProperties>
</file>