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19013198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CB5B11" w:rsidRDefault="00A10E84" w:rsidP="008B2299">
      <w:pPr>
        <w:spacing w:before="120" w:line="240" w:lineRule="atLeast"/>
        <w:ind w:right="-1"/>
        <w:outlineLvl w:val="0"/>
        <w:rPr>
          <w:sz w:val="26"/>
        </w:rPr>
      </w:pPr>
      <w:r>
        <w:rPr>
          <w:sz w:val="28"/>
          <w:szCs w:val="28"/>
          <w:u w:val="single"/>
          <w:lang w:val="uk-UA"/>
        </w:rPr>
        <w:t>2</w:t>
      </w:r>
      <w:r>
        <w:rPr>
          <w:sz w:val="28"/>
          <w:szCs w:val="28"/>
          <w:u w:val="single"/>
          <w:lang w:val="uk-UA"/>
        </w:rPr>
        <w:t>5</w:t>
      </w:r>
      <w:bookmarkStart w:id="0" w:name="_GoBack"/>
      <w:bookmarkEnd w:id="0"/>
      <w:r>
        <w:rPr>
          <w:sz w:val="28"/>
          <w:szCs w:val="28"/>
          <w:u w:val="single"/>
          <w:lang w:val="uk-UA"/>
        </w:rPr>
        <w:t>.</w:t>
      </w:r>
      <w:r>
        <w:rPr>
          <w:sz w:val="28"/>
          <w:szCs w:val="28"/>
          <w:u w:val="single"/>
          <w:lang w:val="uk-UA"/>
        </w:rPr>
        <w:t>04</w:t>
      </w:r>
      <w:r>
        <w:rPr>
          <w:sz w:val="28"/>
          <w:szCs w:val="28"/>
          <w:u w:val="single"/>
          <w:lang w:val="uk-UA"/>
        </w:rPr>
        <w:t>.201</w:t>
      </w:r>
      <w:r>
        <w:rPr>
          <w:sz w:val="28"/>
          <w:szCs w:val="28"/>
          <w:u w:val="single"/>
          <w:lang w:val="uk-UA"/>
        </w:rPr>
        <w:t>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A10E84">
        <w:rPr>
          <w:sz w:val="28"/>
          <w:szCs w:val="28"/>
          <w:u w:val="single"/>
          <w:lang w:val="uk-UA"/>
        </w:rPr>
        <w:t>194</w:t>
      </w:r>
      <w:r>
        <w:rPr>
          <w:sz w:val="28"/>
          <w:szCs w:val="28"/>
          <w:u w:val="single"/>
          <w:lang w:val="uk-UA"/>
        </w:rPr>
        <w:t>-р</w:t>
      </w:r>
    </w:p>
    <w:p w:rsidR="00CB5B11" w:rsidRDefault="00CB5B11" w:rsidP="00CB5B1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sz w:val="28"/>
          <w:lang w:val="uk-UA"/>
        </w:rPr>
      </w:pPr>
    </w:p>
    <w:p w:rsidR="00CB5B11" w:rsidRDefault="00CB5B11" w:rsidP="00CB5B1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sz w:val="28"/>
          <w:lang w:val="uk-UA"/>
        </w:rPr>
      </w:pPr>
    </w:p>
    <w:p w:rsidR="00CB5B11" w:rsidRPr="005E2330" w:rsidRDefault="00CB5B11" w:rsidP="00CB5B1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sz w:val="28"/>
          <w:lang w:val="uk-UA"/>
        </w:rPr>
      </w:pPr>
      <w:r w:rsidRPr="005E2330">
        <w:rPr>
          <w:sz w:val="28"/>
          <w:lang w:val="uk-UA"/>
        </w:rPr>
        <w:t>Про нагородження Почесною</w:t>
      </w:r>
    </w:p>
    <w:p w:rsidR="00CB5B11" w:rsidRPr="005E2330" w:rsidRDefault="00CB5B11" w:rsidP="00CB5B11">
      <w:pPr>
        <w:rPr>
          <w:sz w:val="28"/>
          <w:lang w:val="uk-UA"/>
        </w:rPr>
      </w:pPr>
      <w:r w:rsidRPr="005E2330">
        <w:rPr>
          <w:sz w:val="28"/>
          <w:lang w:val="uk-UA"/>
        </w:rPr>
        <w:t>грамотою Черкаської обласної ради</w:t>
      </w:r>
    </w:p>
    <w:p w:rsidR="00CB5B11" w:rsidRPr="005E2330" w:rsidRDefault="00CB5B11" w:rsidP="00CB5B11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B5B11" w:rsidRPr="005E2330" w:rsidRDefault="00CB5B11" w:rsidP="00CB5B11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B5B11" w:rsidRPr="005E2330" w:rsidRDefault="00CB5B11" w:rsidP="00CB5B11">
      <w:pPr>
        <w:ind w:firstLine="851"/>
        <w:jc w:val="both"/>
        <w:rPr>
          <w:sz w:val="28"/>
          <w:szCs w:val="28"/>
          <w:lang w:val="uk-UA"/>
        </w:rPr>
      </w:pPr>
      <w:r w:rsidRPr="005E2330">
        <w:rPr>
          <w:sz w:val="28"/>
          <w:szCs w:val="28"/>
          <w:lang w:val="uk-UA"/>
        </w:rPr>
        <w:t>Відповідно до статті 56 Закону України «Про місцеве самоврядування в Україні», рішення обласної ради від 25.03.2016 № 4-32/VІІ «Про Почесну грамоту Черкаської обласної ради» (зі змінами):</w:t>
      </w:r>
    </w:p>
    <w:p w:rsidR="00CB5B11" w:rsidRPr="005E2330" w:rsidRDefault="00CB5B11" w:rsidP="00CB5B11">
      <w:pPr>
        <w:ind w:firstLine="851"/>
        <w:jc w:val="both"/>
        <w:rPr>
          <w:sz w:val="28"/>
          <w:szCs w:val="28"/>
          <w:lang w:val="uk-UA"/>
        </w:rPr>
      </w:pPr>
    </w:p>
    <w:p w:rsidR="00CB5B11" w:rsidRPr="005E2330" w:rsidRDefault="00CB5B11" w:rsidP="00CB5B11">
      <w:pPr>
        <w:ind w:firstLine="851"/>
        <w:jc w:val="both"/>
        <w:rPr>
          <w:sz w:val="28"/>
          <w:szCs w:val="28"/>
          <w:lang w:val="uk-UA"/>
        </w:rPr>
      </w:pPr>
      <w:r w:rsidRPr="005E2330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CB5B11" w:rsidRPr="005E2330" w:rsidRDefault="00CB5B11" w:rsidP="00CB5B11">
      <w:pPr>
        <w:ind w:left="1211" w:firstLine="851"/>
        <w:jc w:val="both"/>
        <w:rPr>
          <w:sz w:val="28"/>
          <w:szCs w:val="28"/>
          <w:lang w:val="uk-UA"/>
        </w:rPr>
      </w:pPr>
    </w:p>
    <w:p w:rsidR="00CB5B11" w:rsidRDefault="00CB5B11" w:rsidP="00CB5B11">
      <w:pPr>
        <w:ind w:firstLine="851"/>
        <w:jc w:val="both"/>
        <w:rPr>
          <w:sz w:val="28"/>
          <w:szCs w:val="28"/>
          <w:lang w:val="uk-UA"/>
        </w:rPr>
      </w:pPr>
      <w:r w:rsidRPr="005E2330">
        <w:rPr>
          <w:sz w:val="28"/>
          <w:szCs w:val="28"/>
          <w:lang w:val="uk-UA"/>
        </w:rPr>
        <w:t xml:space="preserve">за </w:t>
      </w:r>
      <w:r w:rsidRPr="001C17B0">
        <w:rPr>
          <w:sz w:val="28"/>
          <w:szCs w:val="28"/>
          <w:lang w:val="uk-UA"/>
        </w:rPr>
        <w:t>значний особистий внесок у подолання наслідків Чорнобильської катастрофи, самовідданість, високий професіоналізм, активну громадську діяльність та у зв’язку з 33-ми роковинами Чорнобильської катастрофи</w:t>
      </w:r>
    </w:p>
    <w:p w:rsidR="00CB5B11" w:rsidRPr="005E2330" w:rsidRDefault="00CB5B11" w:rsidP="00CB5B11">
      <w:pPr>
        <w:ind w:firstLine="851"/>
        <w:jc w:val="both"/>
        <w:rPr>
          <w:sz w:val="28"/>
          <w:szCs w:val="28"/>
          <w:lang w:val="uk-UA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828"/>
        <w:gridCol w:w="708"/>
        <w:gridCol w:w="5353"/>
      </w:tblGrid>
      <w:tr w:rsidR="00CB5B11" w:rsidRPr="00A10E84" w:rsidTr="00CB5B11">
        <w:tc>
          <w:tcPr>
            <w:tcW w:w="3828" w:type="dxa"/>
            <w:hideMark/>
          </w:tcPr>
          <w:p w:rsidR="00CB5B11" w:rsidRDefault="00CB5B11" w:rsidP="0070784D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proofErr w:type="spellStart"/>
            <w:r w:rsidRPr="001C17B0">
              <w:rPr>
                <w:sz w:val="28"/>
                <w:szCs w:val="28"/>
                <w:lang w:val="uk-UA" w:eastAsia="en-US"/>
              </w:rPr>
              <w:t>Лаут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proofErr w:type="spellEnd"/>
            <w:r w:rsidRPr="001C17B0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CB5B11" w:rsidRPr="005E2330" w:rsidRDefault="00CB5B11" w:rsidP="0070784D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1C17B0">
              <w:rPr>
                <w:sz w:val="28"/>
                <w:szCs w:val="28"/>
                <w:lang w:val="uk-UA" w:eastAsia="en-US"/>
              </w:rPr>
              <w:t>Володимир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1C17B0">
              <w:rPr>
                <w:sz w:val="28"/>
                <w:szCs w:val="28"/>
                <w:lang w:val="uk-UA" w:eastAsia="en-US"/>
              </w:rPr>
              <w:t xml:space="preserve"> Володимирович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708" w:type="dxa"/>
            <w:hideMark/>
          </w:tcPr>
          <w:p w:rsidR="00CB5B11" w:rsidRPr="005E2330" w:rsidRDefault="00CB5B11" w:rsidP="0070784D">
            <w:pPr>
              <w:spacing w:line="276" w:lineRule="auto"/>
              <w:ind w:left="-108"/>
              <w:jc w:val="center"/>
              <w:rPr>
                <w:sz w:val="28"/>
                <w:szCs w:val="28"/>
                <w:lang w:val="uk-UA" w:eastAsia="en-US"/>
              </w:rPr>
            </w:pPr>
            <w:r w:rsidRPr="005E2330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353" w:type="dxa"/>
            <w:hideMark/>
          </w:tcPr>
          <w:p w:rsidR="00CB5B11" w:rsidRPr="005E2330" w:rsidRDefault="00CB5B11" w:rsidP="0070784D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1C17B0">
              <w:rPr>
                <w:sz w:val="28"/>
                <w:szCs w:val="28"/>
                <w:lang w:val="uk-UA" w:eastAsia="en-US"/>
              </w:rPr>
              <w:t>ліквідатор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1C17B0">
              <w:rPr>
                <w:sz w:val="28"/>
                <w:szCs w:val="28"/>
                <w:lang w:val="uk-UA" w:eastAsia="en-US"/>
              </w:rPr>
              <w:t xml:space="preserve"> аварії на Чорнобильській атомній електростанції ІІ категорії, член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1C17B0">
              <w:rPr>
                <w:sz w:val="28"/>
                <w:szCs w:val="28"/>
                <w:lang w:val="uk-UA" w:eastAsia="en-US"/>
              </w:rPr>
              <w:t xml:space="preserve"> Уманської міської в Черкаській області організації Всеукраїнської громадської організації інвалідів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1C17B0">
              <w:rPr>
                <w:sz w:val="28"/>
                <w:szCs w:val="28"/>
                <w:lang w:val="uk-UA" w:eastAsia="en-US"/>
              </w:rPr>
              <w:t>Союз Чорнобиль України»</w:t>
            </w:r>
            <w:r>
              <w:rPr>
                <w:sz w:val="28"/>
                <w:szCs w:val="28"/>
                <w:lang w:val="uk-UA" w:eastAsia="en-US"/>
              </w:rPr>
              <w:t>.</w:t>
            </w:r>
          </w:p>
        </w:tc>
      </w:tr>
    </w:tbl>
    <w:p w:rsidR="00CB5B11" w:rsidRPr="005E2330" w:rsidRDefault="00CB5B11" w:rsidP="00CB5B11">
      <w:pPr>
        <w:ind w:firstLine="851"/>
        <w:jc w:val="both"/>
        <w:rPr>
          <w:sz w:val="28"/>
          <w:szCs w:val="28"/>
          <w:lang w:val="uk-UA"/>
        </w:rPr>
      </w:pPr>
    </w:p>
    <w:p w:rsidR="00CB5B11" w:rsidRPr="005E2330" w:rsidRDefault="00CB5B11" w:rsidP="00CB5B11">
      <w:pPr>
        <w:ind w:firstLine="851"/>
        <w:jc w:val="both"/>
        <w:rPr>
          <w:sz w:val="28"/>
          <w:szCs w:val="28"/>
          <w:lang w:val="uk-UA"/>
        </w:rPr>
      </w:pPr>
      <w:r w:rsidRPr="005E2330">
        <w:rPr>
          <w:sz w:val="28"/>
          <w:szCs w:val="28"/>
          <w:lang w:val="uk-UA"/>
        </w:rPr>
        <w:t xml:space="preserve">2. Контроль за виконанням розпорядження покласти на керівника секретаріату </w:t>
      </w:r>
      <w:proofErr w:type="spellStart"/>
      <w:r w:rsidRPr="005E2330">
        <w:rPr>
          <w:sz w:val="28"/>
          <w:szCs w:val="28"/>
          <w:lang w:val="uk-UA"/>
        </w:rPr>
        <w:t>Паніщева</w:t>
      </w:r>
      <w:proofErr w:type="spellEnd"/>
      <w:r w:rsidRPr="005E2330">
        <w:rPr>
          <w:sz w:val="28"/>
          <w:szCs w:val="28"/>
          <w:lang w:val="uk-UA"/>
        </w:rPr>
        <w:t xml:space="preserve"> Б. Є. та організаційний відділ виконавчого апарату обласної ради.</w:t>
      </w:r>
    </w:p>
    <w:p w:rsidR="00CB5B11" w:rsidRPr="005E2330" w:rsidRDefault="00CB5B11" w:rsidP="00CB5B11">
      <w:pPr>
        <w:tabs>
          <w:tab w:val="left" w:pos="7088"/>
        </w:tabs>
        <w:rPr>
          <w:sz w:val="28"/>
          <w:szCs w:val="28"/>
          <w:lang w:val="uk-UA"/>
        </w:rPr>
      </w:pPr>
    </w:p>
    <w:p w:rsidR="00CB5B11" w:rsidRPr="005E2330" w:rsidRDefault="00CB5B11" w:rsidP="00CB5B11">
      <w:pPr>
        <w:tabs>
          <w:tab w:val="left" w:pos="7088"/>
        </w:tabs>
        <w:rPr>
          <w:sz w:val="28"/>
          <w:szCs w:val="28"/>
          <w:lang w:val="uk-UA"/>
        </w:rPr>
      </w:pPr>
    </w:p>
    <w:p w:rsidR="00CB5B11" w:rsidRDefault="00CB5B11" w:rsidP="00CB5B11">
      <w:pPr>
        <w:tabs>
          <w:tab w:val="left" w:pos="7088"/>
        </w:tabs>
        <w:rPr>
          <w:sz w:val="28"/>
          <w:szCs w:val="28"/>
          <w:lang w:val="uk-UA"/>
        </w:rPr>
      </w:pPr>
    </w:p>
    <w:p w:rsidR="00EA4F42" w:rsidRDefault="00EA4F42" w:rsidP="00CB5B11">
      <w:pPr>
        <w:tabs>
          <w:tab w:val="left" w:pos="7088"/>
        </w:tabs>
        <w:rPr>
          <w:sz w:val="28"/>
          <w:szCs w:val="28"/>
          <w:lang w:val="uk-UA"/>
        </w:rPr>
      </w:pPr>
    </w:p>
    <w:p w:rsidR="00CB5B11" w:rsidRPr="005E2330" w:rsidRDefault="00CB5B11" w:rsidP="00CB5B11">
      <w:pPr>
        <w:pStyle w:val="4"/>
        <w:tabs>
          <w:tab w:val="left" w:pos="7088"/>
          <w:tab w:val="right" w:pos="9356"/>
        </w:tabs>
        <w:spacing w:before="0" w:after="0"/>
        <w:ind w:right="423"/>
        <w:rPr>
          <w:rFonts w:ascii="Times New Roman" w:hAnsi="Times New Roman"/>
          <w:b w:val="0"/>
          <w:lang w:val="uk-UA"/>
        </w:rPr>
      </w:pPr>
      <w:r w:rsidRPr="005E2330">
        <w:rPr>
          <w:rFonts w:ascii="Times New Roman" w:hAnsi="Times New Roman"/>
          <w:b w:val="0"/>
          <w:lang w:val="uk-UA"/>
        </w:rPr>
        <w:t xml:space="preserve">Перший заступник голови                                                        В. Тарасенко </w:t>
      </w:r>
    </w:p>
    <w:sectPr w:rsidR="00CB5B11" w:rsidRPr="005E2330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B2299"/>
    <w:rsid w:val="0093691C"/>
    <w:rsid w:val="00A10E84"/>
    <w:rsid w:val="00B56F3D"/>
    <w:rsid w:val="00BB6A5E"/>
    <w:rsid w:val="00CA5172"/>
    <w:rsid w:val="00CB5B11"/>
    <w:rsid w:val="00D401B8"/>
    <w:rsid w:val="00EA4F42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FD5C0-6C1A-4097-A24C-81D5F7EF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B5B11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40">
    <w:name w:val="Заголовок 4 Знак"/>
    <w:basedOn w:val="a0"/>
    <w:link w:val="4"/>
    <w:rsid w:val="00CB5B11"/>
    <w:rPr>
      <w:rFonts w:ascii="Calibri" w:eastAsia="Calibri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177</Words>
  <Characters>1013</Characters>
  <Application>Microsoft Office Word</Application>
  <DocSecurity>0</DocSecurity>
  <Lines>8</Lines>
  <Paragraphs>2</Paragraphs>
  <ScaleCrop>false</ScaleCrop>
  <Company>Grizli777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2019-05-10T14:07:00Z</dcterms:modified>
</cp:coreProperties>
</file>