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305332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41BD7" w:rsidRDefault="00F73647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24.06.2019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  <w:lang w:val="uk-UA"/>
        </w:rPr>
        <w:t>5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8B2299" w:rsidRPr="00C41BD7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C41BD7" w:rsidRDefault="00C41BD7" w:rsidP="00C41B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Статуту </w:t>
      </w:r>
    </w:p>
    <w:p w:rsidR="00C41BD7" w:rsidRDefault="00C41BD7" w:rsidP="00C41BD7">
      <w:pPr>
        <w:rPr>
          <w:rStyle w:val="3"/>
          <w:caps/>
          <w:sz w:val="24"/>
          <w:szCs w:val="24"/>
        </w:rPr>
      </w:pPr>
      <w:r>
        <w:rPr>
          <w:rStyle w:val="3"/>
          <w:caps/>
          <w:lang w:val="uk-UA"/>
        </w:rPr>
        <w:t xml:space="preserve">КОМУНАЛЬНОГО ЗАКЛАДУ </w:t>
      </w:r>
      <w:r>
        <w:rPr>
          <w:sz w:val="28"/>
          <w:szCs w:val="28"/>
          <w:lang w:val="uk-UA"/>
        </w:rPr>
        <w:t>"</w:t>
      </w:r>
      <w:r>
        <w:rPr>
          <w:rStyle w:val="3"/>
          <w:caps/>
          <w:lang w:val="uk-UA"/>
        </w:rPr>
        <w:t>ЧЕРКАСЬКИЙ</w:t>
      </w:r>
    </w:p>
    <w:p w:rsidR="00C41BD7" w:rsidRDefault="00C41BD7" w:rsidP="00C41BD7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 xml:space="preserve">ОБЛАСНИЙ ЦЕНТР РОБОТИ З </w:t>
      </w:r>
    </w:p>
    <w:p w:rsidR="00C41BD7" w:rsidRDefault="00C41BD7" w:rsidP="00C41BD7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ОБДАРОВАНИМИ ДІТЬМИ</w:t>
      </w:r>
    </w:p>
    <w:p w:rsidR="00C41BD7" w:rsidRDefault="00C41BD7" w:rsidP="00C41BD7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>"</w:t>
      </w:r>
    </w:p>
    <w:p w:rsidR="00C41BD7" w:rsidRPr="00C41BD7" w:rsidRDefault="00C41BD7" w:rsidP="00C41BD7">
      <w:pPr>
        <w:rPr>
          <w:sz w:val="28"/>
          <w:szCs w:val="28"/>
          <w:lang w:val="uk-UA"/>
        </w:rPr>
      </w:pPr>
    </w:p>
    <w:p w:rsidR="00C41BD7" w:rsidRDefault="00C41BD7" w:rsidP="00C41BD7">
      <w:pPr>
        <w:rPr>
          <w:sz w:val="28"/>
          <w:szCs w:val="28"/>
          <w:lang w:val="uk-UA"/>
        </w:rPr>
      </w:pPr>
    </w:p>
    <w:p w:rsidR="00C41BD7" w:rsidRDefault="00C41BD7" w:rsidP="00C41BD7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107AB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 Україні", рішень обласної ради від 16.12.2016 № 10-18/VIІ "Про управління суб’єктами та об</w:t>
      </w:r>
      <w:r w:rsidR="00107ABD" w:rsidRPr="00107AB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 від 20.04.2018 №</w:t>
      </w:r>
      <w:r w:rsidR="00107ABD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22-14/VIІ "Про Перелік суб’єктів</w:t>
      </w:r>
      <w:r w:rsidR="00107AB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області", враховуючи лист комунального закладу "Черкаський обласний центр роботи з обдарованими дітьми Черкаської обласної ради"</w:t>
      </w:r>
      <w:r w:rsidR="00107ABD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19.06.2019 № 132/01-24:</w:t>
      </w:r>
    </w:p>
    <w:p w:rsidR="00C41BD7" w:rsidRDefault="00C41BD7" w:rsidP="00107ABD">
      <w:pPr>
        <w:ind w:right="-5"/>
        <w:jc w:val="both"/>
        <w:rPr>
          <w:sz w:val="28"/>
          <w:szCs w:val="28"/>
          <w:lang w:val="uk-UA"/>
        </w:rPr>
      </w:pPr>
    </w:p>
    <w:p w:rsidR="00C41BD7" w:rsidRDefault="00C41BD7" w:rsidP="00C41BD7">
      <w:pPr>
        <w:ind w:firstLine="709"/>
        <w:jc w:val="both"/>
        <w:rPr>
          <w:caps/>
          <w:lang w:val="uk-UA"/>
        </w:rPr>
      </w:pPr>
      <w:r>
        <w:rPr>
          <w:sz w:val="28"/>
          <w:szCs w:val="28"/>
          <w:lang w:val="uk-UA"/>
        </w:rPr>
        <w:t>1.</w:t>
      </w:r>
      <w:r w:rsidR="00107ABD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Внести до Статуту КОМУНАЛЬН</w:t>
      </w:r>
      <w:r w:rsidR="00107ABD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ЗАКЛАД</w:t>
      </w:r>
      <w:r w:rsidR="00107AB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"ЧЕРКАСЬКИЙ ОБЛАСНИЙ ЦЕНТР РОБОТИ З ОБДАРОВАНИМИ ДІТЬМИ ЧЕРКАСЬКОЇ ОБЛАСНОЇ РАДИ"</w:t>
      </w:r>
      <w:r w:rsidRPr="00C41BD7">
        <w:rPr>
          <w:rStyle w:val="a4"/>
          <w:sz w:val="28"/>
          <w:szCs w:val="28"/>
          <w:lang w:val="uk-UA"/>
        </w:rPr>
        <w:t>, затвердженого розпорядженням голови Черкаської обласної ради від 27.12.2016 № 365-р, зміни, виклавши його в редакції,</w:t>
      </w:r>
      <w:r w:rsidR="00107ABD">
        <w:rPr>
          <w:rStyle w:val="a4"/>
          <w:sz w:val="28"/>
          <w:szCs w:val="28"/>
          <w:lang w:val="uk-UA"/>
        </w:rPr>
        <w:br/>
      </w:r>
      <w:r w:rsidRPr="00C41BD7">
        <w:rPr>
          <w:rStyle w:val="a4"/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>додається.</w:t>
      </w:r>
    </w:p>
    <w:p w:rsidR="00C41BD7" w:rsidRDefault="00C41BD7" w:rsidP="00C41B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07ABD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C41BD7" w:rsidRDefault="00C41BD7" w:rsidP="00C41BD7">
      <w:pPr>
        <w:jc w:val="both"/>
        <w:rPr>
          <w:sz w:val="28"/>
          <w:szCs w:val="28"/>
          <w:lang w:val="uk-UA"/>
        </w:rPr>
      </w:pPr>
    </w:p>
    <w:p w:rsidR="00C41BD7" w:rsidRDefault="00C41BD7" w:rsidP="00C41BD7">
      <w:pPr>
        <w:jc w:val="both"/>
        <w:rPr>
          <w:sz w:val="28"/>
          <w:szCs w:val="28"/>
          <w:lang w:val="uk-UA"/>
        </w:rPr>
      </w:pPr>
    </w:p>
    <w:p w:rsidR="00C41BD7" w:rsidRDefault="00C41BD7" w:rsidP="00C41BD7">
      <w:pPr>
        <w:jc w:val="both"/>
        <w:rPr>
          <w:sz w:val="28"/>
          <w:szCs w:val="28"/>
          <w:lang w:val="uk-UA"/>
        </w:rPr>
      </w:pPr>
    </w:p>
    <w:p w:rsidR="00C41BD7" w:rsidRDefault="00C41BD7" w:rsidP="00C41BD7">
      <w:pPr>
        <w:jc w:val="both"/>
        <w:rPr>
          <w:sz w:val="28"/>
          <w:szCs w:val="28"/>
          <w:lang w:val="uk-UA"/>
        </w:rPr>
      </w:pPr>
    </w:p>
    <w:p w:rsidR="00107ABD" w:rsidRDefault="00107ABD" w:rsidP="00C41BD7">
      <w:pPr>
        <w:jc w:val="both"/>
        <w:rPr>
          <w:sz w:val="28"/>
          <w:szCs w:val="28"/>
          <w:lang w:val="uk-UA"/>
        </w:rPr>
      </w:pPr>
    </w:p>
    <w:p w:rsidR="00C41BD7" w:rsidRDefault="00C41BD7" w:rsidP="00C41B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  В. ТАРАСЕНКО</w:t>
      </w:r>
    </w:p>
    <w:sectPr w:rsidR="00C41BD7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07ABD"/>
    <w:rsid w:val="00211C25"/>
    <w:rsid w:val="0030133B"/>
    <w:rsid w:val="0037200C"/>
    <w:rsid w:val="00397915"/>
    <w:rsid w:val="00411344"/>
    <w:rsid w:val="0075081E"/>
    <w:rsid w:val="00763A38"/>
    <w:rsid w:val="007A1FBA"/>
    <w:rsid w:val="008B2299"/>
    <w:rsid w:val="0093691C"/>
    <w:rsid w:val="00B56F3D"/>
    <w:rsid w:val="00BB6A5E"/>
    <w:rsid w:val="00C41BD7"/>
    <w:rsid w:val="00CA5172"/>
    <w:rsid w:val="00D401B8"/>
    <w:rsid w:val="00F7364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C41BD7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41B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C41BD7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1199</Characters>
  <Application>Microsoft Office Word</Application>
  <DocSecurity>0</DocSecurity>
  <Lines>9</Lines>
  <Paragraphs>2</Paragraphs>
  <ScaleCrop>false</ScaleCrop>
  <Company>Grizli777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2019-06-24T15:31:00Z</cp:lastPrinted>
  <dcterms:created xsi:type="dcterms:W3CDTF">2019-06-24T15:31:00Z</dcterms:created>
  <dcterms:modified xsi:type="dcterms:W3CDTF">2019-06-26T08:22:00Z</dcterms:modified>
</cp:coreProperties>
</file>