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1717924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336A6" w:rsidRDefault="001A3D94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17.04.2019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181-р</w:t>
      </w:r>
    </w:p>
    <w:p w:rsidR="00002C64" w:rsidRDefault="00002C64" w:rsidP="00002C64">
      <w:pPr>
        <w:rPr>
          <w:sz w:val="28"/>
          <w:szCs w:val="28"/>
          <w:lang w:val="uk-UA"/>
        </w:rPr>
      </w:pPr>
    </w:p>
    <w:p w:rsidR="00002C64" w:rsidRDefault="00002C64" w:rsidP="00002C64">
      <w:pPr>
        <w:rPr>
          <w:sz w:val="28"/>
          <w:szCs w:val="28"/>
          <w:lang w:val="uk-UA"/>
        </w:rPr>
      </w:pPr>
    </w:p>
    <w:p w:rsidR="007336A6" w:rsidRPr="00002C64" w:rsidRDefault="007336A6" w:rsidP="00002C64">
      <w:pPr>
        <w:rPr>
          <w:sz w:val="28"/>
          <w:szCs w:val="28"/>
        </w:rPr>
      </w:pPr>
      <w:r w:rsidRPr="00002C64">
        <w:rPr>
          <w:sz w:val="28"/>
          <w:szCs w:val="28"/>
        </w:rPr>
        <w:t>Про проведення виплат</w:t>
      </w:r>
    </w:p>
    <w:p w:rsidR="007336A6" w:rsidRDefault="007336A6" w:rsidP="00002C64">
      <w:pPr>
        <w:rPr>
          <w:sz w:val="28"/>
          <w:szCs w:val="28"/>
          <w:lang w:val="uk-UA"/>
        </w:rPr>
      </w:pPr>
    </w:p>
    <w:p w:rsidR="00002C64" w:rsidRPr="00002C64" w:rsidRDefault="00002C64" w:rsidP="00002C64">
      <w:pPr>
        <w:rPr>
          <w:sz w:val="28"/>
          <w:szCs w:val="28"/>
          <w:lang w:val="uk-UA"/>
        </w:rPr>
      </w:pPr>
    </w:p>
    <w:p w:rsidR="007336A6" w:rsidRPr="00002C64" w:rsidRDefault="007336A6" w:rsidP="00002C6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02C64">
        <w:rPr>
          <w:sz w:val="28"/>
          <w:szCs w:val="28"/>
          <w:lang w:val="uk-UA"/>
        </w:rPr>
        <w:t>Відповідно до ст</w:t>
      </w:r>
      <w:r w:rsidR="00002C64">
        <w:rPr>
          <w:sz w:val="28"/>
          <w:szCs w:val="28"/>
          <w:lang w:val="uk-UA"/>
        </w:rPr>
        <w:t>атті</w:t>
      </w:r>
      <w:r w:rsidRPr="00002C64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002C64">
        <w:rPr>
          <w:sz w:val="28"/>
          <w:szCs w:val="28"/>
          <w:lang w:val="uk-UA"/>
        </w:rPr>
        <w:br/>
      </w:r>
      <w:r w:rsidRPr="00002C64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002C64">
        <w:rPr>
          <w:sz w:val="28"/>
          <w:szCs w:val="28"/>
          <w:lang w:val="uk-UA"/>
        </w:rPr>
        <w:br/>
      </w:r>
      <w:r w:rsidRPr="00002C64">
        <w:rPr>
          <w:sz w:val="28"/>
          <w:szCs w:val="28"/>
          <w:lang w:val="uk-UA"/>
        </w:rPr>
        <w:t>від 17.12.2003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14-13 «Про Почесну грамоту Черкаської обласної державної адміністрації і обласної ради», зі змінами, внесеними рішеннями</w:t>
      </w:r>
      <w:r w:rsidR="00002C64">
        <w:rPr>
          <w:sz w:val="28"/>
          <w:szCs w:val="28"/>
          <w:lang w:val="uk-UA"/>
        </w:rPr>
        <w:t xml:space="preserve"> обласної ради від 27.04.2007 № </w:t>
      </w:r>
      <w:r w:rsidRPr="00002C64">
        <w:rPr>
          <w:sz w:val="28"/>
          <w:szCs w:val="28"/>
          <w:lang w:val="uk-UA"/>
        </w:rPr>
        <w:t>10-43/</w:t>
      </w:r>
      <w:r w:rsidRPr="00002C64">
        <w:rPr>
          <w:sz w:val="28"/>
          <w:szCs w:val="28"/>
          <w:lang w:val="en-US"/>
        </w:rPr>
        <w:t>V</w:t>
      </w:r>
      <w:r w:rsidRPr="00002C64">
        <w:rPr>
          <w:sz w:val="28"/>
          <w:szCs w:val="28"/>
          <w:lang w:val="uk-UA"/>
        </w:rPr>
        <w:t>, від 16.10.2012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18-15/</w:t>
      </w:r>
      <w:r w:rsidRPr="00002C64">
        <w:rPr>
          <w:sz w:val="28"/>
          <w:szCs w:val="28"/>
          <w:lang w:val="en-US"/>
        </w:rPr>
        <w:t>VI</w:t>
      </w:r>
      <w:r w:rsidRPr="00002C64">
        <w:rPr>
          <w:sz w:val="28"/>
          <w:szCs w:val="28"/>
          <w:lang w:val="uk-UA"/>
        </w:rPr>
        <w:t>, від 28.12.2012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19-21/</w:t>
      </w:r>
      <w:r w:rsidRPr="00002C64">
        <w:rPr>
          <w:sz w:val="28"/>
          <w:szCs w:val="28"/>
          <w:lang w:val="en-US"/>
        </w:rPr>
        <w:t>VI</w:t>
      </w:r>
      <w:r w:rsidRPr="00002C64">
        <w:rPr>
          <w:sz w:val="28"/>
          <w:szCs w:val="28"/>
          <w:lang w:val="uk-UA"/>
        </w:rPr>
        <w:t>, від 19.09.2014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34-19/</w:t>
      </w:r>
      <w:r w:rsidRPr="00002C64">
        <w:rPr>
          <w:sz w:val="28"/>
          <w:szCs w:val="28"/>
          <w:lang w:val="en-US"/>
        </w:rPr>
        <w:t>VI</w:t>
      </w:r>
      <w:r w:rsidRPr="00002C64">
        <w:rPr>
          <w:sz w:val="28"/>
          <w:szCs w:val="28"/>
          <w:lang w:val="uk-UA"/>
        </w:rPr>
        <w:t>, від 08.02.2017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12-29/</w:t>
      </w:r>
      <w:r w:rsidRPr="00002C64">
        <w:rPr>
          <w:sz w:val="28"/>
          <w:szCs w:val="28"/>
        </w:rPr>
        <w:t>VII</w:t>
      </w:r>
      <w:r w:rsidRPr="00002C64">
        <w:rPr>
          <w:sz w:val="28"/>
          <w:szCs w:val="28"/>
          <w:lang w:val="uk-UA"/>
        </w:rPr>
        <w:t>, рішення</w:t>
      </w:r>
      <w:r w:rsidR="00002C64">
        <w:rPr>
          <w:sz w:val="28"/>
          <w:szCs w:val="28"/>
          <w:lang w:val="uk-UA"/>
        </w:rPr>
        <w:t xml:space="preserve"> обласної ради від 18.12.2018 № </w:t>
      </w:r>
      <w:r w:rsidRPr="00002C64">
        <w:rPr>
          <w:sz w:val="28"/>
          <w:szCs w:val="28"/>
          <w:lang w:val="uk-UA"/>
        </w:rPr>
        <w:t>28-20/</w:t>
      </w:r>
      <w:r w:rsidRPr="00002C64">
        <w:rPr>
          <w:sz w:val="28"/>
          <w:szCs w:val="28"/>
          <w:lang w:val="en-US"/>
        </w:rPr>
        <w:t>VI</w:t>
      </w:r>
      <w:r w:rsidRPr="00002C64">
        <w:rPr>
          <w:sz w:val="28"/>
          <w:szCs w:val="28"/>
          <w:lang w:val="uk-UA"/>
        </w:rPr>
        <w:t>І «Про обласний бюджет Черкаської області</w:t>
      </w:r>
      <w:r w:rsidR="00002C64">
        <w:rPr>
          <w:sz w:val="28"/>
          <w:szCs w:val="28"/>
          <w:lang w:val="uk-UA"/>
        </w:rPr>
        <w:br/>
      </w:r>
      <w:r w:rsidRPr="00002C64">
        <w:rPr>
          <w:sz w:val="28"/>
          <w:szCs w:val="28"/>
          <w:lang w:val="uk-UA"/>
        </w:rPr>
        <w:t>на 2019 рік», розпоряджень голови обласної державної адміністрації</w:t>
      </w:r>
      <w:r w:rsidR="00002C64">
        <w:rPr>
          <w:sz w:val="28"/>
          <w:szCs w:val="28"/>
          <w:lang w:val="uk-UA"/>
        </w:rPr>
        <w:br/>
      </w:r>
      <w:r w:rsidRPr="00002C64">
        <w:rPr>
          <w:sz w:val="28"/>
          <w:szCs w:val="28"/>
          <w:lang w:val="uk-UA"/>
        </w:rPr>
        <w:t>та обласної ради від 18.03.2019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131/119-р, від 18.03.2019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132/120-р,</w:t>
      </w:r>
      <w:r w:rsidR="00002C64">
        <w:rPr>
          <w:sz w:val="28"/>
          <w:szCs w:val="28"/>
          <w:lang w:val="uk-UA"/>
        </w:rPr>
        <w:br/>
      </w:r>
      <w:bookmarkStart w:id="0" w:name="_GoBack"/>
      <w:bookmarkEnd w:id="0"/>
      <w:r w:rsidRPr="00002C64">
        <w:rPr>
          <w:sz w:val="28"/>
          <w:szCs w:val="28"/>
          <w:lang w:val="uk-UA"/>
        </w:rPr>
        <w:t>від 19.03.2019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155/125-р, від 02.04.2019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189/158-р, від 02.04.2019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190/159-р та від 04.04.2019 №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227/162-р:</w:t>
      </w:r>
    </w:p>
    <w:p w:rsidR="007336A6" w:rsidRPr="00002C64" w:rsidRDefault="007336A6" w:rsidP="00002C64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7336A6" w:rsidRPr="00002C64" w:rsidRDefault="007336A6" w:rsidP="00002C64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002C64">
        <w:rPr>
          <w:sz w:val="28"/>
          <w:szCs w:val="28"/>
          <w:lang w:val="uk-UA"/>
        </w:rPr>
        <w:t>1.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34</w:t>
      </w:r>
      <w:r w:rsidRPr="00002C64">
        <w:rPr>
          <w:sz w:val="28"/>
          <w:szCs w:val="28"/>
        </w:rPr>
        <w:t> </w:t>
      </w:r>
      <w:r w:rsidRPr="00002C64">
        <w:rPr>
          <w:sz w:val="28"/>
          <w:szCs w:val="28"/>
          <w:lang w:val="uk-UA"/>
        </w:rPr>
        <w:t>578 гривень та виплатити одноразову грошову винагороду</w:t>
      </w:r>
      <w:r w:rsidR="00002C64">
        <w:rPr>
          <w:sz w:val="28"/>
          <w:szCs w:val="28"/>
          <w:lang w:val="uk-UA"/>
        </w:rPr>
        <w:br/>
      </w:r>
      <w:r w:rsidRPr="00002C64">
        <w:rPr>
          <w:sz w:val="28"/>
          <w:szCs w:val="28"/>
          <w:lang w:val="uk-UA"/>
        </w:rPr>
        <w:t>в розмірі трьох прожиткових мінімумів для працездатних осіб (5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  <w:lang w:val="uk-UA"/>
        </w:rPr>
        <w:t xml:space="preserve">763 гривні) громадянам, нагородженим Почесною грамотою </w:t>
      </w:r>
      <w:r w:rsidRPr="00002C64">
        <w:rPr>
          <w:sz w:val="28"/>
          <w:szCs w:val="28"/>
        </w:rPr>
        <w:t>Черкаської обласної державної адміністрації та обласної ради, а саме:</w:t>
      </w:r>
    </w:p>
    <w:p w:rsidR="007336A6" w:rsidRPr="00002C64" w:rsidRDefault="007336A6" w:rsidP="00002C64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10008" w:type="dxa"/>
        <w:tblLook w:val="04A0"/>
      </w:tblPr>
      <w:tblGrid>
        <w:gridCol w:w="10008"/>
      </w:tblGrid>
      <w:tr w:rsidR="007336A6" w:rsidRPr="001A3D94" w:rsidTr="00A412A5">
        <w:tc>
          <w:tcPr>
            <w:tcW w:w="10008" w:type="dxa"/>
          </w:tcPr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002C64">
              <w:rPr>
                <w:sz w:val="28"/>
                <w:szCs w:val="28"/>
                <w:lang w:val="uk-UA"/>
              </w:rPr>
              <w:t>Супрунець Оксані Анатоліївні – голові Уманської районної ради;</w:t>
            </w:r>
          </w:p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36A6" w:rsidRPr="00002C64" w:rsidTr="00A412A5">
        <w:tc>
          <w:tcPr>
            <w:tcW w:w="10008" w:type="dxa"/>
          </w:tcPr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  <w:r w:rsidRPr="00002C64">
              <w:rPr>
                <w:sz w:val="28"/>
                <w:szCs w:val="28"/>
              </w:rPr>
              <w:t>Бєліку Миколі Зіновійовичу – заступнику директора – головному зберігачу фондів Державного архіву Черкаської області;</w:t>
            </w:r>
          </w:p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36A6" w:rsidRPr="00002C64" w:rsidTr="00A412A5">
        <w:tc>
          <w:tcPr>
            <w:tcW w:w="10008" w:type="dxa"/>
          </w:tcPr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  <w:r w:rsidRPr="00002C64">
              <w:rPr>
                <w:sz w:val="28"/>
                <w:szCs w:val="28"/>
              </w:rPr>
              <w:t>Горідько Тетяні Миколаївні – члену Президії Правління Черкаської обласної організації Товариства Червоного Хреста України;</w:t>
            </w:r>
          </w:p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36A6" w:rsidRPr="00002C64" w:rsidTr="00A412A5">
        <w:tc>
          <w:tcPr>
            <w:tcW w:w="10008" w:type="dxa"/>
          </w:tcPr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  <w:r w:rsidRPr="00002C64">
              <w:rPr>
                <w:sz w:val="28"/>
                <w:szCs w:val="28"/>
              </w:rPr>
              <w:t>Ковалю Олексію Івановичу – директору ТОВ «Уманьхімагро»;</w:t>
            </w:r>
          </w:p>
        </w:tc>
      </w:tr>
      <w:tr w:rsidR="007336A6" w:rsidRPr="00002C64" w:rsidTr="00A412A5">
        <w:tc>
          <w:tcPr>
            <w:tcW w:w="10008" w:type="dxa"/>
          </w:tcPr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  <w:r w:rsidRPr="00002C64">
              <w:rPr>
                <w:sz w:val="28"/>
                <w:szCs w:val="28"/>
              </w:rPr>
              <w:lastRenderedPageBreak/>
              <w:t xml:space="preserve">Недзельському Борису Васильовичу – депутату Лисянської районної ради           </w:t>
            </w:r>
            <w:r w:rsidRPr="00002C64">
              <w:rPr>
                <w:sz w:val="28"/>
                <w:szCs w:val="28"/>
                <w:lang w:val="en-US"/>
              </w:rPr>
              <w:t>VII</w:t>
            </w:r>
            <w:r w:rsidRPr="00002C64">
              <w:rPr>
                <w:sz w:val="28"/>
                <w:szCs w:val="28"/>
              </w:rPr>
              <w:t xml:space="preserve"> скликання;</w:t>
            </w:r>
          </w:p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36A6" w:rsidRPr="00002C64" w:rsidTr="00A412A5">
        <w:tc>
          <w:tcPr>
            <w:tcW w:w="10008" w:type="dxa"/>
          </w:tcPr>
          <w:p w:rsidR="007336A6" w:rsidRPr="00002C64" w:rsidRDefault="007336A6" w:rsidP="00002C64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</w:rPr>
            </w:pPr>
            <w:r w:rsidRPr="00002C64">
              <w:rPr>
                <w:sz w:val="28"/>
                <w:szCs w:val="28"/>
              </w:rPr>
              <w:t>Шаповалу Володимиру Никифоровичу – голові виконкому Черкаської обласної ради народних депутатів (1979-1991 роки), голові Черкаської обласної ради (1991рік).</w:t>
            </w:r>
          </w:p>
        </w:tc>
      </w:tr>
    </w:tbl>
    <w:p w:rsidR="00002C64" w:rsidRDefault="00002C64" w:rsidP="00002C64">
      <w:pPr>
        <w:jc w:val="both"/>
        <w:rPr>
          <w:sz w:val="28"/>
          <w:szCs w:val="28"/>
          <w:lang w:val="uk-UA"/>
        </w:rPr>
      </w:pPr>
    </w:p>
    <w:p w:rsidR="007336A6" w:rsidRPr="00002C64" w:rsidRDefault="00002C64" w:rsidP="0000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 w:rsidR="007336A6" w:rsidRPr="00002C64">
        <w:rPr>
          <w:sz w:val="28"/>
          <w:szCs w:val="28"/>
        </w:rPr>
        <w:t>Фінансово-господарському відділу виконавчого апарату обласної ради провести відповідну виплату.</w:t>
      </w:r>
    </w:p>
    <w:p w:rsidR="007336A6" w:rsidRPr="00002C64" w:rsidRDefault="007336A6" w:rsidP="00002C64">
      <w:pPr>
        <w:ind w:firstLine="709"/>
        <w:jc w:val="both"/>
        <w:rPr>
          <w:sz w:val="28"/>
          <w:szCs w:val="28"/>
        </w:rPr>
      </w:pPr>
      <w:r w:rsidRPr="00002C64">
        <w:rPr>
          <w:sz w:val="28"/>
          <w:szCs w:val="28"/>
        </w:rPr>
        <w:t>3.</w:t>
      </w:r>
      <w:r w:rsidR="00002C64">
        <w:rPr>
          <w:sz w:val="28"/>
          <w:szCs w:val="28"/>
          <w:lang w:val="uk-UA"/>
        </w:rPr>
        <w:t> </w:t>
      </w:r>
      <w:r w:rsidRPr="00002C64">
        <w:rPr>
          <w:sz w:val="28"/>
          <w:szCs w:val="28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336A6" w:rsidRPr="00002C64" w:rsidRDefault="007336A6" w:rsidP="00002C64">
      <w:pPr>
        <w:jc w:val="both"/>
        <w:rPr>
          <w:sz w:val="28"/>
          <w:szCs w:val="28"/>
          <w:lang w:val="uk-UA"/>
        </w:rPr>
      </w:pPr>
    </w:p>
    <w:p w:rsidR="007336A6" w:rsidRPr="00002C64" w:rsidRDefault="007336A6" w:rsidP="00002C64">
      <w:pPr>
        <w:jc w:val="both"/>
        <w:rPr>
          <w:sz w:val="28"/>
          <w:szCs w:val="28"/>
          <w:lang w:val="uk-UA"/>
        </w:rPr>
      </w:pPr>
    </w:p>
    <w:p w:rsidR="007336A6" w:rsidRPr="00002C64" w:rsidRDefault="007336A6" w:rsidP="00002C64">
      <w:pPr>
        <w:jc w:val="both"/>
        <w:rPr>
          <w:sz w:val="28"/>
          <w:szCs w:val="28"/>
          <w:lang w:val="uk-UA"/>
        </w:rPr>
      </w:pPr>
    </w:p>
    <w:p w:rsidR="00002C64" w:rsidRDefault="00002C64" w:rsidP="00002C64">
      <w:pPr>
        <w:rPr>
          <w:sz w:val="28"/>
          <w:szCs w:val="28"/>
          <w:lang w:val="uk-UA"/>
        </w:rPr>
      </w:pPr>
    </w:p>
    <w:p w:rsidR="00002C64" w:rsidRDefault="00002C64" w:rsidP="00002C64">
      <w:pPr>
        <w:rPr>
          <w:sz w:val="28"/>
          <w:szCs w:val="28"/>
          <w:lang w:val="uk-UA"/>
        </w:rPr>
      </w:pPr>
    </w:p>
    <w:p w:rsidR="00007441" w:rsidRPr="00002C64" w:rsidRDefault="007336A6" w:rsidP="00002C64">
      <w:pPr>
        <w:rPr>
          <w:sz w:val="28"/>
          <w:szCs w:val="28"/>
        </w:rPr>
      </w:pPr>
      <w:r w:rsidRPr="00002C64">
        <w:rPr>
          <w:sz w:val="28"/>
          <w:szCs w:val="28"/>
        </w:rPr>
        <w:t>Перший заступник голови</w:t>
      </w:r>
      <w:r w:rsidRPr="00002C64">
        <w:rPr>
          <w:sz w:val="28"/>
          <w:szCs w:val="28"/>
        </w:rPr>
        <w:tab/>
      </w:r>
      <w:r w:rsidRPr="00002C64">
        <w:rPr>
          <w:sz w:val="28"/>
          <w:szCs w:val="28"/>
        </w:rPr>
        <w:tab/>
      </w:r>
      <w:r w:rsidRPr="00002C64">
        <w:rPr>
          <w:sz w:val="28"/>
          <w:szCs w:val="28"/>
        </w:rPr>
        <w:tab/>
      </w:r>
      <w:r w:rsidRPr="00002C64">
        <w:rPr>
          <w:sz w:val="28"/>
          <w:szCs w:val="28"/>
        </w:rPr>
        <w:tab/>
      </w:r>
      <w:r w:rsidRPr="00002C64">
        <w:rPr>
          <w:sz w:val="28"/>
          <w:szCs w:val="28"/>
        </w:rPr>
        <w:tab/>
      </w:r>
      <w:r w:rsidRPr="00002C64">
        <w:rPr>
          <w:sz w:val="28"/>
          <w:szCs w:val="28"/>
        </w:rPr>
        <w:tab/>
      </w:r>
      <w:r w:rsidRPr="00002C64">
        <w:rPr>
          <w:sz w:val="28"/>
          <w:szCs w:val="28"/>
        </w:rPr>
        <w:tab/>
        <w:t>В.</w:t>
      </w:r>
      <w:r w:rsidR="00002C64">
        <w:rPr>
          <w:sz w:val="28"/>
          <w:szCs w:val="28"/>
          <w:lang w:val="uk-UA"/>
        </w:rPr>
        <w:t xml:space="preserve"> </w:t>
      </w:r>
      <w:r w:rsidRPr="00002C64">
        <w:rPr>
          <w:sz w:val="28"/>
          <w:szCs w:val="28"/>
        </w:rPr>
        <w:t>Тарасенко</w:t>
      </w:r>
    </w:p>
    <w:sectPr w:rsidR="00007441" w:rsidRPr="00002C64" w:rsidSect="00002C64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BB" w:rsidRDefault="00A620BB" w:rsidP="00002C64">
      <w:r>
        <w:separator/>
      </w:r>
    </w:p>
  </w:endnote>
  <w:endnote w:type="continuationSeparator" w:id="1">
    <w:p w:rsidR="00A620BB" w:rsidRDefault="00A620BB" w:rsidP="0000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BB" w:rsidRDefault="00A620BB" w:rsidP="00002C64">
      <w:r>
        <w:separator/>
      </w:r>
    </w:p>
  </w:footnote>
  <w:footnote w:type="continuationSeparator" w:id="1">
    <w:p w:rsidR="00A620BB" w:rsidRDefault="00A620BB" w:rsidP="00002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93313"/>
      <w:docPartObj>
        <w:docPartGallery w:val="Page Numbers (Top of Page)"/>
        <w:docPartUnique/>
      </w:docPartObj>
    </w:sdtPr>
    <w:sdtContent>
      <w:p w:rsidR="00002C64" w:rsidRDefault="004C1853">
        <w:pPr>
          <w:pStyle w:val="a3"/>
          <w:jc w:val="center"/>
        </w:pPr>
        <w:fldSimple w:instr=" PAGE   \* MERGEFORMAT ">
          <w:r w:rsidR="001A3D94">
            <w:rPr>
              <w:noProof/>
            </w:rPr>
            <w:t>2</w:t>
          </w:r>
        </w:fldSimple>
      </w:p>
    </w:sdtContent>
  </w:sdt>
  <w:p w:rsidR="00002C64" w:rsidRDefault="00002C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96"/>
    <w:multiLevelType w:val="hybridMultilevel"/>
    <w:tmpl w:val="18F000E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2C64"/>
    <w:rsid w:val="00007272"/>
    <w:rsid w:val="00007441"/>
    <w:rsid w:val="00093A0D"/>
    <w:rsid w:val="001A3D94"/>
    <w:rsid w:val="00211C25"/>
    <w:rsid w:val="0030133B"/>
    <w:rsid w:val="003059B0"/>
    <w:rsid w:val="00397915"/>
    <w:rsid w:val="00411344"/>
    <w:rsid w:val="004A0E98"/>
    <w:rsid w:val="004C1853"/>
    <w:rsid w:val="007336A6"/>
    <w:rsid w:val="0075081E"/>
    <w:rsid w:val="007A1FBA"/>
    <w:rsid w:val="008B2299"/>
    <w:rsid w:val="0093691C"/>
    <w:rsid w:val="00A620BB"/>
    <w:rsid w:val="00B56F3D"/>
    <w:rsid w:val="00BB6A5E"/>
    <w:rsid w:val="00CA5172"/>
    <w:rsid w:val="00D401B8"/>
    <w:rsid w:val="00DA7283"/>
    <w:rsid w:val="00EB46B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02C6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2C6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2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2018</Characters>
  <Application>Microsoft Office Word</Application>
  <DocSecurity>0</DocSecurity>
  <Lines>16</Lines>
  <Paragraphs>4</Paragraphs>
  <ScaleCrop>false</ScaleCrop>
  <Company>Grizli777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8</cp:revision>
  <cp:lastPrinted>2019-04-16T08:27:00Z</cp:lastPrinted>
  <dcterms:created xsi:type="dcterms:W3CDTF">2018-10-09T07:10:00Z</dcterms:created>
  <dcterms:modified xsi:type="dcterms:W3CDTF">2019-04-19T08:41:00Z</dcterms:modified>
</cp:coreProperties>
</file>