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803000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93D48" w:rsidRDefault="00993D4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93D48">
        <w:rPr>
          <w:sz w:val="28"/>
          <w:szCs w:val="28"/>
          <w:u w:val="single"/>
          <w:lang w:val="uk-UA"/>
        </w:rPr>
        <w:t>16.12.2019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993D48">
        <w:rPr>
          <w:sz w:val="28"/>
          <w:szCs w:val="28"/>
          <w:u w:val="single"/>
          <w:lang w:val="uk-UA"/>
        </w:rPr>
        <w:t>542-р</w:t>
      </w:r>
    </w:p>
    <w:p w:rsidR="008B2299" w:rsidRPr="00A40831" w:rsidRDefault="008B2299" w:rsidP="00A40831">
      <w:pPr>
        <w:outlineLvl w:val="0"/>
        <w:rPr>
          <w:sz w:val="28"/>
          <w:szCs w:val="28"/>
          <w:lang w:val="uk-UA"/>
        </w:rPr>
      </w:pPr>
    </w:p>
    <w:p w:rsidR="008B2299" w:rsidRPr="00A40831" w:rsidRDefault="008B2299" w:rsidP="00A4083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40831" w:rsidRDefault="000703F0" w:rsidP="00A40831">
      <w:pPr>
        <w:rPr>
          <w:rFonts w:eastAsia="Calibri"/>
          <w:sz w:val="28"/>
          <w:szCs w:val="28"/>
          <w:lang w:val="uk-UA" w:eastAsia="en-US"/>
        </w:rPr>
      </w:pPr>
      <w:r w:rsidRPr="00A40831">
        <w:rPr>
          <w:rFonts w:eastAsia="Calibri"/>
          <w:sz w:val="28"/>
          <w:szCs w:val="28"/>
          <w:lang w:val="uk-UA" w:eastAsia="en-US"/>
        </w:rPr>
        <w:t>Про застосування</w:t>
      </w:r>
      <w:r w:rsidR="00A40831">
        <w:rPr>
          <w:rFonts w:eastAsia="Calibri"/>
          <w:sz w:val="28"/>
          <w:szCs w:val="28"/>
          <w:lang w:val="uk-UA" w:eastAsia="en-US"/>
        </w:rPr>
        <w:t xml:space="preserve"> </w:t>
      </w:r>
      <w:r w:rsidR="007330B8" w:rsidRPr="00A40831">
        <w:rPr>
          <w:rFonts w:eastAsia="Calibri"/>
          <w:sz w:val="28"/>
          <w:szCs w:val="28"/>
          <w:lang w:val="uk-UA" w:eastAsia="en-US"/>
        </w:rPr>
        <w:t>до директора</w:t>
      </w:r>
    </w:p>
    <w:p w:rsidR="007330B8" w:rsidRPr="00A40831" w:rsidRDefault="007330B8" w:rsidP="00A40831">
      <w:pPr>
        <w:rPr>
          <w:rFonts w:eastAsia="Calibri"/>
          <w:sz w:val="28"/>
          <w:szCs w:val="28"/>
          <w:lang w:val="uk-UA" w:eastAsia="en-US"/>
        </w:rPr>
      </w:pPr>
      <w:r w:rsidRPr="00A40831">
        <w:rPr>
          <w:rFonts w:eastAsia="Calibri"/>
          <w:sz w:val="28"/>
          <w:szCs w:val="28"/>
          <w:lang w:val="uk-UA" w:eastAsia="en-US"/>
        </w:rPr>
        <w:t>комунального закладу</w:t>
      </w:r>
    </w:p>
    <w:p w:rsidR="007330B8" w:rsidRPr="00A40831" w:rsidRDefault="007330B8" w:rsidP="00A40831">
      <w:pPr>
        <w:rPr>
          <w:rFonts w:eastAsia="Calibri"/>
          <w:sz w:val="28"/>
          <w:szCs w:val="28"/>
          <w:lang w:val="uk-UA" w:eastAsia="en-US"/>
        </w:rPr>
      </w:pPr>
      <w:r w:rsidRPr="00A40831">
        <w:rPr>
          <w:rFonts w:eastAsia="Calibri"/>
          <w:sz w:val="28"/>
          <w:szCs w:val="28"/>
          <w:lang w:val="uk-UA" w:eastAsia="en-US"/>
        </w:rPr>
        <w:t>«Черкаська обласна філармонія</w:t>
      </w:r>
    </w:p>
    <w:p w:rsidR="007330B8" w:rsidRPr="00A40831" w:rsidRDefault="007330B8" w:rsidP="00A40831">
      <w:pPr>
        <w:rPr>
          <w:rFonts w:eastAsia="Calibri"/>
          <w:sz w:val="28"/>
          <w:szCs w:val="28"/>
          <w:lang w:val="uk-UA" w:eastAsia="en-US"/>
        </w:rPr>
      </w:pPr>
      <w:r w:rsidRPr="00A40831">
        <w:rPr>
          <w:rFonts w:eastAsia="Calibri"/>
          <w:sz w:val="28"/>
          <w:szCs w:val="28"/>
          <w:lang w:val="uk-UA" w:eastAsia="en-US"/>
        </w:rPr>
        <w:t>Черкаської обласної ради»</w:t>
      </w:r>
    </w:p>
    <w:p w:rsidR="000703F0" w:rsidRPr="00A40831" w:rsidRDefault="00A40831" w:rsidP="00A40831">
      <w:pPr>
        <w:rPr>
          <w:rFonts w:eastAsia="Calibri"/>
          <w:sz w:val="28"/>
          <w:szCs w:val="28"/>
          <w:lang w:val="uk-UA" w:eastAsia="en-US"/>
        </w:rPr>
      </w:pPr>
      <w:r w:rsidRPr="00A40831">
        <w:rPr>
          <w:rFonts w:eastAsia="Calibri"/>
          <w:sz w:val="28"/>
          <w:szCs w:val="28"/>
          <w:lang w:val="uk-UA" w:eastAsia="en-US"/>
        </w:rPr>
        <w:t>ФЕДОРЯКИ</w:t>
      </w:r>
      <w:r w:rsidR="007330B8" w:rsidRPr="00A40831">
        <w:rPr>
          <w:rFonts w:eastAsia="Calibri"/>
          <w:sz w:val="28"/>
          <w:szCs w:val="28"/>
          <w:lang w:val="uk-UA" w:eastAsia="en-US"/>
        </w:rPr>
        <w:t xml:space="preserve"> Ю.Г. </w:t>
      </w:r>
      <w:r w:rsidR="000703F0" w:rsidRPr="00A40831">
        <w:rPr>
          <w:rFonts w:eastAsia="Calibri"/>
          <w:sz w:val="28"/>
          <w:szCs w:val="28"/>
          <w:lang w:val="uk-UA" w:eastAsia="en-US"/>
        </w:rPr>
        <w:t>зовнішнього контролю</w:t>
      </w:r>
    </w:p>
    <w:p w:rsidR="000703F0" w:rsidRDefault="000703F0" w:rsidP="00A40831">
      <w:pPr>
        <w:rPr>
          <w:rFonts w:eastAsia="Calibri"/>
          <w:sz w:val="28"/>
          <w:szCs w:val="28"/>
          <w:lang w:val="uk-UA" w:eastAsia="en-US"/>
        </w:rPr>
      </w:pPr>
    </w:p>
    <w:p w:rsidR="00A40831" w:rsidRPr="00A40831" w:rsidRDefault="00A40831" w:rsidP="00A40831">
      <w:pPr>
        <w:rPr>
          <w:rFonts w:eastAsia="Calibri"/>
          <w:sz w:val="28"/>
          <w:szCs w:val="28"/>
          <w:lang w:val="uk-UA" w:eastAsia="en-US"/>
        </w:rPr>
      </w:pPr>
    </w:p>
    <w:p w:rsidR="000703F0" w:rsidRDefault="000703F0" w:rsidP="00A4083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40831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A40831">
        <w:rPr>
          <w:rFonts w:eastAsia="Calibri"/>
          <w:sz w:val="28"/>
          <w:szCs w:val="28"/>
          <w:lang w:val="uk-UA" w:eastAsia="en-US"/>
        </w:rPr>
        <w:br/>
      </w:r>
      <w:r w:rsidRPr="00A40831">
        <w:rPr>
          <w:rFonts w:eastAsia="Calibri"/>
          <w:sz w:val="28"/>
          <w:szCs w:val="28"/>
          <w:lang w:val="uk-UA" w:eastAsia="en-US"/>
        </w:rPr>
        <w:t xml:space="preserve">в Україні», статей 28, 29, 33 Закону України «Про запобігання корупції», враховуючи </w:t>
      </w:r>
      <w:r w:rsidRPr="00A40831">
        <w:rPr>
          <w:rFonts w:eastAsia="Calibri"/>
          <w:sz w:val="28"/>
          <w:szCs w:val="28"/>
          <w:shd w:val="clear" w:color="auto" w:fill="FFFFFF"/>
          <w:lang w:val="uk-UA" w:eastAsia="en-US"/>
        </w:rPr>
        <w:t>Методичні рекомендації щодо запобігання та врегулювання конфлікту інтересів, затверджені рішенням Національного агентства з питань запобігання корупції від 29.09.2017 №</w:t>
      </w:r>
      <w:r w:rsidR="00A40831">
        <w:rPr>
          <w:rFonts w:eastAsia="Calibri"/>
          <w:sz w:val="28"/>
          <w:szCs w:val="28"/>
          <w:shd w:val="clear" w:color="auto" w:fill="FFFFFF"/>
          <w:lang w:val="uk-UA" w:eastAsia="en-US"/>
        </w:rPr>
        <w:t> </w:t>
      </w:r>
      <w:r w:rsidRPr="00A40831">
        <w:rPr>
          <w:rFonts w:eastAsia="Calibri"/>
          <w:sz w:val="28"/>
          <w:szCs w:val="28"/>
          <w:shd w:val="clear" w:color="auto" w:fill="FFFFFF"/>
          <w:lang w:val="uk-UA" w:eastAsia="en-US"/>
        </w:rPr>
        <w:t>839, лист директора комунального закладу «Черкаська обласна філармонія Черкаської обласної ради»</w:t>
      </w:r>
      <w:r w:rsidR="00A40831">
        <w:rPr>
          <w:rFonts w:eastAsia="Calibri"/>
          <w:sz w:val="28"/>
          <w:szCs w:val="28"/>
          <w:shd w:val="clear" w:color="auto" w:fill="FFFFFF"/>
          <w:lang w:val="uk-UA" w:eastAsia="en-US"/>
        </w:rPr>
        <w:br/>
      </w:r>
      <w:r w:rsidR="00A40831" w:rsidRPr="00A40831">
        <w:rPr>
          <w:rFonts w:eastAsia="Calibri"/>
          <w:sz w:val="28"/>
          <w:szCs w:val="28"/>
          <w:shd w:val="clear" w:color="auto" w:fill="FFFFFF"/>
          <w:lang w:val="uk-UA" w:eastAsia="en-US"/>
        </w:rPr>
        <w:t>ФЕДОРЯКИ</w:t>
      </w:r>
      <w:r w:rsidRPr="00A4083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Ю.Г. від 12.12.2019 №</w:t>
      </w:r>
      <w:r w:rsidR="00A40831">
        <w:rPr>
          <w:rFonts w:eastAsia="Calibri"/>
          <w:sz w:val="28"/>
          <w:szCs w:val="28"/>
          <w:shd w:val="clear" w:color="auto" w:fill="FFFFFF"/>
          <w:lang w:val="uk-UA" w:eastAsia="en-US"/>
        </w:rPr>
        <w:t> </w:t>
      </w:r>
      <w:r w:rsidRPr="00A40831">
        <w:rPr>
          <w:rFonts w:eastAsia="Calibri"/>
          <w:sz w:val="28"/>
          <w:szCs w:val="28"/>
          <w:shd w:val="clear" w:color="auto" w:fill="FFFFFF"/>
          <w:lang w:val="uk-UA" w:eastAsia="en-US"/>
        </w:rPr>
        <w:t>274/01-06</w:t>
      </w:r>
      <w:r w:rsidRPr="00A40831">
        <w:rPr>
          <w:rFonts w:eastAsia="Calibri"/>
          <w:sz w:val="28"/>
          <w:szCs w:val="28"/>
          <w:lang w:val="uk-UA" w:eastAsia="en-US"/>
        </w:rPr>
        <w:t>:</w:t>
      </w:r>
    </w:p>
    <w:p w:rsidR="00A40831" w:rsidRPr="00A40831" w:rsidRDefault="00A40831" w:rsidP="00A40831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03F0" w:rsidRPr="00A40831" w:rsidRDefault="000703F0" w:rsidP="00A4083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40831">
        <w:rPr>
          <w:rFonts w:eastAsia="Calibri"/>
          <w:sz w:val="28"/>
          <w:szCs w:val="28"/>
          <w:lang w:val="uk-UA" w:eastAsia="en-US"/>
        </w:rPr>
        <w:t xml:space="preserve">1. Застосувати до </w:t>
      </w:r>
      <w:r w:rsidR="00A40831" w:rsidRPr="00A40831">
        <w:rPr>
          <w:rFonts w:eastAsia="Calibri"/>
          <w:sz w:val="28"/>
          <w:szCs w:val="28"/>
          <w:lang w:val="uk-UA" w:eastAsia="en-US"/>
        </w:rPr>
        <w:t>ФЕДОРЯКИ</w:t>
      </w:r>
      <w:r w:rsidRPr="00A40831">
        <w:rPr>
          <w:rFonts w:eastAsia="Calibri"/>
          <w:sz w:val="28"/>
          <w:szCs w:val="28"/>
          <w:lang w:val="uk-UA" w:eastAsia="en-US"/>
        </w:rPr>
        <w:t xml:space="preserve"> Юрія Григоровича, директора </w:t>
      </w:r>
      <w:r w:rsidR="007D78DB" w:rsidRPr="00A40831">
        <w:rPr>
          <w:rFonts w:eastAsia="Calibri"/>
          <w:sz w:val="28"/>
          <w:szCs w:val="28"/>
          <w:shd w:val="clear" w:color="auto" w:fill="FFFFFF"/>
          <w:lang w:val="uk-UA" w:eastAsia="en-US"/>
        </w:rPr>
        <w:t>комунального закладу «Черкаська обласна філармонія Черкаської обласної ради»</w:t>
      </w:r>
      <w:r w:rsidRPr="00A40831">
        <w:rPr>
          <w:rFonts w:eastAsia="Calibri"/>
          <w:sz w:val="28"/>
          <w:szCs w:val="28"/>
          <w:lang w:val="uk-UA" w:eastAsia="en-US"/>
        </w:rPr>
        <w:t>, зовнішній контроль за вирішенням (участю у вирішенні) питань звільнення з роботи, застосування заохочень, дисциплінарних стягнень, надання вказівок, доручень тощо, контролю за</w:t>
      </w:r>
      <w:r w:rsidR="00A70559" w:rsidRPr="00A40831">
        <w:rPr>
          <w:rFonts w:eastAsia="Calibri"/>
          <w:sz w:val="28"/>
          <w:szCs w:val="28"/>
          <w:lang w:val="uk-UA" w:eastAsia="en-US"/>
        </w:rPr>
        <w:t xml:space="preserve"> їх виконанням стосовно близької</w:t>
      </w:r>
      <w:r w:rsidRPr="00A40831">
        <w:rPr>
          <w:rFonts w:eastAsia="Calibri"/>
          <w:sz w:val="28"/>
          <w:szCs w:val="28"/>
          <w:lang w:val="uk-UA" w:eastAsia="en-US"/>
        </w:rPr>
        <w:t xml:space="preserve"> особи</w:t>
      </w:r>
      <w:r w:rsidR="00A70559" w:rsidRPr="00A40831">
        <w:rPr>
          <w:rFonts w:eastAsia="Calibri"/>
          <w:sz w:val="28"/>
          <w:szCs w:val="28"/>
          <w:lang w:val="uk-UA" w:eastAsia="en-US"/>
        </w:rPr>
        <w:t xml:space="preserve"> – </w:t>
      </w:r>
      <w:r w:rsidRPr="00A40831">
        <w:rPr>
          <w:rFonts w:eastAsia="Calibri"/>
          <w:sz w:val="28"/>
          <w:szCs w:val="28"/>
          <w:lang w:val="uk-UA" w:eastAsia="en-US"/>
        </w:rPr>
        <w:t>дружини</w:t>
      </w:r>
      <w:r w:rsidR="00A70559" w:rsidRPr="00A40831">
        <w:rPr>
          <w:rFonts w:eastAsia="Calibri"/>
          <w:sz w:val="28"/>
          <w:szCs w:val="28"/>
          <w:lang w:val="uk-UA" w:eastAsia="en-US"/>
        </w:rPr>
        <w:t xml:space="preserve"> </w:t>
      </w:r>
      <w:r w:rsidR="00A40831" w:rsidRPr="00A40831">
        <w:rPr>
          <w:rFonts w:eastAsia="Calibri"/>
          <w:sz w:val="28"/>
          <w:szCs w:val="28"/>
          <w:lang w:val="uk-UA" w:eastAsia="en-US"/>
        </w:rPr>
        <w:t>ФЕДОРЯКИ</w:t>
      </w:r>
      <w:r w:rsidR="00A70559" w:rsidRPr="00A40831">
        <w:rPr>
          <w:rFonts w:eastAsia="Calibri"/>
          <w:sz w:val="28"/>
          <w:szCs w:val="28"/>
          <w:lang w:val="uk-UA" w:eastAsia="en-US"/>
        </w:rPr>
        <w:t xml:space="preserve"> </w:t>
      </w:r>
      <w:r w:rsidRPr="00A40831">
        <w:rPr>
          <w:rFonts w:eastAsia="Calibri"/>
          <w:sz w:val="28"/>
          <w:szCs w:val="28"/>
          <w:lang w:val="uk-UA" w:eastAsia="en-US"/>
        </w:rPr>
        <w:t>Галини Володимирівни.</w:t>
      </w:r>
    </w:p>
    <w:p w:rsidR="000703F0" w:rsidRPr="00A40831" w:rsidRDefault="000703F0" w:rsidP="00A4083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40831">
        <w:rPr>
          <w:rFonts w:eastAsia="Calibri"/>
          <w:sz w:val="28"/>
          <w:szCs w:val="28"/>
          <w:lang w:val="uk-UA" w:eastAsia="en-US"/>
        </w:rPr>
        <w:t xml:space="preserve">2. Визначити </w:t>
      </w:r>
      <w:r w:rsidR="00A40831" w:rsidRPr="00A40831">
        <w:rPr>
          <w:rFonts w:eastAsia="Calibri"/>
          <w:sz w:val="28"/>
          <w:szCs w:val="28"/>
          <w:lang w:val="uk-UA" w:eastAsia="en-US"/>
        </w:rPr>
        <w:t>ПЕТРОВУ</w:t>
      </w:r>
      <w:r w:rsidRPr="00A40831">
        <w:rPr>
          <w:rFonts w:eastAsia="Calibri"/>
          <w:sz w:val="28"/>
          <w:szCs w:val="28"/>
          <w:lang w:val="uk-UA" w:eastAsia="en-US"/>
        </w:rPr>
        <w:t xml:space="preserve"> Віту Василівну, головного спеціаліста з питань запобігання та виявлення корупції юридичного відділу виконавчого апарату обласної ради, уповноваженою на проведення зовнішнього контролю.</w:t>
      </w:r>
    </w:p>
    <w:p w:rsidR="000703F0" w:rsidRPr="00A40831" w:rsidRDefault="000703F0" w:rsidP="00A4083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40831">
        <w:rPr>
          <w:rFonts w:eastAsia="Calibri"/>
          <w:sz w:val="28"/>
          <w:szCs w:val="28"/>
          <w:lang w:val="uk-UA" w:eastAsia="en-US"/>
        </w:rPr>
        <w:t xml:space="preserve">3. Директору комунального закладу «Черкаська обласна філармонія Черкаської обласної ради» </w:t>
      </w:r>
      <w:r w:rsidR="00A40831" w:rsidRPr="00A40831">
        <w:rPr>
          <w:rFonts w:eastAsia="Calibri"/>
          <w:sz w:val="28"/>
          <w:szCs w:val="28"/>
          <w:lang w:val="uk-UA" w:eastAsia="en-US"/>
        </w:rPr>
        <w:t>ФЕДОРЯЦІ</w:t>
      </w:r>
      <w:r w:rsidRPr="00A40831">
        <w:rPr>
          <w:rFonts w:eastAsia="Calibri"/>
          <w:sz w:val="28"/>
          <w:szCs w:val="28"/>
          <w:lang w:val="uk-UA" w:eastAsia="en-US"/>
        </w:rPr>
        <w:t xml:space="preserve"> Ю.Г.:</w:t>
      </w:r>
    </w:p>
    <w:p w:rsidR="000703F0" w:rsidRPr="00A40831" w:rsidRDefault="000703F0" w:rsidP="00A40831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40831">
        <w:rPr>
          <w:rFonts w:eastAsia="Calibri"/>
          <w:sz w:val="28"/>
          <w:szCs w:val="28"/>
          <w:lang w:val="uk-UA" w:eastAsia="en-US"/>
        </w:rPr>
        <w:t xml:space="preserve">1) запобігати вчиненню дій, підготовці та прийняттю рішень (наказів), пов’язаних </w:t>
      </w:r>
      <w:r w:rsidR="00A40831">
        <w:rPr>
          <w:rFonts w:eastAsia="Calibri"/>
          <w:sz w:val="28"/>
          <w:szCs w:val="28"/>
          <w:lang w:val="uk-UA" w:eastAsia="en-US"/>
        </w:rPr>
        <w:t>і</w:t>
      </w:r>
      <w:r w:rsidRPr="00A40831">
        <w:rPr>
          <w:rFonts w:eastAsia="Calibri"/>
          <w:sz w:val="28"/>
          <w:szCs w:val="28"/>
          <w:lang w:val="uk-UA" w:eastAsia="en-US"/>
        </w:rPr>
        <w:t>з можливим виникненням реального чи потенційного конфлікту інтересів;</w:t>
      </w:r>
    </w:p>
    <w:p w:rsidR="000703F0" w:rsidRPr="00A40831" w:rsidRDefault="000703F0" w:rsidP="00A4083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40831">
        <w:rPr>
          <w:rFonts w:eastAsia="Calibri"/>
          <w:sz w:val="28"/>
          <w:szCs w:val="28"/>
          <w:lang w:val="uk-UA" w:eastAsia="en-US"/>
        </w:rPr>
        <w:t xml:space="preserve">2) надавати обласній раді (для ознайомлення) </w:t>
      </w:r>
      <w:r w:rsidR="00485308" w:rsidRPr="00A40831">
        <w:rPr>
          <w:rFonts w:eastAsia="Calibri"/>
          <w:sz w:val="28"/>
          <w:szCs w:val="28"/>
          <w:lang w:val="uk-UA" w:eastAsia="en-US"/>
        </w:rPr>
        <w:t xml:space="preserve">за 5 робочих днів до дати прийняття </w:t>
      </w:r>
      <w:r w:rsidRPr="00A40831">
        <w:rPr>
          <w:rFonts w:eastAsia="Calibri"/>
          <w:sz w:val="28"/>
          <w:szCs w:val="28"/>
          <w:lang w:val="uk-UA" w:eastAsia="en-US"/>
        </w:rPr>
        <w:t>про</w:t>
      </w:r>
      <w:r w:rsidR="00A40831">
        <w:rPr>
          <w:rFonts w:eastAsia="Calibri"/>
          <w:sz w:val="28"/>
          <w:szCs w:val="28"/>
          <w:lang w:val="uk-UA" w:eastAsia="en-US"/>
        </w:rPr>
        <w:t>є</w:t>
      </w:r>
      <w:r w:rsidRPr="00A40831">
        <w:rPr>
          <w:rFonts w:eastAsia="Calibri"/>
          <w:sz w:val="28"/>
          <w:szCs w:val="28"/>
          <w:lang w:val="uk-UA" w:eastAsia="en-US"/>
        </w:rPr>
        <w:t xml:space="preserve">кти наказів </w:t>
      </w:r>
      <w:r w:rsidR="007330B8" w:rsidRPr="00A40831">
        <w:rPr>
          <w:rFonts w:eastAsia="Calibri"/>
          <w:sz w:val="28"/>
          <w:szCs w:val="28"/>
          <w:lang w:val="uk-UA" w:eastAsia="en-US"/>
        </w:rPr>
        <w:t>і</w:t>
      </w:r>
      <w:r w:rsidR="00E6743F" w:rsidRPr="00A40831">
        <w:rPr>
          <w:rFonts w:eastAsia="Calibri"/>
          <w:sz w:val="28"/>
          <w:szCs w:val="28"/>
          <w:lang w:val="uk-UA" w:eastAsia="en-US"/>
        </w:rPr>
        <w:t>з відповідним обґрунтуванням</w:t>
      </w:r>
      <w:r w:rsidRPr="00A40831">
        <w:rPr>
          <w:rFonts w:eastAsia="Calibri"/>
          <w:sz w:val="28"/>
          <w:szCs w:val="28"/>
          <w:lang w:val="uk-UA" w:eastAsia="en-US"/>
        </w:rPr>
        <w:t xml:space="preserve"> з питань, пов’язаних </w:t>
      </w:r>
      <w:r w:rsidRPr="00A40831">
        <w:rPr>
          <w:rFonts w:eastAsia="Calibri"/>
          <w:sz w:val="28"/>
          <w:szCs w:val="28"/>
          <w:lang w:val="uk-UA" w:eastAsia="en-US"/>
        </w:rPr>
        <w:lastRenderedPageBreak/>
        <w:t>із звільненням з роботи, застосуванням заохочень, дисциплінарних стягнень, наданням вказівок, доручень тощо, контролю за їх виконанням стосовно близької особи</w:t>
      </w:r>
      <w:r w:rsidR="00A70559" w:rsidRPr="00A40831">
        <w:rPr>
          <w:rFonts w:eastAsia="Calibri"/>
          <w:sz w:val="28"/>
          <w:szCs w:val="28"/>
          <w:lang w:val="uk-UA" w:eastAsia="en-US"/>
        </w:rPr>
        <w:t xml:space="preserve"> –</w:t>
      </w:r>
      <w:r w:rsidRPr="00A40831">
        <w:rPr>
          <w:rFonts w:eastAsia="Calibri"/>
          <w:sz w:val="28"/>
          <w:szCs w:val="28"/>
          <w:lang w:val="uk-UA" w:eastAsia="en-US"/>
        </w:rPr>
        <w:t xml:space="preserve"> дружини</w:t>
      </w:r>
      <w:r w:rsidR="00A70559" w:rsidRPr="00A40831">
        <w:rPr>
          <w:rFonts w:eastAsia="Calibri"/>
          <w:sz w:val="28"/>
          <w:szCs w:val="28"/>
          <w:lang w:val="uk-UA" w:eastAsia="en-US"/>
        </w:rPr>
        <w:t xml:space="preserve"> </w:t>
      </w:r>
      <w:r w:rsidR="00A40831" w:rsidRPr="00A40831">
        <w:rPr>
          <w:rFonts w:eastAsia="Calibri"/>
          <w:sz w:val="28"/>
          <w:szCs w:val="28"/>
          <w:lang w:val="uk-UA" w:eastAsia="en-US"/>
        </w:rPr>
        <w:t>ФЕДОРЯКИ</w:t>
      </w:r>
      <w:r w:rsidRPr="00A40831">
        <w:rPr>
          <w:rFonts w:eastAsia="Calibri"/>
          <w:sz w:val="28"/>
          <w:szCs w:val="28"/>
          <w:lang w:val="uk-UA" w:eastAsia="en-US"/>
        </w:rPr>
        <w:t xml:space="preserve"> Галини Володимирівни (далі </w:t>
      </w:r>
      <w:r w:rsidR="00A70559" w:rsidRPr="00A40831">
        <w:rPr>
          <w:rFonts w:eastAsia="Calibri"/>
          <w:sz w:val="28"/>
          <w:szCs w:val="28"/>
          <w:lang w:val="uk-UA" w:eastAsia="en-US"/>
        </w:rPr>
        <w:t>–</w:t>
      </w:r>
      <w:r w:rsidRPr="00A40831">
        <w:rPr>
          <w:rFonts w:eastAsia="Calibri"/>
          <w:sz w:val="28"/>
          <w:szCs w:val="28"/>
          <w:lang w:val="uk-UA" w:eastAsia="en-US"/>
        </w:rPr>
        <w:t xml:space="preserve"> розпорядчі</w:t>
      </w:r>
      <w:r w:rsidR="00A70559" w:rsidRPr="00A40831">
        <w:rPr>
          <w:rFonts w:eastAsia="Calibri"/>
          <w:sz w:val="28"/>
          <w:szCs w:val="28"/>
          <w:lang w:val="uk-UA" w:eastAsia="en-US"/>
        </w:rPr>
        <w:t xml:space="preserve"> </w:t>
      </w:r>
      <w:r w:rsidRPr="00A40831">
        <w:rPr>
          <w:rFonts w:eastAsia="Calibri"/>
          <w:sz w:val="28"/>
          <w:szCs w:val="28"/>
          <w:lang w:val="uk-UA" w:eastAsia="en-US"/>
        </w:rPr>
        <w:t>документи)</w:t>
      </w:r>
      <w:r w:rsidR="007330B8" w:rsidRPr="00A40831">
        <w:rPr>
          <w:rFonts w:eastAsia="Calibri"/>
          <w:sz w:val="28"/>
          <w:szCs w:val="28"/>
          <w:lang w:val="uk-UA" w:eastAsia="en-US"/>
        </w:rPr>
        <w:t xml:space="preserve">, </w:t>
      </w:r>
      <w:r w:rsidR="00A70559" w:rsidRPr="00A40831">
        <w:rPr>
          <w:rFonts w:eastAsia="Calibri"/>
          <w:sz w:val="28"/>
          <w:szCs w:val="28"/>
          <w:lang w:val="uk-UA" w:eastAsia="en-US"/>
        </w:rPr>
        <w:t xml:space="preserve">та </w:t>
      </w:r>
      <w:r w:rsidRPr="00A40831">
        <w:rPr>
          <w:rFonts w:eastAsia="Calibri"/>
          <w:sz w:val="28"/>
          <w:szCs w:val="28"/>
          <w:lang w:val="uk-UA" w:eastAsia="en-US"/>
        </w:rPr>
        <w:t xml:space="preserve">протягом 3 робочих днів </w:t>
      </w:r>
      <w:r w:rsidR="00A40831">
        <w:rPr>
          <w:rFonts w:eastAsia="Calibri"/>
          <w:sz w:val="28"/>
          <w:szCs w:val="28"/>
          <w:lang w:val="uk-UA" w:eastAsia="en-US"/>
        </w:rPr>
        <w:t>і</w:t>
      </w:r>
      <w:r w:rsidRPr="00A40831">
        <w:rPr>
          <w:rFonts w:eastAsia="Calibri"/>
          <w:sz w:val="28"/>
          <w:szCs w:val="28"/>
          <w:lang w:val="uk-UA" w:eastAsia="en-US"/>
        </w:rPr>
        <w:t>з дати підписання належним чином завірені копії таких розпорядчих документів;</w:t>
      </w:r>
    </w:p>
    <w:p w:rsidR="000703F0" w:rsidRPr="00A40831" w:rsidRDefault="000703F0" w:rsidP="00A4083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40831">
        <w:rPr>
          <w:rFonts w:eastAsia="Calibri"/>
          <w:sz w:val="28"/>
          <w:szCs w:val="28"/>
          <w:lang w:val="uk-UA" w:eastAsia="en-US"/>
        </w:rPr>
        <w:t>3) </w:t>
      </w:r>
      <w:r w:rsidR="00E6743F" w:rsidRPr="00A40831">
        <w:rPr>
          <w:rFonts w:eastAsia="Calibri"/>
          <w:sz w:val="28"/>
          <w:szCs w:val="28"/>
          <w:lang w:val="uk-UA" w:eastAsia="en-US"/>
        </w:rPr>
        <w:t xml:space="preserve">надавати обласній раді </w:t>
      </w:r>
      <w:r w:rsidR="00A70559" w:rsidRPr="00A40831">
        <w:rPr>
          <w:rFonts w:eastAsia="Calibri"/>
          <w:sz w:val="28"/>
          <w:szCs w:val="28"/>
          <w:lang w:val="uk-UA" w:eastAsia="en-US"/>
        </w:rPr>
        <w:t xml:space="preserve">до 20 числа щомісяця </w:t>
      </w:r>
      <w:r w:rsidRPr="00A40831">
        <w:rPr>
          <w:rFonts w:eastAsia="Calibri"/>
          <w:sz w:val="28"/>
          <w:szCs w:val="28"/>
          <w:lang w:val="uk-UA" w:eastAsia="en-US"/>
        </w:rPr>
        <w:t xml:space="preserve">інформацію </w:t>
      </w:r>
      <w:r w:rsidR="00E6743F" w:rsidRPr="00A40831">
        <w:rPr>
          <w:rFonts w:eastAsia="Calibri"/>
          <w:sz w:val="28"/>
          <w:szCs w:val="28"/>
          <w:lang w:val="uk-UA" w:eastAsia="en-US"/>
        </w:rPr>
        <w:t>в</w:t>
      </w:r>
      <w:r w:rsidRPr="00A40831">
        <w:rPr>
          <w:rFonts w:eastAsia="Calibri"/>
          <w:sz w:val="28"/>
          <w:szCs w:val="28"/>
          <w:lang w:val="uk-UA" w:eastAsia="en-US"/>
        </w:rPr>
        <w:t xml:space="preserve"> разі відсутності (неприйняття) розпорядчих доку</w:t>
      </w:r>
      <w:bookmarkStart w:id="0" w:name="_GoBack"/>
      <w:bookmarkEnd w:id="0"/>
      <w:r w:rsidRPr="00A40831">
        <w:rPr>
          <w:rFonts w:eastAsia="Calibri"/>
          <w:sz w:val="28"/>
          <w:szCs w:val="28"/>
          <w:lang w:val="uk-UA" w:eastAsia="en-US"/>
        </w:rPr>
        <w:t>ментів</w:t>
      </w:r>
      <w:r w:rsidR="00E6743F" w:rsidRPr="00A40831">
        <w:rPr>
          <w:rFonts w:eastAsia="Calibri"/>
          <w:sz w:val="28"/>
          <w:szCs w:val="28"/>
          <w:lang w:val="uk-UA" w:eastAsia="en-US"/>
        </w:rPr>
        <w:t>, зазначених у підпункті 2 пункту 3 цього розпорядження</w:t>
      </w:r>
      <w:r w:rsidRPr="00A40831">
        <w:rPr>
          <w:rFonts w:eastAsia="Calibri"/>
          <w:sz w:val="28"/>
          <w:szCs w:val="28"/>
          <w:lang w:val="uk-UA" w:eastAsia="en-US"/>
        </w:rPr>
        <w:t>.</w:t>
      </w:r>
    </w:p>
    <w:p w:rsidR="000703F0" w:rsidRPr="00A40831" w:rsidRDefault="000703F0" w:rsidP="00A4083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40831">
        <w:rPr>
          <w:rFonts w:eastAsia="Calibri"/>
          <w:sz w:val="28"/>
          <w:szCs w:val="28"/>
          <w:lang w:val="uk-UA" w:eastAsia="en-US"/>
        </w:rPr>
        <w:t>4. Контроль за виконанням розпорядження залишаю за собою.</w:t>
      </w:r>
    </w:p>
    <w:p w:rsidR="000703F0" w:rsidRPr="00A40831" w:rsidRDefault="000703F0" w:rsidP="00A40831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703F0" w:rsidRPr="00A40831" w:rsidRDefault="000703F0" w:rsidP="00A40831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40831" w:rsidRDefault="00A40831" w:rsidP="00A40831">
      <w:pPr>
        <w:pStyle w:val="HTML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40831" w:rsidRDefault="00A40831" w:rsidP="00A40831">
      <w:pPr>
        <w:pStyle w:val="HTML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40831" w:rsidRDefault="00A40831" w:rsidP="00A40831">
      <w:pPr>
        <w:pStyle w:val="HTML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B2299" w:rsidRPr="00A40831" w:rsidRDefault="000703F0" w:rsidP="00A4083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0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Голова</w:t>
      </w:r>
      <w:r w:rsidR="00A40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A40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A40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A40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A40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A40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A40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A40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A40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А.</w:t>
      </w:r>
      <w:r w:rsidR="00A40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408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ПІДГОРНИЙ</w:t>
      </w:r>
    </w:p>
    <w:sectPr w:rsidR="008B2299" w:rsidRPr="00A40831" w:rsidSect="00A40831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446" w:rsidRDefault="00370446" w:rsidP="00A40831">
      <w:r>
        <w:separator/>
      </w:r>
    </w:p>
  </w:endnote>
  <w:endnote w:type="continuationSeparator" w:id="1">
    <w:p w:rsidR="00370446" w:rsidRDefault="00370446" w:rsidP="00A40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446" w:rsidRDefault="00370446" w:rsidP="00A40831">
      <w:r>
        <w:separator/>
      </w:r>
    </w:p>
  </w:footnote>
  <w:footnote w:type="continuationSeparator" w:id="1">
    <w:p w:rsidR="00370446" w:rsidRDefault="00370446" w:rsidP="00A40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9891"/>
      <w:docPartObj>
        <w:docPartGallery w:val="Page Numbers (Top of Page)"/>
        <w:docPartUnique/>
      </w:docPartObj>
    </w:sdtPr>
    <w:sdtContent>
      <w:p w:rsidR="00A40831" w:rsidRDefault="00794446">
        <w:pPr>
          <w:pStyle w:val="a3"/>
          <w:jc w:val="center"/>
        </w:pPr>
        <w:fldSimple w:instr=" PAGE   \* MERGEFORMAT ">
          <w:r w:rsidR="00993D48">
            <w:rPr>
              <w:noProof/>
            </w:rPr>
            <w:t>2</w:t>
          </w:r>
        </w:fldSimple>
      </w:p>
    </w:sdtContent>
  </w:sdt>
  <w:p w:rsidR="00A40831" w:rsidRDefault="00A408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703F0"/>
    <w:rsid w:val="00093A0D"/>
    <w:rsid w:val="00106EE6"/>
    <w:rsid w:val="00211C25"/>
    <w:rsid w:val="0030133B"/>
    <w:rsid w:val="00370446"/>
    <w:rsid w:val="00397915"/>
    <w:rsid w:val="00411344"/>
    <w:rsid w:val="00465676"/>
    <w:rsid w:val="00485308"/>
    <w:rsid w:val="006A5328"/>
    <w:rsid w:val="007330B8"/>
    <w:rsid w:val="0075081E"/>
    <w:rsid w:val="00794446"/>
    <w:rsid w:val="007A1FBA"/>
    <w:rsid w:val="007D78DB"/>
    <w:rsid w:val="008B2299"/>
    <w:rsid w:val="0093691C"/>
    <w:rsid w:val="00993D48"/>
    <w:rsid w:val="00A40831"/>
    <w:rsid w:val="00A70559"/>
    <w:rsid w:val="00B56F3D"/>
    <w:rsid w:val="00BB6A5E"/>
    <w:rsid w:val="00CA5172"/>
    <w:rsid w:val="00D401B8"/>
    <w:rsid w:val="00DD6255"/>
    <w:rsid w:val="00E6743F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4083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4083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08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2019-12-16T11:23:00Z</cp:lastPrinted>
  <dcterms:created xsi:type="dcterms:W3CDTF">2019-12-16T11:23:00Z</dcterms:created>
  <dcterms:modified xsi:type="dcterms:W3CDTF">2019-12-16T17:34:00Z</dcterms:modified>
</cp:coreProperties>
</file>