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EB" w:rsidRPr="003432EB" w:rsidRDefault="003432EB" w:rsidP="003432EB">
      <w:pPr>
        <w:jc w:val="both"/>
        <w:rPr>
          <w:b/>
          <w:bCs/>
          <w:szCs w:val="28"/>
          <w:lang w:eastAsia="ru-RU"/>
        </w:rPr>
      </w:pPr>
    </w:p>
    <w:p w:rsidR="003432EB" w:rsidRPr="003432EB" w:rsidRDefault="003432EB" w:rsidP="003432EB">
      <w:pPr>
        <w:ind w:left="4920" w:firstLine="28"/>
        <w:rPr>
          <w:szCs w:val="28"/>
          <w:lang w:eastAsia="ru-RU"/>
        </w:rPr>
      </w:pPr>
    </w:p>
    <w:p w:rsidR="003432EB" w:rsidRPr="003432EB" w:rsidRDefault="003432EB" w:rsidP="003432EB">
      <w:pPr>
        <w:ind w:left="4920" w:firstLine="28"/>
        <w:rPr>
          <w:szCs w:val="28"/>
          <w:lang w:val="ru-RU" w:eastAsia="ru-RU"/>
        </w:rPr>
      </w:pPr>
      <w:r w:rsidRPr="003432EB">
        <w:rPr>
          <w:szCs w:val="28"/>
          <w:lang w:val="ru-RU" w:eastAsia="ru-RU"/>
        </w:rPr>
        <w:t>ЗАТВЕРДЖУЮ</w:t>
      </w:r>
    </w:p>
    <w:p w:rsidR="003432EB" w:rsidRPr="003432EB" w:rsidRDefault="003432EB" w:rsidP="003432EB">
      <w:pPr>
        <w:ind w:left="4248" w:firstLine="700"/>
        <w:rPr>
          <w:sz w:val="24"/>
          <w:szCs w:val="24"/>
          <w:lang w:val="ru-RU" w:eastAsia="ru-RU"/>
        </w:rPr>
      </w:pPr>
    </w:p>
    <w:p w:rsidR="003432EB" w:rsidRPr="00D9305F" w:rsidRDefault="003432EB" w:rsidP="00D9305F">
      <w:pPr>
        <w:ind w:firstLine="700"/>
        <w:rPr>
          <w:szCs w:val="28"/>
          <w:lang w:eastAsia="ru-RU"/>
        </w:rPr>
      </w:pP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="00D9305F">
        <w:rPr>
          <w:szCs w:val="28"/>
          <w:lang w:eastAsia="ru-RU"/>
        </w:rPr>
        <w:t xml:space="preserve">Голова </w:t>
      </w:r>
      <w:r w:rsidRPr="003432EB">
        <w:rPr>
          <w:szCs w:val="28"/>
          <w:lang w:eastAsia="ru-RU"/>
        </w:rPr>
        <w:t xml:space="preserve">Черкаської </w:t>
      </w:r>
      <w:r w:rsidRPr="003432EB">
        <w:rPr>
          <w:szCs w:val="28"/>
          <w:lang w:val="ru-RU" w:eastAsia="ru-RU"/>
        </w:rPr>
        <w:t>обласної ради</w:t>
      </w:r>
    </w:p>
    <w:p w:rsidR="003432EB" w:rsidRPr="003432EB" w:rsidRDefault="003432EB" w:rsidP="003432EB">
      <w:pPr>
        <w:ind w:firstLine="700"/>
        <w:rPr>
          <w:szCs w:val="28"/>
          <w:lang w:val="ru-RU" w:eastAsia="ru-RU"/>
        </w:rPr>
      </w:pPr>
    </w:p>
    <w:p w:rsidR="003432EB" w:rsidRPr="003432EB" w:rsidRDefault="003432EB" w:rsidP="00AA2A82">
      <w:pPr>
        <w:ind w:firstLine="700"/>
        <w:rPr>
          <w:szCs w:val="28"/>
          <w:lang w:val="ru-RU" w:eastAsia="ru-RU"/>
        </w:rPr>
      </w:pP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val="ru-RU" w:eastAsia="ru-RU"/>
        </w:rPr>
        <w:tab/>
        <w:t xml:space="preserve">_________________ </w:t>
      </w:r>
      <w:r w:rsidR="00D9305F">
        <w:rPr>
          <w:szCs w:val="28"/>
          <w:lang w:val="ru-RU" w:eastAsia="ru-RU"/>
        </w:rPr>
        <w:t>А.ПІДГОРНИЙ</w:t>
      </w:r>
    </w:p>
    <w:p w:rsidR="003432EB" w:rsidRPr="003432EB" w:rsidRDefault="003B3AF1" w:rsidP="003432EB">
      <w:pPr>
        <w:ind w:firstLine="700"/>
        <w:rPr>
          <w:szCs w:val="28"/>
          <w:lang w:eastAsia="ru-RU"/>
        </w:rPr>
      </w:pP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>
        <w:rPr>
          <w:szCs w:val="28"/>
          <w:lang w:val="ru-RU" w:eastAsia="ru-RU"/>
        </w:rPr>
        <w:tab/>
      </w:r>
      <w:r w:rsidR="003432EB" w:rsidRPr="003432EB">
        <w:rPr>
          <w:szCs w:val="28"/>
          <w:lang w:eastAsia="ru-RU"/>
        </w:rPr>
        <w:t xml:space="preserve">Розпорядження голови </w:t>
      </w:r>
    </w:p>
    <w:p w:rsidR="003432EB" w:rsidRPr="003432EB" w:rsidRDefault="003432EB" w:rsidP="003432EB">
      <w:pPr>
        <w:rPr>
          <w:szCs w:val="28"/>
          <w:lang w:val="ru-RU" w:eastAsia="ru-RU"/>
        </w:rPr>
      </w:pPr>
      <w:r w:rsidRPr="003432EB">
        <w:rPr>
          <w:szCs w:val="28"/>
          <w:lang w:eastAsia="ru-RU"/>
        </w:rPr>
        <w:t xml:space="preserve">                                                                      </w:t>
      </w:r>
      <w:r w:rsidRPr="003432EB">
        <w:rPr>
          <w:szCs w:val="28"/>
          <w:lang w:val="ru-RU" w:eastAsia="ru-RU"/>
        </w:rPr>
        <w:t xml:space="preserve"> Черкаської обласної ради</w:t>
      </w:r>
    </w:p>
    <w:p w:rsidR="003432EB" w:rsidRPr="003432EB" w:rsidRDefault="003432EB" w:rsidP="003B3AF1">
      <w:pPr>
        <w:spacing w:line="240" w:lineRule="atLeast"/>
        <w:ind w:left="4956" w:right="-57"/>
        <w:outlineLvl w:val="0"/>
        <w:rPr>
          <w:sz w:val="24"/>
          <w:szCs w:val="24"/>
          <w:lang w:val="ru-RU" w:eastAsia="ru-RU"/>
        </w:rPr>
      </w:pPr>
      <w:r w:rsidRPr="003432EB">
        <w:rPr>
          <w:szCs w:val="28"/>
          <w:lang w:val="ru-RU" w:eastAsia="ru-RU"/>
        </w:rPr>
        <w:t xml:space="preserve">від </w:t>
      </w:r>
      <w:r w:rsidR="003B3AF1">
        <w:rPr>
          <w:szCs w:val="28"/>
          <w:lang w:val="ru-RU" w:eastAsia="ru-RU"/>
        </w:rPr>
        <w:t xml:space="preserve"> </w:t>
      </w:r>
      <w:r w:rsidR="00887932">
        <w:rPr>
          <w:szCs w:val="28"/>
          <w:lang w:val="ru-RU" w:eastAsia="ru-RU"/>
        </w:rPr>
        <w:t>12.12.2019</w:t>
      </w:r>
      <w:r w:rsidR="003B3AF1">
        <w:rPr>
          <w:szCs w:val="28"/>
          <w:lang w:val="ru-RU" w:eastAsia="ru-RU"/>
        </w:rPr>
        <w:t xml:space="preserve"> </w:t>
      </w:r>
      <w:r w:rsidRPr="003432EB">
        <w:rPr>
          <w:szCs w:val="28"/>
          <w:lang w:val="ru-RU" w:eastAsia="ru-RU"/>
        </w:rPr>
        <w:t>№</w:t>
      </w:r>
      <w:r w:rsidR="00AA2A82">
        <w:rPr>
          <w:szCs w:val="28"/>
          <w:lang w:val="ru-RU" w:eastAsia="ru-RU"/>
        </w:rPr>
        <w:t xml:space="preserve"> </w:t>
      </w:r>
      <w:r w:rsidR="00887932">
        <w:rPr>
          <w:szCs w:val="28"/>
          <w:lang w:val="ru-RU" w:eastAsia="ru-RU"/>
        </w:rPr>
        <w:t>531-р</w:t>
      </w:r>
    </w:p>
    <w:p w:rsidR="003432EB" w:rsidRPr="003432EB" w:rsidRDefault="003432EB" w:rsidP="003432EB">
      <w:pPr>
        <w:rPr>
          <w:b/>
          <w:sz w:val="52"/>
          <w:szCs w:val="52"/>
          <w:lang w:val="ru-RU" w:eastAsia="ru-RU"/>
        </w:rPr>
      </w:pPr>
    </w:p>
    <w:p w:rsidR="003432EB" w:rsidRPr="003432EB" w:rsidRDefault="003432EB" w:rsidP="003432EB">
      <w:pPr>
        <w:rPr>
          <w:b/>
          <w:sz w:val="52"/>
          <w:szCs w:val="52"/>
          <w:lang w:val="ru-RU" w:eastAsia="ru-RU"/>
        </w:rPr>
      </w:pPr>
    </w:p>
    <w:p w:rsidR="003432EB" w:rsidRPr="003432EB" w:rsidRDefault="003432EB" w:rsidP="003432EB">
      <w:pPr>
        <w:jc w:val="center"/>
        <w:rPr>
          <w:b/>
          <w:sz w:val="52"/>
          <w:szCs w:val="52"/>
          <w:lang w:eastAsia="ru-RU"/>
        </w:rPr>
      </w:pPr>
    </w:p>
    <w:p w:rsidR="003432EB" w:rsidRPr="003432EB" w:rsidRDefault="003432EB" w:rsidP="003432EB">
      <w:pPr>
        <w:jc w:val="center"/>
        <w:rPr>
          <w:b/>
          <w:sz w:val="52"/>
          <w:szCs w:val="52"/>
          <w:lang w:eastAsia="ru-RU"/>
        </w:rPr>
      </w:pPr>
    </w:p>
    <w:p w:rsidR="003432EB" w:rsidRPr="00612161" w:rsidRDefault="003432EB" w:rsidP="003432EB">
      <w:pPr>
        <w:jc w:val="center"/>
        <w:rPr>
          <w:b/>
          <w:szCs w:val="28"/>
          <w:lang w:eastAsia="ru-RU"/>
        </w:rPr>
      </w:pPr>
      <w:r w:rsidRPr="00612161">
        <w:rPr>
          <w:b/>
          <w:szCs w:val="28"/>
          <w:lang w:val="ru-RU" w:eastAsia="ru-RU"/>
        </w:rPr>
        <w:t>СТАТУТ</w:t>
      </w:r>
    </w:p>
    <w:p w:rsidR="003432EB" w:rsidRPr="00612161" w:rsidRDefault="003432EB" w:rsidP="003432EB">
      <w:pPr>
        <w:jc w:val="center"/>
        <w:rPr>
          <w:b/>
          <w:szCs w:val="28"/>
          <w:lang w:eastAsia="ru-RU"/>
        </w:rPr>
      </w:pPr>
    </w:p>
    <w:p w:rsidR="003432EB" w:rsidRPr="00612161" w:rsidRDefault="003432EB" w:rsidP="003432EB">
      <w:pPr>
        <w:jc w:val="center"/>
        <w:rPr>
          <w:b/>
          <w:szCs w:val="28"/>
          <w:lang w:eastAsia="ru-RU"/>
        </w:rPr>
      </w:pPr>
      <w:r w:rsidRPr="00612161">
        <w:rPr>
          <w:b/>
          <w:szCs w:val="28"/>
          <w:lang w:eastAsia="ru-RU"/>
        </w:rPr>
        <w:t xml:space="preserve">КОМУНАЛЬНОГО ПІДПРИЄМСТВА          </w:t>
      </w:r>
    </w:p>
    <w:p w:rsidR="003432EB" w:rsidRPr="00612161" w:rsidRDefault="003432EB" w:rsidP="003432EB">
      <w:pPr>
        <w:jc w:val="center"/>
        <w:rPr>
          <w:b/>
          <w:szCs w:val="28"/>
          <w:lang w:eastAsia="ru-RU"/>
        </w:rPr>
      </w:pPr>
      <w:r w:rsidRPr="00612161">
        <w:rPr>
          <w:b/>
          <w:szCs w:val="28"/>
          <w:lang w:eastAsia="ru-RU"/>
        </w:rPr>
        <w:t>"АТП ЧЕРКАСЬКОЇ ОБЛАСНОЇ РАДИ"</w:t>
      </w:r>
    </w:p>
    <w:p w:rsidR="003432EB" w:rsidRPr="00612161" w:rsidRDefault="003432EB" w:rsidP="003432EB">
      <w:pPr>
        <w:jc w:val="center"/>
        <w:rPr>
          <w:szCs w:val="28"/>
          <w:lang w:eastAsia="ru-RU"/>
        </w:rPr>
      </w:pPr>
    </w:p>
    <w:p w:rsidR="003432EB" w:rsidRPr="00612161" w:rsidRDefault="003432EB" w:rsidP="003432EB">
      <w:pPr>
        <w:jc w:val="center"/>
        <w:rPr>
          <w:szCs w:val="28"/>
          <w:lang w:eastAsia="ru-RU"/>
        </w:rPr>
      </w:pPr>
      <w:r w:rsidRPr="00612161">
        <w:rPr>
          <w:szCs w:val="28"/>
          <w:lang w:eastAsia="ru-RU"/>
        </w:rPr>
        <w:t>(НОВА РЕДАКЦІЯ)</w:t>
      </w: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Pr="003432EB" w:rsidRDefault="003432EB" w:rsidP="003432EB">
      <w:pPr>
        <w:jc w:val="center"/>
        <w:rPr>
          <w:szCs w:val="28"/>
          <w:lang w:eastAsia="ru-RU"/>
        </w:rPr>
      </w:pPr>
    </w:p>
    <w:p w:rsidR="003432EB" w:rsidRDefault="003432EB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Default="00D549AE" w:rsidP="003432EB">
      <w:pPr>
        <w:jc w:val="center"/>
        <w:rPr>
          <w:szCs w:val="28"/>
          <w:lang w:eastAsia="ru-RU"/>
        </w:rPr>
      </w:pPr>
    </w:p>
    <w:p w:rsidR="00D549AE" w:rsidRPr="003432EB" w:rsidRDefault="00D549AE" w:rsidP="003432EB">
      <w:pPr>
        <w:jc w:val="center"/>
        <w:rPr>
          <w:szCs w:val="28"/>
          <w:lang w:eastAsia="ru-RU"/>
        </w:rPr>
      </w:pPr>
    </w:p>
    <w:p w:rsidR="005769E2" w:rsidRPr="003432EB" w:rsidRDefault="005769E2" w:rsidP="005769E2">
      <w:pPr>
        <w:rPr>
          <w:b/>
          <w:szCs w:val="28"/>
          <w:lang w:eastAsia="ru-RU"/>
        </w:rPr>
      </w:pPr>
      <w:bookmarkStart w:id="0" w:name="_GoBack"/>
      <w:bookmarkEnd w:id="0"/>
      <w:r>
        <w:rPr>
          <w:b/>
          <w:szCs w:val="28"/>
          <w:lang w:eastAsia="ru-RU"/>
        </w:rPr>
        <w:lastRenderedPageBreak/>
        <w:t xml:space="preserve">                                             </w:t>
      </w:r>
      <w:r w:rsidRPr="003432EB">
        <w:rPr>
          <w:b/>
          <w:szCs w:val="28"/>
          <w:lang w:eastAsia="ru-RU"/>
        </w:rPr>
        <w:t>ЗАГАЛЬНІ ПОЛОЖЕННЯ</w:t>
      </w:r>
    </w:p>
    <w:p w:rsidR="005769E2" w:rsidRPr="003432EB" w:rsidRDefault="005769E2" w:rsidP="005769E2">
      <w:pPr>
        <w:ind w:firstLine="540"/>
        <w:jc w:val="center"/>
        <w:rPr>
          <w:b/>
          <w:sz w:val="16"/>
          <w:szCs w:val="16"/>
          <w:lang w:eastAsia="ru-RU"/>
        </w:rPr>
      </w:pP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1. КОМУНАЛЬНЕ ПІДПРИЄМСТВО "АТП ЧЕРКАСЬКОЇ ОБЛАСНОЇ РАДИ" (далі – Підприємство) є комунальним унітарним підприємством спільної власності територіальних громад сіл, селищ, міст Черкаської області, створеним з метою забезпечення автотранспортного обслуговування посадових осіб та працівників органів виконавчої влади та органів місцевого самоврядування, надання інших автотранспортних послуг.</w:t>
      </w:r>
    </w:p>
    <w:p w:rsidR="005769E2" w:rsidRPr="003432EB" w:rsidRDefault="005769E2" w:rsidP="005769E2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 xml:space="preserve">2. Статут Підприємства зареєстровано у виконавчому комітеті Черкаської міської ради народних депутатів 29.07.1993 за № 2516-П і перереєстровується у зв'язку з </w:t>
      </w:r>
      <w:r>
        <w:rPr>
          <w:szCs w:val="28"/>
          <w:lang w:eastAsia="ru-RU"/>
        </w:rPr>
        <w:t xml:space="preserve">виконанням рішень обласної ради </w:t>
      </w:r>
      <w:r>
        <w:rPr>
          <w:szCs w:val="28"/>
        </w:rPr>
        <w:t>від 18.12.2018 № 28-20/VII "Про обласний бюджет Черкаської області на 2019 рік",</w:t>
      </w:r>
      <w:r w:rsidRPr="0037371B">
        <w:rPr>
          <w:szCs w:val="28"/>
        </w:rPr>
        <w:t xml:space="preserve"> </w:t>
      </w:r>
      <w:r>
        <w:rPr>
          <w:szCs w:val="28"/>
        </w:rPr>
        <w:t>від 11.10.2019 № 32-25/VII 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 w:rsidRPr="003432EB">
        <w:rPr>
          <w:szCs w:val="28"/>
          <w:lang w:eastAsia="ru-RU"/>
        </w:rPr>
        <w:t>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3. Засновником Підприємства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спільної власності територіальних громад сіл, селищ, міст Черкаської області.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Pr="003432EB">
        <w:rPr>
          <w:szCs w:val="28"/>
          <w:lang w:val="ru-RU" w:eastAsia="ru-RU"/>
        </w:rPr>
        <w:t>. Підприємство підконтрольне та підзвітне Засновнику</w:t>
      </w:r>
      <w:r w:rsidRPr="003432EB">
        <w:rPr>
          <w:szCs w:val="28"/>
          <w:lang w:eastAsia="ru-RU"/>
        </w:rPr>
        <w:t>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>. Повне найменування Підприємства: КОМУНАЛЬНЕ ПІДПРИЄМСТВО "АТП ЧЕРКАСЬКОЇ ОБЛАСНОЇ РАДИ".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Pr="003432EB">
        <w:rPr>
          <w:szCs w:val="28"/>
          <w:lang w:eastAsia="ru-RU"/>
        </w:rPr>
        <w:t>. Скорочене найменування Підприємства: КП "АТП ЧЕРКАСЬКОЇ ОБЛАСНОЇ РАДИ".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Pr="003432EB">
        <w:rPr>
          <w:szCs w:val="28"/>
          <w:lang w:val="ru-RU" w:eastAsia="ru-RU"/>
        </w:rPr>
        <w:t>. Місце</w:t>
      </w:r>
      <w:r>
        <w:rPr>
          <w:szCs w:val="28"/>
          <w:lang w:val="ru-RU" w:eastAsia="ru-RU"/>
        </w:rPr>
        <w:t xml:space="preserve"> </w:t>
      </w:r>
      <w:r w:rsidRPr="003432EB">
        <w:rPr>
          <w:szCs w:val="28"/>
          <w:lang w:val="ru-RU" w:eastAsia="ru-RU"/>
        </w:rPr>
        <w:t>знаходження та юридична адреса Підприємства:</w:t>
      </w:r>
      <w:r w:rsidRPr="003432EB">
        <w:rPr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015, м"/>
        </w:smartTagPr>
        <w:r w:rsidRPr="003432EB">
          <w:rPr>
            <w:szCs w:val="28"/>
            <w:lang w:val="ru-RU" w:eastAsia="ru-RU"/>
          </w:rPr>
          <w:t>18015, м</w:t>
        </w:r>
      </w:smartTag>
      <w:r w:rsidRPr="003432EB">
        <w:rPr>
          <w:szCs w:val="28"/>
          <w:lang w:val="ru-RU" w:eastAsia="ru-RU"/>
        </w:rPr>
        <w:t>. Черкаси, вул. Митницька, 18.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000000"/>
          <w:sz w:val="16"/>
          <w:szCs w:val="16"/>
          <w:lang w:eastAsia="ru-RU"/>
        </w:rPr>
      </w:pP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16"/>
          <w:szCs w:val="16"/>
          <w:lang w:eastAsia="ru-RU"/>
        </w:rPr>
      </w:pPr>
    </w:p>
    <w:p w:rsidR="005769E2" w:rsidRPr="003432EB" w:rsidRDefault="005769E2" w:rsidP="005769E2">
      <w:pPr>
        <w:ind w:firstLine="720"/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МЕТА ТА ОСНОВНІ НАПРЯМИ ДІЯЛЬНОСТІ ПІДПРИЄМСТВА</w:t>
      </w:r>
    </w:p>
    <w:p w:rsidR="005769E2" w:rsidRPr="003432EB" w:rsidRDefault="005769E2" w:rsidP="005769E2">
      <w:pPr>
        <w:ind w:firstLine="720"/>
        <w:jc w:val="both"/>
        <w:rPr>
          <w:b/>
          <w:bCs/>
          <w:sz w:val="16"/>
          <w:szCs w:val="16"/>
          <w:lang w:eastAsia="ru-RU"/>
        </w:rPr>
      </w:pPr>
    </w:p>
    <w:p w:rsidR="005769E2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8. М</w:t>
      </w:r>
      <w:r w:rsidRPr="003432EB">
        <w:rPr>
          <w:szCs w:val="28"/>
          <w:lang w:eastAsia="ru-RU"/>
        </w:rPr>
        <w:t xml:space="preserve">етою діяльності Підприємства є транспортне обслуговування </w:t>
      </w:r>
      <w:r>
        <w:rPr>
          <w:szCs w:val="28"/>
          <w:lang w:eastAsia="ru-RU"/>
        </w:rPr>
        <w:t>посадових осіб органів</w:t>
      </w:r>
      <w:r w:rsidRPr="003432EB">
        <w:rPr>
          <w:szCs w:val="28"/>
          <w:lang w:eastAsia="ru-RU"/>
        </w:rPr>
        <w:t xml:space="preserve"> виконавчої влади та місцевого самоврядування, </w:t>
      </w:r>
      <w:r>
        <w:rPr>
          <w:szCs w:val="28"/>
          <w:lang w:eastAsia="ru-RU"/>
        </w:rPr>
        <w:t>інших юридичних та фізичних осіб та отримання прибутку від провадження господарської діяльності.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9. Основним напрямом д</w:t>
      </w:r>
      <w:r w:rsidRPr="003432EB">
        <w:rPr>
          <w:szCs w:val="28"/>
          <w:lang w:eastAsia="ru-RU"/>
        </w:rPr>
        <w:t xml:space="preserve">іяльність Підприємства </w:t>
      </w:r>
      <w:r>
        <w:rPr>
          <w:szCs w:val="28"/>
          <w:lang w:eastAsia="ru-RU"/>
        </w:rPr>
        <w:t>є</w:t>
      </w:r>
      <w:r w:rsidRPr="003432EB">
        <w:rPr>
          <w:szCs w:val="28"/>
          <w:lang w:eastAsia="ru-RU"/>
        </w:rPr>
        <w:t xml:space="preserve"> забезпечення безперебійної роботи з автотранспортного обслуговування посадових осіб обласної ради, обласної державної адміністрації, інших органів виконавчої влади та місцевого самоврядування.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0. Предметом діяльності Підприємства є: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 xml:space="preserve">1) транспортне обслуговування осіб, зазначених у </w:t>
      </w:r>
      <w:r w:rsidR="00451A7E">
        <w:rPr>
          <w:szCs w:val="28"/>
          <w:lang w:eastAsia="ru-RU"/>
        </w:rPr>
        <w:t>пункті 8</w:t>
      </w:r>
      <w:r w:rsidR="00451A7E" w:rsidRPr="00451A7E">
        <w:rPr>
          <w:szCs w:val="28"/>
          <w:lang w:val="ru-RU" w:eastAsia="ru-RU"/>
        </w:rPr>
        <w:t xml:space="preserve"> </w:t>
      </w:r>
      <w:r w:rsidRPr="003432EB">
        <w:rPr>
          <w:szCs w:val="28"/>
          <w:lang w:eastAsia="ru-RU"/>
        </w:rPr>
        <w:t>, та перевезення вантажів;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2) внутрішнє перевезення пасажирів легковими автомобілями на замовлення;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3) технічне обслуговування та ремонт автомобілів, інших автотранспортних засобів;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 xml:space="preserve">) </w:t>
      </w:r>
      <w:r>
        <w:rPr>
          <w:szCs w:val="28"/>
          <w:lang w:eastAsia="ru-RU"/>
        </w:rPr>
        <w:t>надання</w:t>
      </w:r>
      <w:r w:rsidRPr="003432EB">
        <w:rPr>
          <w:szCs w:val="28"/>
          <w:lang w:eastAsia="ru-RU"/>
        </w:rPr>
        <w:t xml:space="preserve"> в оренду рухомого та нерухомого майна;</w:t>
      </w:r>
    </w:p>
    <w:p w:rsidR="005769E2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>) проведення передрейсового та післярейсового медичного огляду водіїв та технічного огляду автомобілів;</w:t>
      </w:r>
    </w:p>
    <w:p w:rsidR="00451A7E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6</w:t>
      </w:r>
      <w:r w:rsidRPr="00187FF7">
        <w:rPr>
          <w:szCs w:val="28"/>
          <w:lang w:eastAsia="ru-RU"/>
        </w:rPr>
        <w:t>) допоміжне обслу</w:t>
      </w:r>
      <w:r w:rsidR="00451A7E">
        <w:rPr>
          <w:szCs w:val="28"/>
          <w:lang w:eastAsia="ru-RU"/>
        </w:rPr>
        <w:t>говування наземного транспорту;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Pr="003432EB">
        <w:rPr>
          <w:szCs w:val="28"/>
          <w:lang w:eastAsia="ru-RU"/>
        </w:rPr>
        <w:t>) здійснення інших видів діяльності, які не заборонені чинним законодавством.</w:t>
      </w:r>
    </w:p>
    <w:p w:rsidR="005769E2" w:rsidRDefault="005769E2" w:rsidP="005769E2">
      <w:pPr>
        <w:ind w:firstLine="720"/>
        <w:jc w:val="both"/>
        <w:rPr>
          <w:szCs w:val="28"/>
          <w:lang w:eastAsia="ru-RU"/>
        </w:rPr>
      </w:pPr>
    </w:p>
    <w:p w:rsidR="005769E2" w:rsidRPr="003432EB" w:rsidRDefault="005769E2" w:rsidP="005769E2">
      <w:pPr>
        <w:ind w:firstLine="360"/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ЮРИДИЧНИЙ СТАТУС ПІДПРИЄМСТВА</w:t>
      </w:r>
    </w:p>
    <w:p w:rsidR="005769E2" w:rsidRPr="003432EB" w:rsidRDefault="005769E2" w:rsidP="005769E2">
      <w:pPr>
        <w:ind w:firstLine="360"/>
        <w:jc w:val="center"/>
        <w:rPr>
          <w:b/>
          <w:szCs w:val="24"/>
          <w:lang w:eastAsia="ru-RU"/>
        </w:rPr>
      </w:pPr>
    </w:p>
    <w:p w:rsidR="005769E2" w:rsidRPr="003432EB" w:rsidRDefault="005769E2" w:rsidP="005769E2">
      <w:pPr>
        <w:ind w:firstLine="708"/>
        <w:jc w:val="both"/>
        <w:rPr>
          <w:szCs w:val="28"/>
          <w:lang w:val="ru-RU" w:eastAsia="ru-RU"/>
        </w:rPr>
      </w:pPr>
      <w:r>
        <w:rPr>
          <w:szCs w:val="28"/>
          <w:lang w:eastAsia="ru-RU"/>
        </w:rPr>
        <w:t>11</w:t>
      </w:r>
      <w:r w:rsidRPr="003432EB">
        <w:rPr>
          <w:szCs w:val="28"/>
          <w:lang w:eastAsia="ru-RU"/>
        </w:rPr>
        <w:t xml:space="preserve">. Підприємство у своїй діяльності керується Конституцією України, законами України, актами </w:t>
      </w:r>
      <w:r w:rsidRPr="003432EB">
        <w:rPr>
          <w:szCs w:val="28"/>
          <w:lang w:val="ru-RU" w:eastAsia="ru-RU"/>
        </w:rPr>
        <w:t>Президента України та Кабінету Міністрів України</w:t>
      </w:r>
      <w:r w:rsidRPr="003432EB">
        <w:rPr>
          <w:szCs w:val="28"/>
          <w:lang w:eastAsia="ru-RU"/>
        </w:rPr>
        <w:t>,</w:t>
      </w:r>
      <w:r w:rsidRPr="003432EB">
        <w:rPr>
          <w:szCs w:val="28"/>
          <w:lang w:val="ru-RU" w:eastAsia="ru-RU"/>
        </w:rPr>
        <w:t xml:space="preserve"> постановами Верховної Ради України, Господарським та Цивільним кодексами України, рішеннями обласної ради, розпорядженнями гол</w:t>
      </w:r>
      <w:r w:rsidRPr="003432EB">
        <w:rPr>
          <w:szCs w:val="28"/>
          <w:lang w:eastAsia="ru-RU"/>
        </w:rPr>
        <w:t>ови</w:t>
      </w:r>
      <w:r w:rsidRPr="003432EB">
        <w:rPr>
          <w:szCs w:val="28"/>
          <w:lang w:val="ru-RU" w:eastAsia="ru-RU"/>
        </w:rPr>
        <w:t xml:space="preserve"> обласної ради, іншими законодавчими </w:t>
      </w:r>
      <w:r w:rsidRPr="003432EB">
        <w:rPr>
          <w:szCs w:val="28"/>
          <w:lang w:eastAsia="ru-RU"/>
        </w:rPr>
        <w:t>та нормативно</w:t>
      </w:r>
      <w:r>
        <w:rPr>
          <w:szCs w:val="28"/>
          <w:lang w:eastAsia="ru-RU"/>
        </w:rPr>
        <w:t>-</w:t>
      </w:r>
      <w:r w:rsidRPr="003432EB">
        <w:rPr>
          <w:szCs w:val="28"/>
          <w:lang w:eastAsia="ru-RU"/>
        </w:rPr>
        <w:t xml:space="preserve">правовими </w:t>
      </w:r>
      <w:r w:rsidRPr="003432EB">
        <w:rPr>
          <w:szCs w:val="28"/>
          <w:lang w:val="ru-RU" w:eastAsia="ru-RU"/>
        </w:rPr>
        <w:t xml:space="preserve">актами, а також цим Статутом. </w:t>
      </w:r>
    </w:p>
    <w:p w:rsidR="005769E2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val="ru-RU" w:eastAsia="ru-RU"/>
        </w:rPr>
        <w:tab/>
      </w:r>
      <w:r w:rsidRPr="003432EB">
        <w:rPr>
          <w:szCs w:val="28"/>
          <w:lang w:eastAsia="ru-RU"/>
        </w:rPr>
        <w:t>1</w:t>
      </w:r>
      <w:r>
        <w:rPr>
          <w:szCs w:val="28"/>
          <w:lang w:eastAsia="ru-RU"/>
        </w:rPr>
        <w:t>2</w:t>
      </w:r>
      <w:r w:rsidRPr="003432EB">
        <w:rPr>
          <w:szCs w:val="28"/>
          <w:lang w:eastAsia="ru-RU"/>
        </w:rPr>
        <w:t>.</w:t>
      </w:r>
      <w:r w:rsidRPr="003432EB">
        <w:rPr>
          <w:szCs w:val="28"/>
          <w:lang w:val="ru-RU" w:eastAsia="ru-RU"/>
        </w:rPr>
        <w:t xml:space="preserve"> Підприємство є юридичною особою з моменту державної реєстрації в Єдиному </w:t>
      </w:r>
      <w:r w:rsidRPr="003432EB">
        <w:rPr>
          <w:szCs w:val="28"/>
          <w:lang w:eastAsia="ru-RU"/>
        </w:rPr>
        <w:t>державному реєстрі юридичних осіб, фізичних осіб-підприємців та громадських формувань</w:t>
      </w:r>
      <w:r>
        <w:rPr>
          <w:szCs w:val="28"/>
          <w:lang w:eastAsia="ru-RU"/>
        </w:rPr>
        <w:t>.</w:t>
      </w:r>
    </w:p>
    <w:p w:rsidR="005769E2" w:rsidRPr="003432EB" w:rsidRDefault="005769E2" w:rsidP="005769E2">
      <w:pPr>
        <w:tabs>
          <w:tab w:val="left" w:pos="1134"/>
        </w:tabs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13. </w:t>
      </w:r>
      <w:r w:rsidRPr="002F7558">
        <w:rPr>
          <w:szCs w:val="28"/>
          <w:lang w:eastAsia="ru-RU"/>
        </w:rPr>
        <w:t>Підприємство має самостійний</w:t>
      </w:r>
      <w:r>
        <w:rPr>
          <w:szCs w:val="28"/>
          <w:lang w:eastAsia="ru-RU"/>
        </w:rPr>
        <w:t xml:space="preserve"> баланс, відокремлене майно, </w:t>
      </w:r>
      <w:r w:rsidRPr="002F7558">
        <w:rPr>
          <w:szCs w:val="28"/>
          <w:lang w:eastAsia="ru-RU"/>
        </w:rPr>
        <w:t>розрахунковий та інші реєстраційні рахунки в банківських установах, круглу печатку із своїм найменуванням та ідентифікаційним кодом, штампи та інше.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1</w:t>
      </w: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>. Цивільна правоздатність Підприємства виникає з моменту реєстрації Статуту і складається з прав і обов’язків.</w:t>
      </w:r>
    </w:p>
    <w:p w:rsidR="005769E2" w:rsidRPr="003432EB" w:rsidRDefault="005769E2" w:rsidP="005769E2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</w:t>
      </w:r>
      <w:r>
        <w:rPr>
          <w:color w:val="000000"/>
          <w:szCs w:val="28"/>
          <w:lang w:eastAsia="ru-RU"/>
        </w:rPr>
        <w:t>5</w:t>
      </w:r>
      <w:r w:rsidRPr="003432EB">
        <w:rPr>
          <w:color w:val="000000"/>
          <w:szCs w:val="28"/>
          <w:lang w:eastAsia="ru-RU"/>
        </w:rPr>
        <w:t>. Відповідно до завдань Підприємство має право: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1) самостійно планувати свою діяльність, визначати перспективні та основні напрямки свого розвитку;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2) самостійно від свого імені укладати договори (контракти) з вітчизняними юридичними та фізичними особами на різноманітні форми співпраці у сфері надання послуг, набувати майно</w:t>
      </w:r>
      <w:r>
        <w:rPr>
          <w:color w:val="000000"/>
          <w:szCs w:val="28"/>
          <w:lang w:eastAsia="ru-RU"/>
        </w:rPr>
        <w:t>вих</w:t>
      </w:r>
      <w:r w:rsidRPr="003432EB">
        <w:rPr>
          <w:color w:val="000000"/>
          <w:szCs w:val="28"/>
          <w:lang w:eastAsia="ru-RU"/>
        </w:rPr>
        <w:t xml:space="preserve"> та немайнов</w:t>
      </w:r>
      <w:r>
        <w:rPr>
          <w:color w:val="000000"/>
          <w:szCs w:val="28"/>
          <w:lang w:eastAsia="ru-RU"/>
        </w:rPr>
        <w:t>их</w:t>
      </w:r>
      <w:r w:rsidRPr="003432EB">
        <w:rPr>
          <w:color w:val="000000"/>
          <w:szCs w:val="28"/>
          <w:lang w:eastAsia="ru-RU"/>
        </w:rPr>
        <w:t xml:space="preserve"> прав, нести </w:t>
      </w:r>
      <w:r>
        <w:rPr>
          <w:color w:val="000000"/>
          <w:szCs w:val="28"/>
          <w:lang w:eastAsia="ru-RU"/>
        </w:rPr>
        <w:t>відповідальність</w:t>
      </w:r>
      <w:r w:rsidRPr="003432EB">
        <w:rPr>
          <w:color w:val="000000"/>
          <w:szCs w:val="28"/>
          <w:lang w:eastAsia="ru-RU"/>
        </w:rPr>
        <w:t xml:space="preserve">, бути позивачем </w:t>
      </w:r>
      <w:r>
        <w:rPr>
          <w:color w:val="000000"/>
          <w:szCs w:val="28"/>
          <w:lang w:eastAsia="ru-RU"/>
        </w:rPr>
        <w:t>і відповідачем у суді відповідно до законодавства</w:t>
      </w:r>
      <w:r w:rsidRPr="003432EB">
        <w:rPr>
          <w:color w:val="000000"/>
          <w:szCs w:val="28"/>
          <w:lang w:eastAsia="ru-RU"/>
        </w:rPr>
        <w:t>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3) розробляти свою організаційну структуру. Визначати форми організації праці, які мають забезпечувати максимальне використання інтелектуального потенціалу кадрового складу комунального підприємства;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4) за погодженням з Засновником здавати в оренду рухоме та нерухоме майно підприємствам, установам, організаціям та суб’єктам підприємницької діяльності;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5) здійснювати будівництво, реконструкцію та капітальний ремонт основних засобів;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6) організовувати матеріально-технічне забезпечення господарської діяльності шляхом придбання ресурсів в порядку, встановленому чинним законодавством України;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 xml:space="preserve">7) залучати на договірних засадах і використовувати </w:t>
      </w:r>
      <w:r>
        <w:rPr>
          <w:color w:val="000000"/>
          <w:szCs w:val="28"/>
          <w:lang w:eastAsia="ru-RU"/>
        </w:rPr>
        <w:t xml:space="preserve">у діяльності </w:t>
      </w:r>
      <w:r w:rsidRPr="003432EB">
        <w:rPr>
          <w:color w:val="000000"/>
          <w:szCs w:val="28"/>
          <w:lang w:eastAsia="ru-RU"/>
        </w:rPr>
        <w:t>майно та окремі майнові права громадян і юридичних осіб;</w:t>
      </w:r>
    </w:p>
    <w:p w:rsidR="005769E2" w:rsidRPr="003432EB" w:rsidRDefault="005769E2" w:rsidP="005769E2">
      <w:pPr>
        <w:tabs>
          <w:tab w:val="left" w:pos="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8) проводити зовнішньоекономічну діяльність у встановленому законодавством порядку;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9) отримувати у встановленому порядку довгострокові та короткострокові кредити;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lastRenderedPageBreak/>
        <w:t>10) утворювати виробничі та невиробничі підрозділи з основними фондами, а також використовувати на договірній основі приміщення та устаткування, належні іншим підприємствам та організаціям, а також фізичним особам;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11) залучати необхідних спеціалістів за трудовими угодами, договорами, контрактами, наймати працівників;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12) визначати фонд оплати праці відповідно до галузевої угоди між Міністерством інфраструктури України і профспілкою працівників автомобільного транспорту та шляхового господарства України і Всеукраїнською незалежною профспілкою працівників транспорту по підгалузі автомобільного транспорту, запроваджувати форми, системи та розміри оплати праці, а також інші види стимулювання праці працівників згідно з чинним законодавством України. Мінімальна заробітна плата на Підприємстві не може бути нижче встановленого законодавством України  мінімального розміру;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13) укладати договори, в тому числі з суб’єктами підприємницької діяльності, на постачання паливо-мастильних матеріалів, транспортних засобів, запчастин та іншої необхідної продукції та устаткування.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</w:t>
      </w:r>
      <w:r>
        <w:rPr>
          <w:color w:val="000000"/>
          <w:szCs w:val="28"/>
          <w:lang w:eastAsia="ru-RU"/>
        </w:rPr>
        <w:t>6</w:t>
      </w:r>
      <w:r w:rsidRPr="003432EB">
        <w:rPr>
          <w:color w:val="000000"/>
          <w:szCs w:val="28"/>
          <w:lang w:eastAsia="ru-RU"/>
        </w:rPr>
        <w:t>. На Підприємство покладені відповідні обов</w:t>
      </w:r>
      <w:r w:rsidRPr="003432EB">
        <w:rPr>
          <w:color w:val="000000"/>
          <w:szCs w:val="28"/>
          <w:lang w:val="ru-RU" w:eastAsia="ru-RU"/>
        </w:rPr>
        <w:t>’</w:t>
      </w:r>
      <w:r w:rsidRPr="003432EB">
        <w:rPr>
          <w:color w:val="000000"/>
          <w:szCs w:val="28"/>
          <w:lang w:eastAsia="ru-RU"/>
        </w:rPr>
        <w:t>язки: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</w:t>
      </w:r>
      <w:r w:rsidRPr="00EF5E6F">
        <w:rPr>
          <w:color w:val="000000"/>
          <w:szCs w:val="28"/>
          <w:lang w:eastAsia="ru-RU"/>
        </w:rPr>
        <w:t>) з</w:t>
      </w:r>
      <w:r w:rsidRPr="003432EB">
        <w:rPr>
          <w:color w:val="000000"/>
          <w:szCs w:val="28"/>
          <w:lang w:eastAsia="ru-RU"/>
        </w:rPr>
        <w:t>абезпечення надання транспортних та інших послуг відповідно до отриманих замовлень та укладених договорів;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2) забезпечення своєчасної сплати податків та інших відрахувань до бюджету, згідно з чинним законодавством України;</w:t>
      </w:r>
    </w:p>
    <w:p w:rsidR="005769E2" w:rsidRPr="003432EB" w:rsidRDefault="005769E2" w:rsidP="005769E2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3) створення умов високопродуктивної праці своїх працівників, забезпечення додержання чинного законодавства України про працю, соціального страхування, правил і норм охорони праці, техніки безпеки тощо;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4) здійснення заходів з метою підвищення матеріальної зацікавленості працівників, як у результатах особистої праці, так і у загальних підсумках роботи Підприємства, забезпечення економічного і раціонального використання фонду споживання, своєчасних розрахунків із працівниками Підприємства;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5) виконання вимог чинного законодавства України щодо охорони навколишнього середовища, раціонального використання та відтворення природних ресурсів, економічної безпеки;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6) забезпечення цільового та раціонального використання закріпленого майна та виділених коштів з обласного бюджету.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</w:t>
      </w:r>
      <w:r>
        <w:rPr>
          <w:color w:val="000000"/>
          <w:szCs w:val="28"/>
          <w:lang w:eastAsia="ru-RU"/>
        </w:rPr>
        <w:t>7</w:t>
      </w:r>
      <w:r w:rsidRPr="003432EB">
        <w:rPr>
          <w:color w:val="000000"/>
          <w:szCs w:val="28"/>
          <w:lang w:eastAsia="ru-RU"/>
        </w:rPr>
        <w:t>. Підприємство веде бухгалтерський, оперативний облік результатів своєї діяльності, а також статистичну звітність і подає її у встановленому порядку та обсязі до органів державної статистики.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1</w:t>
      </w:r>
      <w:r>
        <w:rPr>
          <w:color w:val="000000"/>
          <w:szCs w:val="28"/>
          <w:lang w:eastAsia="ru-RU"/>
        </w:rPr>
        <w:t>8</w:t>
      </w:r>
      <w:r w:rsidRPr="003432EB">
        <w:rPr>
          <w:color w:val="000000"/>
          <w:szCs w:val="28"/>
          <w:lang w:eastAsia="ru-RU"/>
        </w:rPr>
        <w:t>. Директор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1</w:t>
      </w:r>
      <w:r>
        <w:rPr>
          <w:szCs w:val="28"/>
          <w:lang w:eastAsia="ru-RU"/>
        </w:rPr>
        <w:t>9</w:t>
      </w:r>
      <w:r w:rsidRPr="003432EB">
        <w:rPr>
          <w:szCs w:val="28"/>
          <w:lang w:eastAsia="ru-RU"/>
        </w:rPr>
        <w:t>. Будь-які види діяльності, які потребують отримання спеціального дозволу (ліцензії), здійснюються Підприємством після одержання відповідного дозволу (ліцензії).</w:t>
      </w:r>
    </w:p>
    <w:p w:rsidR="005769E2" w:rsidRPr="003432EB" w:rsidRDefault="005769E2" w:rsidP="006A12D5">
      <w:pPr>
        <w:tabs>
          <w:tab w:val="left" w:pos="0"/>
        </w:tabs>
        <w:ind w:firstLine="709"/>
        <w:jc w:val="both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20. </w:t>
      </w:r>
      <w:r w:rsidRPr="003432EB">
        <w:rPr>
          <w:szCs w:val="28"/>
          <w:lang w:eastAsia="ru-RU"/>
        </w:rPr>
        <w:t>Підприємство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5769E2" w:rsidRPr="003432EB" w:rsidRDefault="005769E2" w:rsidP="005769E2">
      <w:pPr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lastRenderedPageBreak/>
        <w:t>МАЙНО ТА ФІНАНСОВО-ГОСПОДАРСЬКА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Cs w:val="28"/>
          <w:lang w:eastAsia="ru-RU"/>
        </w:rPr>
      </w:pPr>
      <w:r w:rsidRPr="003432EB">
        <w:rPr>
          <w:b/>
          <w:color w:val="000000"/>
          <w:szCs w:val="28"/>
          <w:lang w:eastAsia="ru-RU"/>
        </w:rPr>
        <w:t>ДІЯЛЬНІСТЬ ПІДПРИЄМСТВА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0"/>
          <w:lang w:eastAsia="ru-RU"/>
        </w:rPr>
      </w:pPr>
    </w:p>
    <w:p w:rsidR="005769E2" w:rsidRPr="003432EB" w:rsidRDefault="005769E2" w:rsidP="005769E2">
      <w:pPr>
        <w:ind w:firstLine="709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. Майно Підприємства складають основні та оборотні засоби, а також інші цінності, вартість яких відображається у самостійному балансі Підприємства.</w:t>
      </w:r>
    </w:p>
    <w:p w:rsidR="005769E2" w:rsidRPr="003432EB" w:rsidRDefault="005769E2" w:rsidP="005769E2">
      <w:pPr>
        <w:ind w:firstLine="709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2</w:t>
      </w:r>
      <w:r w:rsidRPr="003432EB">
        <w:rPr>
          <w:szCs w:val="28"/>
          <w:lang w:eastAsia="ru-RU"/>
        </w:rPr>
        <w:t xml:space="preserve">. Майно Підприємства є спільною власністю територіальних громад сіл, селищ, міст Черкаської області, власником якого є Черкаська обласна рада. </w:t>
      </w:r>
    </w:p>
    <w:p w:rsidR="005769E2" w:rsidRPr="003432EB" w:rsidRDefault="005769E2" w:rsidP="005769E2">
      <w:pPr>
        <w:ind w:firstLine="709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3</w:t>
      </w:r>
      <w:r w:rsidRPr="003432EB">
        <w:rPr>
          <w:szCs w:val="28"/>
          <w:lang w:eastAsia="ru-RU"/>
        </w:rPr>
        <w:t xml:space="preserve">. </w:t>
      </w:r>
      <w:r w:rsidRPr="003432EB">
        <w:rPr>
          <w:szCs w:val="28"/>
          <w:lang w:val="ru-RU" w:eastAsia="ru-RU"/>
        </w:rPr>
        <w:t xml:space="preserve">Майно належить </w:t>
      </w:r>
      <w:r w:rsidRPr="003432EB">
        <w:rPr>
          <w:szCs w:val="28"/>
          <w:lang w:eastAsia="ru-RU"/>
        </w:rPr>
        <w:t>Підприємству</w:t>
      </w:r>
      <w:r w:rsidRPr="003432EB">
        <w:rPr>
          <w:szCs w:val="28"/>
          <w:lang w:val="ru-RU" w:eastAsia="ru-RU"/>
        </w:rPr>
        <w:t xml:space="preserve"> на прав</w:t>
      </w:r>
      <w:r w:rsidRPr="003432EB">
        <w:rPr>
          <w:szCs w:val="28"/>
          <w:lang w:eastAsia="ru-RU"/>
        </w:rPr>
        <w:t>і</w:t>
      </w:r>
      <w:r w:rsidRPr="003432EB">
        <w:rPr>
          <w:szCs w:val="28"/>
          <w:lang w:val="ru-RU" w:eastAsia="ru-RU"/>
        </w:rPr>
        <w:t xml:space="preserve"> </w:t>
      </w:r>
      <w:r w:rsidRPr="003432EB">
        <w:rPr>
          <w:szCs w:val="28"/>
          <w:lang w:eastAsia="ru-RU"/>
        </w:rPr>
        <w:t>господарського відання</w:t>
      </w:r>
      <w:r w:rsidRPr="003432EB">
        <w:rPr>
          <w:szCs w:val="28"/>
          <w:lang w:val="ru-RU" w:eastAsia="ru-RU"/>
        </w:rPr>
        <w:t xml:space="preserve"> </w:t>
      </w:r>
      <w:r w:rsidRPr="003432EB">
        <w:rPr>
          <w:szCs w:val="28"/>
          <w:lang w:eastAsia="ru-RU"/>
        </w:rPr>
        <w:t xml:space="preserve">і </w:t>
      </w:r>
      <w:r w:rsidRPr="003432EB">
        <w:rPr>
          <w:szCs w:val="28"/>
          <w:lang w:val="ru-RU" w:eastAsia="ru-RU"/>
        </w:rPr>
        <w:t xml:space="preserve">закріплено за ним відповідно до договору на закріплення майна. 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 xml:space="preserve">Здійснюючи право господарського відання, Підпрємство користується зазначеним майном, вчиняючи щодо нього дії, що не суперечать чинному законодавству України та Статуту. 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>. Джерелами формування майна Підприємства є: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val="ru-RU" w:eastAsia="ru-RU"/>
        </w:rPr>
        <w:t>1</w:t>
      </w:r>
      <w:r w:rsidRPr="003432EB">
        <w:rPr>
          <w:szCs w:val="28"/>
          <w:lang w:eastAsia="ru-RU"/>
        </w:rPr>
        <w:t>)</w:t>
      </w:r>
      <w:r w:rsidRPr="003432EB">
        <w:rPr>
          <w:szCs w:val="28"/>
          <w:lang w:val="ru-RU" w:eastAsia="ru-RU"/>
        </w:rPr>
        <w:t xml:space="preserve"> грошові та матеріальні внески </w:t>
      </w:r>
      <w:r w:rsidRPr="003432EB">
        <w:rPr>
          <w:szCs w:val="28"/>
          <w:lang w:eastAsia="ru-RU"/>
        </w:rPr>
        <w:t>З</w:t>
      </w:r>
      <w:r w:rsidRPr="003432EB">
        <w:rPr>
          <w:szCs w:val="28"/>
          <w:lang w:val="ru-RU" w:eastAsia="ru-RU"/>
        </w:rPr>
        <w:t>асновника</w:t>
      </w:r>
      <w:r w:rsidRPr="003432EB">
        <w:rPr>
          <w:szCs w:val="28"/>
          <w:lang w:eastAsia="ru-RU"/>
        </w:rPr>
        <w:t>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2) доходи, одержані від реалізації продукції, послуг, інших видів господарської діяльності;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3) кредити банків та інших кредиторів;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4) капітальні вкладення і дотації з бюджетів;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5) майно, придбане в інших суб’єктів господарювання, організацій та громадян у встановленому законодавством порядку;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6) безоплатні, добровільні, благодійні внески юридичних та фізичних осіб;</w:t>
      </w:r>
    </w:p>
    <w:p w:rsidR="005769E2" w:rsidRPr="003432EB" w:rsidRDefault="00EF5E6F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7) оренда плата;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8) інші джерела, не заборонені чинним законодавством України.</w:t>
      </w:r>
    </w:p>
    <w:p w:rsidR="005769E2" w:rsidRPr="003432EB" w:rsidRDefault="005769E2" w:rsidP="005769E2">
      <w:pPr>
        <w:ind w:firstLine="709"/>
        <w:jc w:val="both"/>
        <w:rPr>
          <w:szCs w:val="28"/>
          <w:lang w:eastAsia="ru-RU"/>
        </w:rPr>
      </w:pPr>
      <w:r>
        <w:rPr>
          <w:szCs w:val="28"/>
          <w:lang w:val="ru-RU" w:eastAsia="ru-RU"/>
        </w:rPr>
        <w:t xml:space="preserve">25. </w:t>
      </w:r>
      <w:r w:rsidRPr="003432EB">
        <w:rPr>
          <w:szCs w:val="28"/>
          <w:lang w:val="ru-RU" w:eastAsia="ru-RU"/>
        </w:rPr>
        <w:t xml:space="preserve">Відчуження майна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</w:t>
      </w:r>
      <w:r w:rsidRPr="003432EB">
        <w:rPr>
          <w:szCs w:val="28"/>
          <w:lang w:eastAsia="ru-RU"/>
        </w:rPr>
        <w:t>Засновник</w:t>
      </w:r>
      <w:r w:rsidRPr="003432EB">
        <w:rPr>
          <w:szCs w:val="28"/>
          <w:lang w:val="ru-RU" w:eastAsia="ru-RU"/>
        </w:rPr>
        <w:t>ом.</w:t>
      </w:r>
    </w:p>
    <w:p w:rsidR="005769E2" w:rsidRDefault="005769E2" w:rsidP="005769E2">
      <w:pPr>
        <w:tabs>
          <w:tab w:val="num" w:pos="0"/>
        </w:tabs>
        <w:ind w:firstLine="708"/>
        <w:jc w:val="both"/>
        <w:rPr>
          <w:szCs w:val="28"/>
          <w:lang w:eastAsia="ru-RU"/>
        </w:rPr>
      </w:pPr>
      <w:r w:rsidRPr="003432EB">
        <w:rPr>
          <w:szCs w:val="28"/>
          <w:lang w:val="ru-RU" w:eastAsia="ru-RU"/>
        </w:rPr>
        <w:t>2</w:t>
      </w:r>
      <w:r>
        <w:rPr>
          <w:szCs w:val="28"/>
          <w:lang w:val="ru-RU" w:eastAsia="ru-RU"/>
        </w:rPr>
        <w:t>6</w:t>
      </w:r>
      <w:r w:rsidRPr="003432EB">
        <w:rPr>
          <w:szCs w:val="28"/>
          <w:lang w:val="ru-RU" w:eastAsia="ru-RU"/>
        </w:rPr>
        <w:t xml:space="preserve">. Засновник майна, переданого в господарське відання Підприємству, здійснює контроль за його використанням і збереженням. </w:t>
      </w:r>
    </w:p>
    <w:p w:rsidR="005769E2" w:rsidRDefault="005769E2" w:rsidP="005769E2">
      <w:pPr>
        <w:tabs>
          <w:tab w:val="num" w:pos="0"/>
        </w:tabs>
        <w:ind w:firstLine="708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7</w:t>
      </w:r>
      <w:r w:rsidRPr="003432EB">
        <w:rPr>
          <w:szCs w:val="28"/>
          <w:lang w:eastAsia="ru-RU"/>
        </w:rPr>
        <w:t xml:space="preserve">. Статутний капітал Підприємства визначається його Засновником </w:t>
      </w:r>
      <w:r>
        <w:rPr>
          <w:szCs w:val="28"/>
          <w:lang w:eastAsia="ru-RU"/>
        </w:rPr>
        <w:t xml:space="preserve">і </w:t>
      </w:r>
      <w:r>
        <w:rPr>
          <w:szCs w:val="28"/>
        </w:rPr>
        <w:t>становить 11054147,98 грн. (одинадцять мільйонів п’ятдесят чотири тисячі сто сорок сім гривень дев’яносто вісім копійок).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2</w:t>
      </w:r>
      <w:r>
        <w:rPr>
          <w:szCs w:val="28"/>
          <w:lang w:eastAsia="ru-RU"/>
        </w:rPr>
        <w:t>8</w:t>
      </w:r>
      <w:r w:rsidRPr="003432EB">
        <w:rPr>
          <w:szCs w:val="28"/>
          <w:lang w:eastAsia="ru-RU"/>
        </w:rPr>
        <w:t>. Статутний капітал Підприємства може збільшуватися за рахунок результатів фінансово-господарської діяльності або внесків Засновника.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Pr="003432EB">
        <w:rPr>
          <w:szCs w:val="28"/>
          <w:lang w:eastAsia="ru-RU"/>
        </w:rPr>
        <w:t>. Зміна розміру статутного капіталу є виключними повноваженнями Засновника.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</w:t>
      </w:r>
      <w:r>
        <w:rPr>
          <w:szCs w:val="28"/>
          <w:lang w:eastAsia="ru-RU"/>
        </w:rPr>
        <w:t>0</w:t>
      </w:r>
      <w:r w:rsidRPr="003432EB">
        <w:rPr>
          <w:szCs w:val="28"/>
          <w:lang w:eastAsia="ru-RU"/>
        </w:rPr>
        <w:t xml:space="preserve">. Рішення щодо зміни Статутного капіталу набуває чинності з моменту внесення відповідних змін до Статуту у порядку, </w:t>
      </w:r>
      <w:r w:rsidR="002C425B" w:rsidRPr="003432EB">
        <w:rPr>
          <w:szCs w:val="28"/>
          <w:lang w:eastAsia="ru-RU"/>
        </w:rPr>
        <w:t>встановленому</w:t>
      </w:r>
      <w:r w:rsidRPr="003432EB">
        <w:rPr>
          <w:szCs w:val="28"/>
          <w:lang w:eastAsia="ru-RU"/>
        </w:rPr>
        <w:t xml:space="preserve"> чинним законодавством.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. Збитки, завдані Підприємству внаслідок порушення його прав громадянами або юридичними особами, відшкодовуються в порядку, визначеному чинним законодавством України.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3</w:t>
      </w:r>
      <w:r>
        <w:rPr>
          <w:color w:val="000000"/>
          <w:szCs w:val="28"/>
          <w:lang w:eastAsia="ru-RU"/>
        </w:rPr>
        <w:t>2</w:t>
      </w:r>
      <w:r w:rsidRPr="003432EB">
        <w:rPr>
          <w:color w:val="000000"/>
          <w:szCs w:val="28"/>
          <w:lang w:eastAsia="ru-RU"/>
        </w:rPr>
        <w:t xml:space="preserve">. Відповідно до мети діяльності підприємства, зазначеної у п. 19 цього Статуту, Підприємство є одержувачем бюджетних коштів згідно з планом використання коштів, погоджених Засновником. 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lastRenderedPageBreak/>
        <w:t>3</w:t>
      </w:r>
      <w:r>
        <w:rPr>
          <w:szCs w:val="28"/>
          <w:lang w:eastAsia="ru-RU"/>
        </w:rPr>
        <w:t>3</w:t>
      </w:r>
      <w:r w:rsidRPr="003432EB">
        <w:rPr>
          <w:szCs w:val="28"/>
          <w:lang w:eastAsia="ru-RU"/>
        </w:rPr>
        <w:t xml:space="preserve">. Підприємство відповідно до порядку, встановленого Засновником складає фінансовий план на кожний наступний рік з щоквартальною розбивкою і відображає очікувані фінансові результати в запланованому році, який подає на затвердження Засновнику </w:t>
      </w:r>
      <w:r w:rsidR="00EF5E6F">
        <w:rPr>
          <w:szCs w:val="28"/>
          <w:lang w:eastAsia="ru-RU"/>
        </w:rPr>
        <w:t>до</w:t>
      </w:r>
      <w:r w:rsidRPr="003432EB">
        <w:rPr>
          <w:szCs w:val="28"/>
          <w:lang w:eastAsia="ru-RU"/>
        </w:rPr>
        <w:t xml:space="preserve"> 01 жовтня року, що передує плановому.</w:t>
      </w:r>
    </w:p>
    <w:p w:rsidR="005769E2" w:rsidRPr="003432EB" w:rsidRDefault="005769E2" w:rsidP="005769E2">
      <w:pPr>
        <w:ind w:firstLine="708"/>
        <w:jc w:val="both"/>
        <w:rPr>
          <w:szCs w:val="28"/>
        </w:rPr>
      </w:pPr>
      <w:r w:rsidRPr="003432EB">
        <w:rPr>
          <w:szCs w:val="28"/>
        </w:rPr>
        <w:t>3</w:t>
      </w:r>
      <w:r>
        <w:rPr>
          <w:szCs w:val="28"/>
        </w:rPr>
        <w:t>4</w:t>
      </w:r>
      <w:r w:rsidRPr="003432EB">
        <w:rPr>
          <w:szCs w:val="28"/>
        </w:rPr>
        <w:t xml:space="preserve">. </w:t>
      </w:r>
      <w:r w:rsidRPr="003432EB">
        <w:rPr>
          <w:szCs w:val="28"/>
          <w:lang w:val="ru-RU"/>
        </w:rPr>
        <w:t>Підприємство</w:t>
      </w:r>
      <w:r w:rsidRPr="003432EB">
        <w:rPr>
          <w:szCs w:val="28"/>
        </w:rPr>
        <w:t xml:space="preserve"> мож</w:t>
      </w:r>
      <w:r>
        <w:rPr>
          <w:szCs w:val="28"/>
        </w:rPr>
        <w:t>е</w:t>
      </w:r>
      <w:r w:rsidRPr="003432EB">
        <w:rPr>
          <w:szCs w:val="28"/>
        </w:rPr>
        <w:t xml:space="preserve"> вносити зміни до затвердженого фінансового плану один раз на рік, у якому затверджувався такий фінансовий план, та не більше двох разів протягом планового року.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3</w:t>
      </w: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>. Підприємство зобов’язано щокварталу до 25 числа місяця, наступного за звітним, подавати Засновнику або уповноваженому ним органу управління звіт про виконання фінансового плану відповідно до порядку, встановленого Засновником.</w:t>
      </w:r>
    </w:p>
    <w:p w:rsidR="005769E2" w:rsidRPr="003432EB" w:rsidRDefault="005769E2" w:rsidP="005769E2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36</w:t>
      </w:r>
      <w:r w:rsidRPr="003432EB">
        <w:rPr>
          <w:color w:val="000000"/>
          <w:szCs w:val="28"/>
          <w:lang w:val="ru-RU" w:eastAsia="ru-RU"/>
        </w:rPr>
        <w:t>. Основним узагальнюючим показником фінансових результатів</w:t>
      </w:r>
      <w:r w:rsidRPr="003432EB">
        <w:rPr>
          <w:color w:val="000000"/>
          <w:szCs w:val="28"/>
          <w:lang w:eastAsia="ru-RU"/>
        </w:rPr>
        <w:t xml:space="preserve"> </w:t>
      </w:r>
      <w:r w:rsidRPr="003432EB">
        <w:rPr>
          <w:color w:val="000000"/>
          <w:szCs w:val="28"/>
          <w:lang w:val="ru-RU" w:eastAsia="ru-RU"/>
        </w:rPr>
        <w:t>господарської діяльності Підприємства є прибуток.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3</w:t>
      </w:r>
      <w:r>
        <w:rPr>
          <w:color w:val="000000"/>
          <w:szCs w:val="28"/>
          <w:lang w:eastAsia="ru-RU"/>
        </w:rPr>
        <w:t>7</w:t>
      </w:r>
      <w:r w:rsidRPr="003432EB">
        <w:rPr>
          <w:color w:val="000000"/>
          <w:szCs w:val="28"/>
          <w:lang w:eastAsia="ru-RU"/>
        </w:rPr>
        <w:t>. Підприємство реалізує свої послуги за цінами і тарифами, що встановлюються самостійно, або на договірній основі, а у випадках, передбачених діючим законодавством – за державними цінами і  тарифами.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3</w:t>
      </w:r>
      <w:r>
        <w:rPr>
          <w:color w:val="000000"/>
          <w:szCs w:val="28"/>
          <w:lang w:eastAsia="ru-RU"/>
        </w:rPr>
        <w:t>8</w:t>
      </w:r>
      <w:r w:rsidRPr="003432EB">
        <w:rPr>
          <w:color w:val="000000"/>
          <w:szCs w:val="28"/>
          <w:lang w:eastAsia="ru-RU"/>
        </w:rPr>
        <w:t>.  Підприємство самостійно планує свою виробничо-фінансову діяльність, враховуючи споживчий попит і встановлені нормативи.</w:t>
      </w:r>
    </w:p>
    <w:p w:rsidR="005769E2" w:rsidRPr="003432EB" w:rsidRDefault="005769E2" w:rsidP="005769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>
        <w:rPr>
          <w:szCs w:val="28"/>
          <w:lang w:eastAsia="ru-RU"/>
        </w:rPr>
        <w:t>39</w:t>
      </w:r>
      <w:r w:rsidRPr="003432EB">
        <w:rPr>
          <w:szCs w:val="28"/>
          <w:lang w:eastAsia="ru-RU"/>
        </w:rPr>
        <w:t>. Прибуток підприємства, що утворюється з надходжень від його господарської діяльності, після сплати передбачених законами України податків та зборів до бюджету, інших обов’язкових платежів, спрямовується на поліпшення матеріально-технічної бази Підприємства, інша частина використовується у порядку, визначеному Засновником згідно з фінансовим планом</w:t>
      </w:r>
      <w:r w:rsidRPr="003432EB">
        <w:rPr>
          <w:color w:val="000000"/>
          <w:szCs w:val="28"/>
          <w:lang w:eastAsia="ru-RU"/>
        </w:rPr>
        <w:t xml:space="preserve"> Підприємства.</w:t>
      </w:r>
    </w:p>
    <w:p w:rsidR="005769E2" w:rsidRPr="003432EB" w:rsidRDefault="005769E2" w:rsidP="005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Cs w:val="28"/>
          <w:lang w:eastAsia="ru-RU"/>
        </w:rPr>
      </w:pPr>
      <w:r w:rsidRPr="003432EB">
        <w:rPr>
          <w:color w:val="000000"/>
          <w:szCs w:val="28"/>
          <w:lang w:eastAsia="ru-RU"/>
        </w:rPr>
        <w:t>4</w:t>
      </w:r>
      <w:r>
        <w:rPr>
          <w:color w:val="000000"/>
          <w:szCs w:val="28"/>
          <w:lang w:eastAsia="ru-RU"/>
        </w:rPr>
        <w:t>0</w:t>
      </w:r>
      <w:r w:rsidRPr="003432EB">
        <w:rPr>
          <w:color w:val="000000"/>
          <w:szCs w:val="28"/>
          <w:lang w:eastAsia="ru-RU"/>
        </w:rPr>
        <w:t>. Для забезпечення ведення бухгалтерського обліку Підприємство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. Підприємство самостійно визначає свою облікову політику; 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документів; затверджує правила документообігу і технологію обробки облікової інформації, додаткову систему рахунків і регістрів аналітичного обліку.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2</w:t>
      </w:r>
      <w:r w:rsidRPr="003432EB">
        <w:rPr>
          <w:szCs w:val="28"/>
          <w:lang w:eastAsia="ru-RU"/>
        </w:rPr>
        <w:t>.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забезпечення оброблених документів, регістрів і звітності протягом встановленого терміну несе директор Підприємства.</w:t>
      </w:r>
    </w:p>
    <w:p w:rsidR="005769E2" w:rsidRPr="003432EB" w:rsidRDefault="005769E2" w:rsidP="005769E2">
      <w:pPr>
        <w:tabs>
          <w:tab w:val="left" w:pos="1260"/>
        </w:tabs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3</w:t>
      </w:r>
      <w:r w:rsidRPr="003432EB">
        <w:rPr>
          <w:szCs w:val="28"/>
          <w:lang w:eastAsia="ru-RU"/>
        </w:rPr>
        <w:t>. Відповідальність за достовірність фінансової, податкової, статистичної та інші види звітності несе директор та головний бухгалтер Підприємства.</w:t>
      </w:r>
    </w:p>
    <w:p w:rsidR="005769E2" w:rsidRPr="003432EB" w:rsidRDefault="005769E2" w:rsidP="00EF5E6F">
      <w:pPr>
        <w:ind w:firstLine="709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>. Перевірка або аудит фінансово-господарської діяльності Підприємства проводиться контролюючими органами відповідно до чинного законодавства України.</w:t>
      </w:r>
    </w:p>
    <w:p w:rsidR="005769E2" w:rsidRPr="003432EB" w:rsidRDefault="005769E2" w:rsidP="00EF5E6F">
      <w:pPr>
        <w:ind w:firstLine="709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 xml:space="preserve">. </w:t>
      </w:r>
      <w:r w:rsidR="00306178">
        <w:rPr>
          <w:szCs w:val="28"/>
          <w:lang w:eastAsia="ru-RU"/>
        </w:rPr>
        <w:t>Засновник має право ініціювати</w:t>
      </w:r>
      <w:r w:rsidRPr="003432EB">
        <w:rPr>
          <w:szCs w:val="28"/>
          <w:lang w:eastAsia="ru-RU"/>
        </w:rPr>
        <w:t xml:space="preserve"> проведен</w:t>
      </w:r>
      <w:r w:rsidR="00306178">
        <w:rPr>
          <w:szCs w:val="28"/>
          <w:lang w:eastAsia="ru-RU"/>
        </w:rPr>
        <w:t>ня</w:t>
      </w:r>
      <w:r w:rsidRPr="003432EB">
        <w:rPr>
          <w:szCs w:val="28"/>
          <w:lang w:eastAsia="ru-RU"/>
        </w:rPr>
        <w:t xml:space="preserve"> аудиторськ</w:t>
      </w:r>
      <w:r w:rsidR="00306178">
        <w:rPr>
          <w:szCs w:val="28"/>
          <w:lang w:eastAsia="ru-RU"/>
        </w:rPr>
        <w:t>ої та інших</w:t>
      </w:r>
      <w:r w:rsidRPr="003432EB">
        <w:rPr>
          <w:szCs w:val="28"/>
          <w:lang w:eastAsia="ru-RU"/>
        </w:rPr>
        <w:t xml:space="preserve"> перевір</w:t>
      </w:r>
      <w:r w:rsidR="00306178">
        <w:rPr>
          <w:szCs w:val="28"/>
          <w:lang w:eastAsia="ru-RU"/>
        </w:rPr>
        <w:t>ок</w:t>
      </w:r>
      <w:r w:rsidRPr="003432EB">
        <w:rPr>
          <w:szCs w:val="28"/>
          <w:lang w:eastAsia="ru-RU"/>
        </w:rPr>
        <w:t xml:space="preserve"> </w:t>
      </w:r>
      <w:r w:rsidR="00306178">
        <w:rPr>
          <w:szCs w:val="28"/>
          <w:lang w:eastAsia="ru-RU"/>
        </w:rPr>
        <w:t>діяльності Підприємства, у тому числі</w:t>
      </w:r>
      <w:r w:rsidRPr="003432EB">
        <w:rPr>
          <w:szCs w:val="28"/>
          <w:lang w:eastAsia="ru-RU"/>
        </w:rPr>
        <w:t xml:space="preserve"> із залученням професійного аудитора (аудиторської фірми).</w:t>
      </w:r>
    </w:p>
    <w:p w:rsidR="005769E2" w:rsidRPr="003432EB" w:rsidRDefault="005769E2" w:rsidP="005769E2">
      <w:pPr>
        <w:shd w:val="clear" w:color="auto" w:fill="FFFFFF"/>
        <w:jc w:val="center"/>
        <w:rPr>
          <w:b/>
          <w:color w:val="000000"/>
          <w:spacing w:val="15"/>
          <w:szCs w:val="28"/>
          <w:lang w:eastAsia="ru-RU"/>
        </w:rPr>
      </w:pPr>
      <w:r w:rsidRPr="003432EB">
        <w:rPr>
          <w:b/>
          <w:color w:val="000000"/>
          <w:spacing w:val="15"/>
          <w:szCs w:val="28"/>
          <w:lang w:eastAsia="ru-RU"/>
        </w:rPr>
        <w:lastRenderedPageBreak/>
        <w:t>СТРУКТРА ТА ОРГАНИ УПРАВЛІННЯ</w:t>
      </w:r>
    </w:p>
    <w:p w:rsidR="005769E2" w:rsidRPr="003432EB" w:rsidRDefault="005769E2" w:rsidP="005769E2">
      <w:pPr>
        <w:shd w:val="clear" w:color="auto" w:fill="FFFFFF"/>
        <w:jc w:val="center"/>
        <w:rPr>
          <w:b/>
          <w:color w:val="000000"/>
          <w:spacing w:val="15"/>
          <w:sz w:val="16"/>
          <w:szCs w:val="16"/>
          <w:lang w:eastAsia="ru-RU"/>
        </w:rPr>
      </w:pP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4</w:t>
      </w:r>
      <w:r>
        <w:rPr>
          <w:szCs w:val="28"/>
          <w:lang w:eastAsia="ru-RU"/>
        </w:rPr>
        <w:t>6</w:t>
      </w:r>
      <w:r w:rsidRPr="003432EB">
        <w:rPr>
          <w:szCs w:val="28"/>
          <w:lang w:eastAsia="ru-RU"/>
        </w:rPr>
        <w:t>. Структура Підприємства формується з урахуванням напрямків його діяльності та поставлених завдань.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7</w:t>
      </w:r>
      <w:r w:rsidRPr="003432EB">
        <w:rPr>
          <w:szCs w:val="28"/>
          <w:lang w:eastAsia="ru-RU"/>
        </w:rPr>
        <w:t>. Управління Підприємством здійснюється Засновником, а безпосереднє керівництво роботою Підприємства здійснює директор, який несе відповідальність за результат роботи перед трудовим колективом та Засновником.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</w:t>
      </w:r>
      <w:r>
        <w:rPr>
          <w:szCs w:val="28"/>
          <w:lang w:eastAsia="ru-RU"/>
        </w:rPr>
        <w:t>8</w:t>
      </w:r>
      <w:r w:rsidRPr="003432EB">
        <w:rPr>
          <w:szCs w:val="28"/>
          <w:lang w:eastAsia="ru-RU"/>
        </w:rPr>
        <w:t>. Призначення на посаду та звільнення з посади директора Підприємства здійснюється відповідно до рішення Засновника за результатами конкурсу.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49</w:t>
      </w:r>
      <w:r w:rsidRPr="003432EB">
        <w:rPr>
          <w:szCs w:val="28"/>
          <w:lang w:eastAsia="ru-RU"/>
        </w:rPr>
        <w:t xml:space="preserve">. При призначенні директора Підприємства з ним укладається контракт, в якому визначаються строк найму, права, обов’язки і відповідальність перед Засновником та трудовим колективом, умови його матеріального забезпечення, умови звільнення його з посади та інші умови. 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5</w:t>
      </w:r>
      <w:r>
        <w:rPr>
          <w:szCs w:val="28"/>
          <w:lang w:eastAsia="ru-RU"/>
        </w:rPr>
        <w:t>0</w:t>
      </w:r>
      <w:r w:rsidRPr="003432EB">
        <w:rPr>
          <w:szCs w:val="28"/>
          <w:lang w:eastAsia="ru-RU"/>
        </w:rPr>
        <w:t>. Директор Підприємства:</w:t>
      </w:r>
    </w:p>
    <w:p w:rsidR="005769E2" w:rsidRPr="003432EB" w:rsidRDefault="005769E2" w:rsidP="005769E2">
      <w:pPr>
        <w:ind w:firstLine="720"/>
        <w:jc w:val="both"/>
        <w:rPr>
          <w:b/>
          <w:szCs w:val="28"/>
          <w:lang w:eastAsia="ru-RU"/>
        </w:rPr>
      </w:pPr>
      <w:r w:rsidRPr="003432EB">
        <w:rPr>
          <w:szCs w:val="28"/>
          <w:lang w:eastAsia="ru-RU"/>
        </w:rPr>
        <w:t>1) вирішує питання діяльності Підприємства, за винятком тих, що за Статутом є компетенцією Засновника, інших органів та трудового колективу;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2) забезпечує перспективи розвитку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3) приймає та звільняє з роботи працівників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4) затверджує штатний розпис Підприємства та посадові інструкції працівників;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5) здійснює контроль за якістю роботи працівників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6) діє без доручення від імені Підприємства, представляє його інтереси в органах державної влади, місцевого самоврядування, судах, підприємствах, установах та організаціях;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7) користується майном та розпоряджається коштами Підприємства відповідно до чинного законодавства України, укладає договори, видає доручення, відкриває рахунки в установах банку;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8) має право першого підпису на фінансових та банківських документах;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9) забезпечує підготовку фінансового плану Підприємства та подає його на затвердження Засновнику;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10) самостійно визначає організаційну структуру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11) підписує колективний договір;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12) у межах свої компетенції видає накази;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13) розпоряджається фондами і кредитами відповідно до потреб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14) застосовує дисциплінарні стягнення та заохочення;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15) несе відповідальність за роботу колективу з виконання завдань Підприємства, за збереження матеріально-технічної бази, раціональне використання його фінансових і інших ресурсів та звітує з цих питань Засновнику;</w:t>
      </w:r>
    </w:p>
    <w:p w:rsidR="005769E2" w:rsidRPr="003432EB" w:rsidRDefault="005769E2" w:rsidP="005769E2">
      <w:pPr>
        <w:shd w:val="clear" w:color="auto" w:fill="FFFFFF"/>
        <w:tabs>
          <w:tab w:val="left" w:pos="1258"/>
        </w:tabs>
        <w:spacing w:before="5" w:line="274" w:lineRule="exact"/>
        <w:ind w:left="77" w:firstLine="643"/>
        <w:jc w:val="both"/>
        <w:rPr>
          <w:color w:val="000000"/>
          <w:spacing w:val="-2"/>
          <w:szCs w:val="28"/>
          <w:lang w:eastAsia="ru-RU"/>
        </w:rPr>
      </w:pPr>
      <w:r w:rsidRPr="003432EB">
        <w:rPr>
          <w:color w:val="000000"/>
          <w:spacing w:val="9"/>
          <w:szCs w:val="28"/>
          <w:lang w:eastAsia="ru-RU"/>
        </w:rPr>
        <w:t xml:space="preserve">16) несе відповідальність за порядок та умови охорони державної таємниці, </w:t>
      </w:r>
      <w:r w:rsidRPr="003432EB">
        <w:rPr>
          <w:color w:val="000000"/>
          <w:szCs w:val="28"/>
          <w:lang w:eastAsia="ru-RU"/>
        </w:rPr>
        <w:t>здійснює контроль за додержанням режимних вимог щодо захисту інформації з обмеженим доступом</w:t>
      </w:r>
      <w:r w:rsidRPr="003432EB">
        <w:rPr>
          <w:color w:val="000000"/>
          <w:spacing w:val="-2"/>
          <w:szCs w:val="28"/>
          <w:lang w:eastAsia="ru-RU"/>
        </w:rPr>
        <w:t>;</w:t>
      </w:r>
    </w:p>
    <w:p w:rsidR="005769E2" w:rsidRPr="003432EB" w:rsidRDefault="005769E2" w:rsidP="005769E2">
      <w:pPr>
        <w:shd w:val="clear" w:color="auto" w:fill="FFFFFF"/>
        <w:tabs>
          <w:tab w:val="left" w:pos="1258"/>
        </w:tabs>
        <w:spacing w:before="5" w:line="274" w:lineRule="exact"/>
        <w:ind w:left="77" w:firstLine="643"/>
        <w:jc w:val="both"/>
        <w:rPr>
          <w:szCs w:val="28"/>
          <w:lang w:eastAsia="ru-RU"/>
        </w:rPr>
      </w:pPr>
      <w:r w:rsidRPr="003432EB">
        <w:rPr>
          <w:color w:val="000000"/>
          <w:spacing w:val="-2"/>
          <w:szCs w:val="28"/>
          <w:lang w:eastAsia="ru-RU"/>
        </w:rPr>
        <w:t>17) здійснює інші повноваження відповідно до норм чинного законодавства України.</w:t>
      </w:r>
    </w:p>
    <w:p w:rsidR="005769E2" w:rsidRDefault="005769E2" w:rsidP="005769E2">
      <w:pPr>
        <w:jc w:val="center"/>
        <w:rPr>
          <w:b/>
          <w:szCs w:val="28"/>
          <w:lang w:eastAsia="ru-RU"/>
        </w:rPr>
      </w:pPr>
    </w:p>
    <w:p w:rsidR="005769E2" w:rsidRPr="003432EB" w:rsidRDefault="005769E2" w:rsidP="005769E2">
      <w:pPr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lastRenderedPageBreak/>
        <w:t>ПОВНОВАЖЕННЯ ЗАСНОВНИКА</w:t>
      </w:r>
    </w:p>
    <w:p w:rsidR="005769E2" w:rsidRPr="003432EB" w:rsidRDefault="005769E2" w:rsidP="005769E2">
      <w:pPr>
        <w:jc w:val="center"/>
        <w:rPr>
          <w:b/>
          <w:sz w:val="16"/>
          <w:szCs w:val="16"/>
          <w:lang w:eastAsia="ru-RU"/>
        </w:rPr>
      </w:pP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b/>
          <w:szCs w:val="28"/>
          <w:lang w:eastAsia="ru-RU"/>
        </w:rPr>
        <w:tab/>
      </w:r>
      <w:r w:rsidRPr="003432EB">
        <w:rPr>
          <w:szCs w:val="28"/>
          <w:lang w:eastAsia="ru-RU"/>
        </w:rPr>
        <w:t>5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. До виключної компетенції Засновника відноситься: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1) затвердження Статуту Підприємства, змін та доповнень до нього;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2) здійснення контролю за додержанням вимог Статуту і прийняття рішення у зв’язку з їх порушенням;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3) прийняття рішень щодо відчуження майна, переданого Підприємству;</w:t>
      </w:r>
    </w:p>
    <w:p w:rsidR="005769E2" w:rsidRPr="003432EB" w:rsidRDefault="005769E2" w:rsidP="005769E2">
      <w:pPr>
        <w:tabs>
          <w:tab w:val="left" w:pos="0"/>
          <w:tab w:val="left" w:pos="1080"/>
        </w:tabs>
        <w:ind w:firstLine="708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4) здійснення контролю за ефективністю використання майна, що знаходиться на балансі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 xml:space="preserve">5) </w:t>
      </w:r>
      <w:r>
        <w:rPr>
          <w:szCs w:val="28"/>
          <w:lang w:eastAsia="ru-RU"/>
        </w:rPr>
        <w:t>затвердження фінансового плану П</w:t>
      </w:r>
      <w:r w:rsidRPr="003432EB">
        <w:rPr>
          <w:szCs w:val="28"/>
          <w:lang w:eastAsia="ru-RU"/>
        </w:rPr>
        <w:t>ідприємства та</w:t>
      </w:r>
      <w:r w:rsidRPr="00DA7AC1">
        <w:rPr>
          <w:szCs w:val="28"/>
          <w:lang w:eastAsia="ru-RU"/>
        </w:rPr>
        <w:t xml:space="preserve"> </w:t>
      </w:r>
      <w:r w:rsidRPr="003432EB">
        <w:rPr>
          <w:szCs w:val="28"/>
          <w:lang w:eastAsia="ru-RU"/>
        </w:rPr>
        <w:t xml:space="preserve">здійснення контролю </w:t>
      </w:r>
      <w:r>
        <w:rPr>
          <w:szCs w:val="28"/>
          <w:lang w:eastAsia="ru-RU"/>
        </w:rPr>
        <w:t xml:space="preserve">за </w:t>
      </w:r>
      <w:r w:rsidRPr="003432EB">
        <w:rPr>
          <w:szCs w:val="28"/>
          <w:lang w:eastAsia="ru-RU"/>
        </w:rPr>
        <w:t>виконанням показників, затверджених фінансови</w:t>
      </w:r>
      <w:r>
        <w:rPr>
          <w:szCs w:val="28"/>
          <w:lang w:eastAsia="ru-RU"/>
        </w:rPr>
        <w:t>м планом П</w:t>
      </w:r>
      <w:r w:rsidRPr="003432EB">
        <w:rPr>
          <w:szCs w:val="28"/>
          <w:lang w:eastAsia="ru-RU"/>
        </w:rPr>
        <w:t>ідприємства;</w:t>
      </w:r>
    </w:p>
    <w:p w:rsidR="005769E2" w:rsidRDefault="005769E2" w:rsidP="005769E2">
      <w:pPr>
        <w:ind w:firstLine="708"/>
        <w:jc w:val="both"/>
        <w:rPr>
          <w:szCs w:val="28"/>
        </w:rPr>
      </w:pPr>
      <w:r w:rsidRPr="003432EB">
        <w:rPr>
          <w:szCs w:val="28"/>
        </w:rPr>
        <w:t>6) прийняття рішень щодо реорганізації або ліквідації Підприємства;</w:t>
      </w:r>
    </w:p>
    <w:p w:rsidR="005769E2" w:rsidRDefault="005769E2" w:rsidP="005769E2">
      <w:pPr>
        <w:ind w:firstLine="708"/>
        <w:jc w:val="both"/>
        <w:rPr>
          <w:szCs w:val="28"/>
        </w:rPr>
      </w:pPr>
      <w:r>
        <w:rPr>
          <w:szCs w:val="28"/>
        </w:rPr>
        <w:t>7) призначення і звільнення керівника Підприємства;</w:t>
      </w:r>
    </w:p>
    <w:p w:rsidR="005769E2" w:rsidRPr="003432EB" w:rsidRDefault="005769E2" w:rsidP="005769E2">
      <w:pPr>
        <w:ind w:firstLine="708"/>
        <w:jc w:val="both"/>
        <w:rPr>
          <w:szCs w:val="28"/>
        </w:rPr>
      </w:pPr>
      <w:r>
        <w:rPr>
          <w:szCs w:val="28"/>
        </w:rPr>
        <w:t>8) застосування до керівника заохочень та притягнення його до відповідальності;</w:t>
      </w:r>
    </w:p>
    <w:p w:rsidR="005769E2" w:rsidRPr="003432EB" w:rsidRDefault="005769E2" w:rsidP="005769E2">
      <w:pPr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Pr="003432EB">
        <w:rPr>
          <w:szCs w:val="28"/>
          <w:lang w:eastAsia="ru-RU"/>
        </w:rPr>
        <w:t>)  інші повноваження, визначені чинним законодавством України.</w:t>
      </w:r>
    </w:p>
    <w:p w:rsidR="005769E2" w:rsidRPr="003432EB" w:rsidRDefault="005769E2" w:rsidP="005769E2">
      <w:pPr>
        <w:ind w:right="-81"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5</w:t>
      </w:r>
      <w:r>
        <w:rPr>
          <w:szCs w:val="28"/>
          <w:lang w:eastAsia="ru-RU"/>
        </w:rPr>
        <w:t>2</w:t>
      </w:r>
      <w:r w:rsidRPr="003432EB">
        <w:rPr>
          <w:szCs w:val="28"/>
          <w:lang w:eastAsia="ru-RU"/>
        </w:rPr>
        <w:t>. Засновник може уповноважити іншу особу затверджувати та підписувати Статут Підприємства, зміни та доповнення до нього.</w:t>
      </w:r>
    </w:p>
    <w:p w:rsidR="005769E2" w:rsidRPr="003432EB" w:rsidRDefault="005769E2" w:rsidP="005769E2">
      <w:pPr>
        <w:ind w:right="-81"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5</w:t>
      </w:r>
      <w:r>
        <w:rPr>
          <w:szCs w:val="28"/>
          <w:lang w:eastAsia="ru-RU"/>
        </w:rPr>
        <w:t>3</w:t>
      </w:r>
      <w:r w:rsidRPr="003432EB">
        <w:rPr>
          <w:szCs w:val="28"/>
          <w:lang w:eastAsia="ru-RU"/>
        </w:rPr>
        <w:t>. Засновник має право ініціювати проведення відповідними органами комплексної ревізії у сфері фінансової і господарської діяльності Підприємства.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</w:p>
    <w:p w:rsidR="005769E2" w:rsidRPr="003432EB" w:rsidRDefault="005769E2" w:rsidP="005769E2">
      <w:pPr>
        <w:shd w:val="clear" w:color="auto" w:fill="FFFFFF"/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ТРУДОВИЙ КОЛЕКТИВ</w:t>
      </w:r>
    </w:p>
    <w:p w:rsidR="005769E2" w:rsidRPr="003432EB" w:rsidRDefault="005769E2" w:rsidP="005769E2">
      <w:pPr>
        <w:shd w:val="clear" w:color="auto" w:fill="FFFFFF"/>
        <w:jc w:val="center"/>
        <w:rPr>
          <w:b/>
          <w:sz w:val="16"/>
          <w:szCs w:val="16"/>
          <w:lang w:eastAsia="ru-RU"/>
        </w:rPr>
      </w:pP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5</w:t>
      </w: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>. Трудовий колектив Підприємства складається з осіб, які своєю працею беруть участь в діяльності Підприємства на основі трудових договорів, що регулюють трудові відносини працівників з Підприємством.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5</w:t>
      </w: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>. Працівники Підприємства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5</w:t>
      </w:r>
      <w:r>
        <w:rPr>
          <w:szCs w:val="28"/>
          <w:lang w:eastAsia="ru-RU"/>
        </w:rPr>
        <w:t>6</w:t>
      </w:r>
      <w:r w:rsidRPr="003432EB">
        <w:rPr>
          <w:szCs w:val="28"/>
          <w:lang w:eastAsia="ru-RU"/>
        </w:rPr>
        <w:t>. Повноваження трудового колективу Підприємства здійснюються загальними зборами (конфере</w:t>
      </w:r>
      <w:r w:rsidR="00B2345C">
        <w:rPr>
          <w:szCs w:val="28"/>
          <w:lang w:eastAsia="ru-RU"/>
        </w:rPr>
        <w:t xml:space="preserve">нціями), які скликаються за </w:t>
      </w:r>
      <w:r w:rsidRPr="003432EB">
        <w:rPr>
          <w:szCs w:val="28"/>
          <w:lang w:eastAsia="ru-RU"/>
        </w:rPr>
        <w:t xml:space="preserve"> необхідності, але не рідше ніж один раз на рік. Загальні збори вважаються правомочними, якщо в них беруть участь не менше ніж 2/3 працюючих членів трудового колективу.</w:t>
      </w:r>
    </w:p>
    <w:p w:rsidR="005769E2" w:rsidRPr="003432EB" w:rsidRDefault="005769E2" w:rsidP="005769E2">
      <w:pPr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57.  </w:t>
      </w:r>
      <w:r w:rsidRPr="003432EB">
        <w:rPr>
          <w:szCs w:val="28"/>
          <w:lang w:eastAsia="ru-RU"/>
        </w:rPr>
        <w:t>Загальні збори трудового колективу: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 xml:space="preserve">1) розглядають проект колективного договору та приймають рішення щодо </w:t>
      </w:r>
      <w:r w:rsidR="002773B8">
        <w:rPr>
          <w:szCs w:val="28"/>
          <w:lang w:eastAsia="ru-RU"/>
        </w:rPr>
        <w:t xml:space="preserve">його </w:t>
      </w:r>
      <w:r w:rsidRPr="003432EB">
        <w:rPr>
          <w:szCs w:val="28"/>
          <w:lang w:eastAsia="ru-RU"/>
        </w:rPr>
        <w:t>схвалення, або відхилення;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2) розглядають і вирішують питання самоврядування трудового колективу;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3) визначають і затверджують перелік та порядок надання працівникам Підприємства соціальних пільг із фондів Підприємства;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4) 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>5</w:t>
      </w:r>
      <w:r>
        <w:rPr>
          <w:szCs w:val="28"/>
          <w:lang w:eastAsia="ru-RU"/>
        </w:rPr>
        <w:t>8</w:t>
      </w:r>
      <w:r w:rsidRPr="003432EB">
        <w:rPr>
          <w:szCs w:val="28"/>
          <w:lang w:eastAsia="ru-RU"/>
        </w:rPr>
        <w:t xml:space="preserve">. Колективний договір укладається </w:t>
      </w:r>
      <w:r>
        <w:rPr>
          <w:szCs w:val="28"/>
          <w:lang w:eastAsia="ru-RU"/>
        </w:rPr>
        <w:t xml:space="preserve">та підписується </w:t>
      </w:r>
      <w:r w:rsidRPr="003432EB">
        <w:rPr>
          <w:szCs w:val="28"/>
          <w:lang w:eastAsia="ru-RU"/>
        </w:rPr>
        <w:t xml:space="preserve">між уповноваженою </w:t>
      </w:r>
      <w:r w:rsidR="002773B8">
        <w:rPr>
          <w:szCs w:val="28"/>
          <w:lang w:eastAsia="ru-RU"/>
        </w:rPr>
        <w:t xml:space="preserve">Засновником </w:t>
      </w:r>
      <w:r w:rsidRPr="003432EB">
        <w:rPr>
          <w:szCs w:val="28"/>
          <w:lang w:eastAsia="ru-RU"/>
        </w:rPr>
        <w:t xml:space="preserve">особою (директором) з однієї сторони, і уповноваженим органом трудового колективу, з другої сторони. Колективним договором регулюються </w:t>
      </w:r>
      <w:r w:rsidRPr="003432EB">
        <w:rPr>
          <w:szCs w:val="28"/>
          <w:lang w:eastAsia="ru-RU"/>
        </w:rPr>
        <w:lastRenderedPageBreak/>
        <w:t>виробничі, трудові і економічні відносини, питання оплати праці, соціальні та трудові гарантії трудового колективу з адміністрацією Підприємства.</w:t>
      </w:r>
    </w:p>
    <w:p w:rsidR="005769E2" w:rsidRPr="003432EB" w:rsidRDefault="005769E2" w:rsidP="005769E2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59</w:t>
      </w:r>
      <w:r w:rsidRPr="003432EB">
        <w:rPr>
          <w:szCs w:val="28"/>
          <w:lang w:eastAsia="ru-RU"/>
        </w:rPr>
        <w:t>.</w:t>
      </w:r>
      <w:r w:rsidRPr="003432EB">
        <w:rPr>
          <w:szCs w:val="28"/>
          <w:lang w:val="ru-RU" w:eastAsia="ru-RU"/>
        </w:rPr>
        <w:t xml:space="preserve"> Трудов</w:t>
      </w:r>
      <w:r w:rsidRPr="003432EB">
        <w:rPr>
          <w:szCs w:val="28"/>
          <w:lang w:eastAsia="ru-RU"/>
        </w:rPr>
        <w:t>и</w:t>
      </w:r>
      <w:r w:rsidRPr="003432EB">
        <w:rPr>
          <w:szCs w:val="28"/>
          <w:lang w:val="ru-RU" w:eastAsia="ru-RU"/>
        </w:rPr>
        <w:t xml:space="preserve">й розпорядок на Підприємстві визначається Правилами внутрішнього трудового розпорядку працівників, які затверджуються трудовим колективом за поданням </w:t>
      </w:r>
      <w:r w:rsidRPr="003432EB">
        <w:rPr>
          <w:szCs w:val="28"/>
          <w:lang w:eastAsia="ru-RU"/>
        </w:rPr>
        <w:t xml:space="preserve">Засновника </w:t>
      </w:r>
      <w:r w:rsidRPr="003432EB">
        <w:rPr>
          <w:szCs w:val="28"/>
          <w:lang w:val="ru-RU" w:eastAsia="ru-RU"/>
        </w:rPr>
        <w:t>або уповноважено</w:t>
      </w:r>
      <w:r w:rsidRPr="003432EB">
        <w:rPr>
          <w:szCs w:val="28"/>
          <w:lang w:eastAsia="ru-RU"/>
        </w:rPr>
        <w:t>ї</w:t>
      </w:r>
      <w:r w:rsidRPr="003432EB">
        <w:rPr>
          <w:szCs w:val="28"/>
          <w:lang w:val="ru-RU" w:eastAsia="ru-RU"/>
        </w:rPr>
        <w:t xml:space="preserve"> ним </w:t>
      </w:r>
      <w:r w:rsidRPr="003432EB">
        <w:rPr>
          <w:szCs w:val="28"/>
          <w:lang w:eastAsia="ru-RU"/>
        </w:rPr>
        <w:t>особи</w:t>
      </w:r>
      <w:r w:rsidRPr="003432EB">
        <w:rPr>
          <w:szCs w:val="28"/>
          <w:lang w:val="ru-RU" w:eastAsia="ru-RU"/>
        </w:rPr>
        <w:t xml:space="preserve"> і </w:t>
      </w:r>
      <w:r w:rsidRPr="003432EB">
        <w:rPr>
          <w:szCs w:val="28"/>
          <w:lang w:eastAsia="ru-RU"/>
        </w:rPr>
        <w:t xml:space="preserve">уповноваженим органом трудового колективу </w:t>
      </w:r>
      <w:r w:rsidRPr="003432EB">
        <w:rPr>
          <w:szCs w:val="28"/>
          <w:lang w:val="ru-RU" w:eastAsia="ru-RU"/>
        </w:rPr>
        <w:t>на основі Типових правил внутрішнього трудового розпорядку для робітників та службовців підприємств, установ, організацій.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0</w:t>
      </w:r>
      <w:r w:rsidRPr="003432EB">
        <w:rPr>
          <w:szCs w:val="28"/>
          <w:lang w:eastAsia="ru-RU"/>
        </w:rPr>
        <w:t>. 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>. 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 xml:space="preserve">          6</w:t>
      </w:r>
      <w:r>
        <w:rPr>
          <w:szCs w:val="28"/>
          <w:lang w:eastAsia="ru-RU"/>
        </w:rPr>
        <w:t>2</w:t>
      </w:r>
      <w:r w:rsidRPr="003432EB">
        <w:rPr>
          <w:szCs w:val="28"/>
          <w:lang w:eastAsia="ru-RU"/>
        </w:rPr>
        <w:t>. Інтереси трудового колективу на Підприємстві представляє профспілковий комітет.</w:t>
      </w:r>
    </w:p>
    <w:p w:rsidR="005769E2" w:rsidRPr="003432EB" w:rsidRDefault="005769E2" w:rsidP="005769E2">
      <w:pPr>
        <w:rPr>
          <w:b/>
          <w:szCs w:val="28"/>
          <w:lang w:eastAsia="ru-RU"/>
        </w:rPr>
      </w:pPr>
    </w:p>
    <w:p w:rsidR="005769E2" w:rsidRPr="003432EB" w:rsidRDefault="005769E2" w:rsidP="005769E2">
      <w:pPr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ПРИПИНЕННЯ ДІЯЛЬНОСТІ ПІДПРИЄМСТВА</w:t>
      </w:r>
    </w:p>
    <w:p w:rsidR="005769E2" w:rsidRPr="003432EB" w:rsidRDefault="005769E2" w:rsidP="005769E2">
      <w:pPr>
        <w:jc w:val="both"/>
        <w:rPr>
          <w:sz w:val="24"/>
          <w:szCs w:val="24"/>
          <w:lang w:eastAsia="ru-RU"/>
        </w:rPr>
      </w:pP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3</w:t>
      </w:r>
      <w:r w:rsidRPr="003432EB">
        <w:rPr>
          <w:szCs w:val="28"/>
          <w:lang w:eastAsia="ru-RU"/>
        </w:rPr>
        <w:t>. Припинення діяльності Підприємства відбувається шляхом його реорганізації (злиття, приєднання, поділу, перетворення) або ліквідації та проводиться за рішенням Засновника згідно з порядком, передбаченим законодавчими актами України, або за рішенням суду.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4</w:t>
      </w:r>
      <w:r w:rsidRPr="003432EB">
        <w:rPr>
          <w:szCs w:val="28"/>
          <w:lang w:eastAsia="ru-RU"/>
        </w:rPr>
        <w:t>. При реорганізації або ліквідації Підприємства звільненим працівникам гарантується додержання прав та інтересів відповідно до чинного законодавства України.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5</w:t>
      </w:r>
      <w:r w:rsidRPr="003432EB">
        <w:rPr>
          <w:szCs w:val="28"/>
          <w:lang w:eastAsia="ru-RU"/>
        </w:rPr>
        <w:t>. Ліквідація Підприємства вважається завершеною, а комунальне підприємство таким, що припинило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5769E2" w:rsidRPr="003432EB" w:rsidRDefault="005769E2" w:rsidP="005769E2">
      <w:pPr>
        <w:rPr>
          <w:b/>
          <w:szCs w:val="28"/>
          <w:lang w:eastAsia="ru-RU"/>
        </w:rPr>
      </w:pPr>
    </w:p>
    <w:p w:rsidR="005769E2" w:rsidRPr="003432EB" w:rsidRDefault="005769E2" w:rsidP="005769E2">
      <w:pPr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ЗАТВЕРДЖЕННЯ СТАТУТУ, ДОПОВНЕННЯ І</w:t>
      </w:r>
    </w:p>
    <w:p w:rsidR="005769E2" w:rsidRPr="003432EB" w:rsidRDefault="005769E2" w:rsidP="005769E2">
      <w:pPr>
        <w:jc w:val="center"/>
        <w:rPr>
          <w:b/>
          <w:szCs w:val="28"/>
          <w:lang w:eastAsia="ru-RU"/>
        </w:rPr>
      </w:pPr>
      <w:r w:rsidRPr="003432EB">
        <w:rPr>
          <w:b/>
          <w:szCs w:val="28"/>
          <w:lang w:eastAsia="ru-RU"/>
        </w:rPr>
        <w:t>ЗМІНИ ДО НЬОГО</w:t>
      </w:r>
    </w:p>
    <w:p w:rsidR="005769E2" w:rsidRPr="003432EB" w:rsidRDefault="005769E2" w:rsidP="005769E2">
      <w:pPr>
        <w:jc w:val="both"/>
        <w:rPr>
          <w:sz w:val="24"/>
          <w:szCs w:val="24"/>
          <w:lang w:eastAsia="ru-RU"/>
        </w:rPr>
      </w:pPr>
    </w:p>
    <w:p w:rsidR="005769E2" w:rsidRPr="003432EB" w:rsidRDefault="005769E2" w:rsidP="005769E2">
      <w:pPr>
        <w:ind w:firstLine="709"/>
        <w:jc w:val="both"/>
        <w:rPr>
          <w:szCs w:val="28"/>
          <w:lang w:val="ru-RU" w:eastAsia="ru-RU"/>
        </w:rPr>
      </w:pPr>
      <w:r w:rsidRPr="003432EB">
        <w:rPr>
          <w:szCs w:val="28"/>
          <w:lang w:eastAsia="ru-RU"/>
        </w:rPr>
        <w:t>6</w:t>
      </w:r>
      <w:r>
        <w:rPr>
          <w:szCs w:val="28"/>
          <w:lang w:eastAsia="ru-RU"/>
        </w:rPr>
        <w:t>6</w:t>
      </w:r>
      <w:r w:rsidRPr="003432EB">
        <w:rPr>
          <w:szCs w:val="28"/>
          <w:lang w:eastAsia="ru-RU"/>
        </w:rPr>
        <w:t>. Статут Підприємства</w:t>
      </w:r>
      <w:r w:rsidRPr="003432EB">
        <w:rPr>
          <w:szCs w:val="28"/>
          <w:lang w:val="ru-RU" w:eastAsia="ru-RU"/>
        </w:rPr>
        <w:t>, зміни та доповнення до нього</w:t>
      </w:r>
      <w:r w:rsidRPr="003432EB">
        <w:rPr>
          <w:szCs w:val="28"/>
          <w:lang w:eastAsia="ru-RU"/>
        </w:rPr>
        <w:t xml:space="preserve">, </w:t>
      </w:r>
      <w:r w:rsidRPr="003432EB">
        <w:rPr>
          <w:szCs w:val="28"/>
          <w:lang w:val="ru-RU" w:eastAsia="ru-RU"/>
        </w:rPr>
        <w:t xml:space="preserve">затверджуються </w:t>
      </w:r>
      <w:r w:rsidRPr="003432EB">
        <w:rPr>
          <w:szCs w:val="28"/>
          <w:lang w:eastAsia="ru-RU"/>
        </w:rPr>
        <w:t>Засновником або уповноваженою ним особою,</w:t>
      </w:r>
      <w:r w:rsidRPr="003432EB">
        <w:rPr>
          <w:szCs w:val="28"/>
          <w:lang w:val="ru-RU" w:eastAsia="ru-RU"/>
        </w:rPr>
        <w:t xml:space="preserve"> та реєструються згідно</w:t>
      </w:r>
      <w:r w:rsidRPr="003432EB">
        <w:rPr>
          <w:szCs w:val="28"/>
          <w:lang w:eastAsia="ru-RU"/>
        </w:rPr>
        <w:t xml:space="preserve"> з</w:t>
      </w:r>
      <w:r w:rsidRPr="003432EB">
        <w:rPr>
          <w:szCs w:val="28"/>
          <w:lang w:val="ru-RU" w:eastAsia="ru-RU"/>
        </w:rPr>
        <w:t xml:space="preserve"> чинн</w:t>
      </w:r>
      <w:r w:rsidRPr="003432EB">
        <w:rPr>
          <w:szCs w:val="28"/>
          <w:lang w:eastAsia="ru-RU"/>
        </w:rPr>
        <w:t>им</w:t>
      </w:r>
      <w:r w:rsidRPr="003432EB">
        <w:rPr>
          <w:szCs w:val="28"/>
          <w:lang w:val="ru-RU" w:eastAsia="ru-RU"/>
        </w:rPr>
        <w:t xml:space="preserve"> законодавств</w:t>
      </w:r>
      <w:r w:rsidRPr="003432EB">
        <w:rPr>
          <w:szCs w:val="28"/>
          <w:lang w:eastAsia="ru-RU"/>
        </w:rPr>
        <w:t>ом</w:t>
      </w:r>
      <w:r w:rsidRPr="003432EB">
        <w:rPr>
          <w:szCs w:val="28"/>
          <w:lang w:val="ru-RU" w:eastAsia="ru-RU"/>
        </w:rPr>
        <w:t xml:space="preserve"> України.</w:t>
      </w:r>
    </w:p>
    <w:p w:rsidR="005769E2" w:rsidRPr="003432EB" w:rsidRDefault="005769E2" w:rsidP="005769E2">
      <w:pPr>
        <w:jc w:val="both"/>
        <w:rPr>
          <w:szCs w:val="28"/>
          <w:lang w:eastAsia="ru-RU"/>
        </w:rPr>
      </w:pPr>
      <w:r w:rsidRPr="003432EB">
        <w:rPr>
          <w:szCs w:val="28"/>
          <w:lang w:eastAsia="ru-RU"/>
        </w:rPr>
        <w:tab/>
        <w:t>6</w:t>
      </w:r>
      <w:r>
        <w:rPr>
          <w:szCs w:val="28"/>
          <w:lang w:eastAsia="ru-RU"/>
        </w:rPr>
        <w:t>7</w:t>
      </w:r>
      <w:r w:rsidRPr="003432EB">
        <w:rPr>
          <w:szCs w:val="28"/>
          <w:lang w:eastAsia="ru-RU"/>
        </w:rPr>
        <w:t xml:space="preserve">. Підприємство має право вносити </w:t>
      </w:r>
      <w:r w:rsidRPr="003432EB">
        <w:rPr>
          <w:szCs w:val="28"/>
          <w:lang w:val="ru-RU" w:eastAsia="ru-RU"/>
        </w:rPr>
        <w:t>пропозиції щодо внесення доповнен</w:t>
      </w:r>
      <w:r w:rsidRPr="003432EB">
        <w:rPr>
          <w:szCs w:val="28"/>
          <w:lang w:eastAsia="ru-RU"/>
        </w:rPr>
        <w:t>ь</w:t>
      </w:r>
      <w:r w:rsidRPr="003432EB">
        <w:rPr>
          <w:szCs w:val="28"/>
          <w:lang w:val="ru-RU" w:eastAsia="ru-RU"/>
        </w:rPr>
        <w:t xml:space="preserve"> або змін до Статуту.</w:t>
      </w:r>
      <w:r w:rsidRPr="003432EB">
        <w:rPr>
          <w:szCs w:val="28"/>
          <w:lang w:eastAsia="ru-RU"/>
        </w:rPr>
        <w:t xml:space="preserve"> При цьому вони повинні бути затверджені Засновником або уповноваженою ним особою і зареєстровані у встановленому порядку.</w:t>
      </w:r>
    </w:p>
    <w:p w:rsidR="005769E2" w:rsidRDefault="005769E2" w:rsidP="005769E2">
      <w:pPr>
        <w:spacing w:after="240"/>
        <w:jc w:val="center"/>
        <w:outlineLvl w:val="4"/>
        <w:rPr>
          <w:b/>
          <w:bCs/>
          <w:iCs/>
          <w:szCs w:val="28"/>
          <w:lang w:eastAsia="ru-RU"/>
        </w:rPr>
      </w:pPr>
    </w:p>
    <w:p w:rsidR="006A12D5" w:rsidRDefault="006A12D5" w:rsidP="005769E2">
      <w:pPr>
        <w:spacing w:after="240"/>
        <w:jc w:val="center"/>
        <w:outlineLvl w:val="4"/>
        <w:rPr>
          <w:b/>
          <w:bCs/>
          <w:iCs/>
          <w:szCs w:val="28"/>
          <w:lang w:eastAsia="ru-RU"/>
        </w:rPr>
      </w:pPr>
    </w:p>
    <w:p w:rsidR="008977C8" w:rsidRDefault="008977C8" w:rsidP="005769E2">
      <w:pPr>
        <w:spacing w:after="240"/>
        <w:jc w:val="center"/>
        <w:outlineLvl w:val="4"/>
        <w:rPr>
          <w:b/>
          <w:bCs/>
          <w:iCs/>
          <w:szCs w:val="28"/>
          <w:lang w:eastAsia="ru-RU"/>
        </w:rPr>
      </w:pPr>
    </w:p>
    <w:p w:rsidR="008977C8" w:rsidRDefault="008977C8" w:rsidP="005769E2">
      <w:pPr>
        <w:spacing w:after="240"/>
        <w:jc w:val="center"/>
        <w:outlineLvl w:val="4"/>
        <w:rPr>
          <w:b/>
          <w:bCs/>
          <w:iCs/>
          <w:szCs w:val="28"/>
          <w:lang w:eastAsia="ru-RU"/>
        </w:rPr>
      </w:pPr>
    </w:p>
    <w:p w:rsidR="005769E2" w:rsidRPr="003432EB" w:rsidRDefault="005769E2" w:rsidP="005769E2">
      <w:pPr>
        <w:spacing w:after="240"/>
        <w:jc w:val="center"/>
        <w:outlineLvl w:val="4"/>
        <w:rPr>
          <w:rFonts w:eastAsia="Batang"/>
          <w:bCs/>
          <w:iCs/>
          <w:szCs w:val="28"/>
          <w:lang w:eastAsia="ru-RU"/>
        </w:rPr>
      </w:pPr>
      <w:r>
        <w:rPr>
          <w:b/>
          <w:bCs/>
          <w:iCs/>
          <w:szCs w:val="28"/>
          <w:lang w:eastAsia="ru-RU"/>
        </w:rPr>
        <w:lastRenderedPageBreak/>
        <w:t xml:space="preserve">ПРИКІНЦЕВІ </w:t>
      </w:r>
      <w:r w:rsidRPr="003432EB">
        <w:rPr>
          <w:b/>
          <w:bCs/>
          <w:iCs/>
          <w:szCs w:val="28"/>
          <w:lang w:eastAsia="ru-RU"/>
        </w:rPr>
        <w:t>ПОЛОЖЕННЯ</w:t>
      </w:r>
    </w:p>
    <w:p w:rsidR="005769E2" w:rsidRPr="003432EB" w:rsidRDefault="005769E2" w:rsidP="005769E2">
      <w:pPr>
        <w:ind w:firstLine="709"/>
        <w:jc w:val="both"/>
        <w:rPr>
          <w:szCs w:val="28"/>
          <w:lang w:val="ru-RU" w:eastAsia="ru-RU"/>
        </w:rPr>
      </w:pPr>
      <w:r w:rsidRPr="003432EB">
        <w:rPr>
          <w:szCs w:val="28"/>
          <w:lang w:eastAsia="ru-RU"/>
        </w:rPr>
        <w:t>6</w:t>
      </w:r>
      <w:r>
        <w:rPr>
          <w:szCs w:val="28"/>
          <w:lang w:eastAsia="ru-RU"/>
        </w:rPr>
        <w:t>8</w:t>
      </w:r>
      <w:r w:rsidRPr="003432EB">
        <w:rPr>
          <w:szCs w:val="28"/>
          <w:lang w:eastAsia="ru-RU"/>
        </w:rPr>
        <w:t xml:space="preserve">. </w:t>
      </w:r>
      <w:r w:rsidRPr="003432EB">
        <w:rPr>
          <w:szCs w:val="28"/>
          <w:lang w:val="ru-RU" w:eastAsia="ru-RU"/>
        </w:rPr>
        <w:t xml:space="preserve">З питань, що не врегульовані Статутом, </w:t>
      </w:r>
      <w:r w:rsidRPr="003432EB">
        <w:rPr>
          <w:szCs w:val="28"/>
          <w:lang w:eastAsia="ru-RU"/>
        </w:rPr>
        <w:t>Підприємство</w:t>
      </w:r>
      <w:r w:rsidRPr="003432EB">
        <w:rPr>
          <w:szCs w:val="28"/>
          <w:lang w:val="ru-RU" w:eastAsia="ru-RU"/>
        </w:rPr>
        <w:t xml:space="preserve"> керується чинним законодавством України.</w:t>
      </w:r>
    </w:p>
    <w:p w:rsidR="005769E2" w:rsidRPr="003432EB" w:rsidRDefault="005769E2" w:rsidP="005769E2">
      <w:pPr>
        <w:ind w:firstLine="709"/>
        <w:jc w:val="both"/>
        <w:rPr>
          <w:szCs w:val="28"/>
          <w:lang w:val="ru-RU" w:eastAsia="ru-RU"/>
        </w:rPr>
      </w:pPr>
      <w:r>
        <w:rPr>
          <w:szCs w:val="28"/>
          <w:lang w:eastAsia="ru-RU"/>
        </w:rPr>
        <w:t>69</w:t>
      </w:r>
      <w:r w:rsidRPr="003432EB">
        <w:rPr>
          <w:szCs w:val="28"/>
          <w:lang w:eastAsia="ru-RU"/>
        </w:rPr>
        <w:t xml:space="preserve">. </w:t>
      </w:r>
      <w:r w:rsidRPr="003432EB">
        <w:rPr>
          <w:szCs w:val="28"/>
          <w:lang w:val="ru-RU" w:eastAsia="ru-RU"/>
        </w:rPr>
        <w:t xml:space="preserve">Якщо одне з положень Статуту буде визнано недійсним, це не стосується решти його положень. </w:t>
      </w:r>
    </w:p>
    <w:p w:rsidR="005769E2" w:rsidRPr="003432EB" w:rsidRDefault="005769E2" w:rsidP="005769E2">
      <w:pPr>
        <w:ind w:firstLine="709"/>
        <w:jc w:val="both"/>
        <w:rPr>
          <w:szCs w:val="28"/>
          <w:lang w:val="ru-RU" w:eastAsia="ru-RU"/>
        </w:rPr>
      </w:pPr>
      <w:r w:rsidRPr="003432EB">
        <w:rPr>
          <w:szCs w:val="28"/>
          <w:lang w:eastAsia="ru-RU"/>
        </w:rPr>
        <w:t>7</w:t>
      </w:r>
      <w:r>
        <w:rPr>
          <w:szCs w:val="28"/>
          <w:lang w:eastAsia="ru-RU"/>
        </w:rPr>
        <w:t>0</w:t>
      </w:r>
      <w:r w:rsidRPr="003432EB">
        <w:rPr>
          <w:szCs w:val="28"/>
          <w:lang w:eastAsia="ru-RU"/>
        </w:rPr>
        <w:t xml:space="preserve">. </w:t>
      </w:r>
      <w:r w:rsidRPr="003432EB">
        <w:rPr>
          <w:szCs w:val="28"/>
          <w:lang w:val="ru-RU" w:eastAsia="ru-RU"/>
        </w:rPr>
        <w:t>Якщо одне із положень Статуту</w:t>
      </w:r>
      <w:r w:rsidRPr="003432EB">
        <w:rPr>
          <w:szCs w:val="28"/>
          <w:lang w:eastAsia="ru-RU"/>
        </w:rPr>
        <w:t>,</w:t>
      </w:r>
      <w:r w:rsidRPr="003432EB">
        <w:rPr>
          <w:szCs w:val="28"/>
          <w:lang w:val="ru-RU" w:eastAsia="ru-RU"/>
        </w:rPr>
        <w:t xml:space="preserve"> в зв’язку із внесенням змін до законодавства стає таким, що йому суперечить, Засновник застосовує норми, передбачені чинним законодавством</w:t>
      </w:r>
      <w:r w:rsidRPr="003432EB">
        <w:rPr>
          <w:szCs w:val="28"/>
          <w:lang w:eastAsia="ru-RU"/>
        </w:rPr>
        <w:t>,</w:t>
      </w:r>
      <w:r w:rsidRPr="003432EB">
        <w:rPr>
          <w:szCs w:val="28"/>
          <w:lang w:val="ru-RU" w:eastAsia="ru-RU"/>
        </w:rPr>
        <w:t xml:space="preserve"> та зобов’язується внести відповідні зміни до Статуту за поданням </w:t>
      </w:r>
      <w:r w:rsidRPr="003432EB">
        <w:rPr>
          <w:szCs w:val="28"/>
          <w:lang w:eastAsia="ru-RU"/>
        </w:rPr>
        <w:t>Підприємства.</w:t>
      </w:r>
      <w:r w:rsidRPr="003432EB">
        <w:rPr>
          <w:szCs w:val="28"/>
          <w:lang w:val="ru-RU" w:eastAsia="ru-RU"/>
        </w:rPr>
        <w:t xml:space="preserve"> </w:t>
      </w:r>
    </w:p>
    <w:p w:rsidR="005769E2" w:rsidRPr="003432EB" w:rsidRDefault="005769E2" w:rsidP="005769E2">
      <w:pPr>
        <w:ind w:firstLine="709"/>
        <w:jc w:val="both"/>
        <w:rPr>
          <w:szCs w:val="28"/>
          <w:lang w:val="ru-RU" w:eastAsia="ru-RU"/>
        </w:rPr>
      </w:pPr>
      <w:r w:rsidRPr="003432EB">
        <w:rPr>
          <w:szCs w:val="28"/>
          <w:lang w:eastAsia="ru-RU"/>
        </w:rPr>
        <w:t>7</w:t>
      </w:r>
      <w:r>
        <w:rPr>
          <w:szCs w:val="28"/>
          <w:lang w:eastAsia="ru-RU"/>
        </w:rPr>
        <w:t>1</w:t>
      </w:r>
      <w:r w:rsidRPr="003432EB">
        <w:rPr>
          <w:szCs w:val="28"/>
          <w:lang w:eastAsia="ru-RU"/>
        </w:rPr>
        <w:t xml:space="preserve">. </w:t>
      </w:r>
      <w:r w:rsidRPr="003432EB">
        <w:rPr>
          <w:szCs w:val="28"/>
          <w:lang w:val="ru-RU" w:eastAsia="ru-RU"/>
        </w:rPr>
        <w:t xml:space="preserve">Усі інші питання діяльності </w:t>
      </w:r>
      <w:r w:rsidRPr="003432EB">
        <w:rPr>
          <w:szCs w:val="28"/>
          <w:lang w:eastAsia="ru-RU"/>
        </w:rPr>
        <w:t>Підприємства</w:t>
      </w:r>
      <w:r w:rsidRPr="003432EB">
        <w:rPr>
          <w:szCs w:val="28"/>
          <w:lang w:val="ru-RU" w:eastAsia="ru-RU"/>
        </w:rPr>
        <w:t xml:space="preserve"> регулюються чинним законодавством України.</w:t>
      </w:r>
    </w:p>
    <w:p w:rsidR="005769E2" w:rsidRPr="003432EB" w:rsidRDefault="005769E2" w:rsidP="005769E2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2" w:firstLine="720"/>
        <w:jc w:val="both"/>
        <w:rPr>
          <w:color w:val="000000"/>
          <w:szCs w:val="28"/>
          <w:lang w:val="ru-RU" w:eastAsia="ru-RU"/>
        </w:rPr>
      </w:pPr>
    </w:p>
    <w:p w:rsidR="005769E2" w:rsidRPr="003432EB" w:rsidRDefault="005769E2" w:rsidP="005769E2">
      <w:pPr>
        <w:jc w:val="both"/>
        <w:rPr>
          <w:szCs w:val="28"/>
          <w:lang w:eastAsia="ru-RU"/>
        </w:rPr>
      </w:pPr>
    </w:p>
    <w:p w:rsidR="005769E2" w:rsidRDefault="005769E2" w:rsidP="005769E2">
      <w:pPr>
        <w:jc w:val="both"/>
        <w:rPr>
          <w:szCs w:val="28"/>
          <w:lang w:eastAsia="ru-RU"/>
        </w:rPr>
      </w:pPr>
    </w:p>
    <w:p w:rsidR="005769E2" w:rsidRDefault="005769E2" w:rsidP="005769E2">
      <w:pPr>
        <w:jc w:val="both"/>
        <w:rPr>
          <w:szCs w:val="28"/>
          <w:lang w:eastAsia="ru-RU"/>
        </w:rPr>
      </w:pPr>
    </w:p>
    <w:p w:rsidR="008977C8" w:rsidRPr="003432EB" w:rsidRDefault="008977C8" w:rsidP="005769E2">
      <w:pPr>
        <w:jc w:val="both"/>
        <w:rPr>
          <w:szCs w:val="28"/>
          <w:lang w:eastAsia="ru-RU"/>
        </w:rPr>
      </w:pPr>
    </w:p>
    <w:p w:rsidR="005769E2" w:rsidRPr="003432EB" w:rsidRDefault="005769E2" w:rsidP="005769E2">
      <w:pPr>
        <w:jc w:val="both"/>
        <w:rPr>
          <w:sz w:val="16"/>
          <w:szCs w:val="16"/>
          <w:lang w:eastAsia="ru-RU"/>
        </w:rPr>
      </w:pPr>
      <w:r w:rsidRPr="003432EB">
        <w:rPr>
          <w:bCs/>
          <w:szCs w:val="28"/>
          <w:lang w:eastAsia="ru-RU"/>
        </w:rPr>
        <w:t xml:space="preserve">Керівник секретаріату                                                                     </w:t>
      </w:r>
      <w:r>
        <w:rPr>
          <w:bCs/>
          <w:szCs w:val="28"/>
          <w:lang w:eastAsia="ru-RU"/>
        </w:rPr>
        <w:t>Б. ПАНІЩЕВ</w:t>
      </w:r>
    </w:p>
    <w:p w:rsidR="003432EB" w:rsidRPr="003432EB" w:rsidRDefault="003432EB" w:rsidP="005769E2">
      <w:pPr>
        <w:rPr>
          <w:sz w:val="16"/>
          <w:szCs w:val="16"/>
          <w:lang w:eastAsia="ru-RU"/>
        </w:rPr>
      </w:pPr>
    </w:p>
    <w:sectPr w:rsidR="003432EB" w:rsidRPr="003432EB" w:rsidSect="00D0347F">
      <w:headerReference w:type="even" r:id="rId7"/>
      <w:headerReference w:type="default" r:id="rId8"/>
      <w:pgSz w:w="11906" w:h="16838"/>
      <w:pgMar w:top="851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BE1" w:rsidRDefault="00434BE1">
      <w:r>
        <w:separator/>
      </w:r>
    </w:p>
  </w:endnote>
  <w:endnote w:type="continuationSeparator" w:id="1">
    <w:p w:rsidR="00434BE1" w:rsidRDefault="0043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BE1" w:rsidRDefault="00434BE1">
      <w:r>
        <w:separator/>
      </w:r>
    </w:p>
  </w:footnote>
  <w:footnote w:type="continuationSeparator" w:id="1">
    <w:p w:rsidR="00434BE1" w:rsidRDefault="00434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81" w:rsidRDefault="003718F9" w:rsidP="00D034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83A4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1A81" w:rsidRDefault="00434B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A81" w:rsidRDefault="003718F9" w:rsidP="00AB63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83A4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7932">
      <w:rPr>
        <w:rStyle w:val="a5"/>
        <w:noProof/>
      </w:rPr>
      <w:t>2</w:t>
    </w:r>
    <w:r>
      <w:rPr>
        <w:rStyle w:val="a5"/>
      </w:rPr>
      <w:fldChar w:fldCharType="end"/>
    </w:r>
  </w:p>
  <w:p w:rsidR="00CC1A81" w:rsidRDefault="00434BE1">
    <w:pPr>
      <w:pStyle w:val="a3"/>
    </w:pPr>
  </w:p>
  <w:p w:rsidR="00EF5E6F" w:rsidRDefault="00EF5E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7467"/>
    <w:multiLevelType w:val="hybridMultilevel"/>
    <w:tmpl w:val="3408954C"/>
    <w:lvl w:ilvl="0" w:tplc="8124AEE0">
      <w:start w:val="2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2EB"/>
    <w:rsid w:val="000479E4"/>
    <w:rsid w:val="00187FF7"/>
    <w:rsid w:val="001B18AE"/>
    <w:rsid w:val="002068E9"/>
    <w:rsid w:val="00210014"/>
    <w:rsid w:val="00270F0D"/>
    <w:rsid w:val="002773B8"/>
    <w:rsid w:val="0029469F"/>
    <w:rsid w:val="002C425B"/>
    <w:rsid w:val="002E4939"/>
    <w:rsid w:val="00306178"/>
    <w:rsid w:val="003432EB"/>
    <w:rsid w:val="003718F9"/>
    <w:rsid w:val="003B3AF1"/>
    <w:rsid w:val="00401E1F"/>
    <w:rsid w:val="004043B0"/>
    <w:rsid w:val="00434BE1"/>
    <w:rsid w:val="00451A7E"/>
    <w:rsid w:val="00484482"/>
    <w:rsid w:val="00561448"/>
    <w:rsid w:val="005769E2"/>
    <w:rsid w:val="00583A40"/>
    <w:rsid w:val="005D463D"/>
    <w:rsid w:val="005E6BC6"/>
    <w:rsid w:val="00612161"/>
    <w:rsid w:val="00692D65"/>
    <w:rsid w:val="006A12D5"/>
    <w:rsid w:val="00887932"/>
    <w:rsid w:val="008977C8"/>
    <w:rsid w:val="00917F94"/>
    <w:rsid w:val="009A0B98"/>
    <w:rsid w:val="009A15F6"/>
    <w:rsid w:val="009B664E"/>
    <w:rsid w:val="009E1265"/>
    <w:rsid w:val="00A442D0"/>
    <w:rsid w:val="00A75FB0"/>
    <w:rsid w:val="00AA2A82"/>
    <w:rsid w:val="00B2345C"/>
    <w:rsid w:val="00B32AAD"/>
    <w:rsid w:val="00B40498"/>
    <w:rsid w:val="00B7337D"/>
    <w:rsid w:val="00B944E3"/>
    <w:rsid w:val="00C510B8"/>
    <w:rsid w:val="00CC7402"/>
    <w:rsid w:val="00D377FD"/>
    <w:rsid w:val="00D507B5"/>
    <w:rsid w:val="00D549AE"/>
    <w:rsid w:val="00D562D3"/>
    <w:rsid w:val="00D9305F"/>
    <w:rsid w:val="00EC74B3"/>
    <w:rsid w:val="00EF5E6F"/>
    <w:rsid w:val="00F8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2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32EB"/>
  </w:style>
  <w:style w:type="character" w:styleId="a5">
    <w:name w:val="page number"/>
    <w:basedOn w:val="a0"/>
    <w:rsid w:val="003432EB"/>
  </w:style>
  <w:style w:type="paragraph" w:styleId="a6">
    <w:name w:val="footer"/>
    <w:basedOn w:val="a"/>
    <w:link w:val="a7"/>
    <w:uiPriority w:val="99"/>
    <w:unhideWhenUsed/>
    <w:rsid w:val="00EF5E6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5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3136</Words>
  <Characters>17881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Tanja</cp:lastModifiedBy>
  <cp:revision>66</cp:revision>
  <cp:lastPrinted>2018-12-26T14:07:00Z</cp:lastPrinted>
  <dcterms:created xsi:type="dcterms:W3CDTF">2018-12-26T14:00:00Z</dcterms:created>
  <dcterms:modified xsi:type="dcterms:W3CDTF">2019-12-12T12:17:00Z</dcterms:modified>
</cp:coreProperties>
</file>