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3500035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708A8" w:rsidRDefault="009708A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708A8">
        <w:rPr>
          <w:sz w:val="28"/>
          <w:szCs w:val="28"/>
          <w:u w:val="single"/>
          <w:lang w:val="uk-UA"/>
        </w:rPr>
        <w:t>11.11.2019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  </w:t>
      </w:r>
      <w:r w:rsidR="008B2299" w:rsidRPr="00D71740">
        <w:rPr>
          <w:sz w:val="28"/>
          <w:szCs w:val="28"/>
        </w:rPr>
        <w:t xml:space="preserve">№ </w:t>
      </w:r>
      <w:r w:rsidRPr="009708A8">
        <w:rPr>
          <w:sz w:val="28"/>
          <w:szCs w:val="28"/>
          <w:u w:val="single"/>
          <w:lang w:val="uk-UA"/>
        </w:rPr>
        <w:t>487-р</w:t>
      </w:r>
    </w:p>
    <w:p w:rsidR="008B2299" w:rsidRDefault="008B2299" w:rsidP="008F07CA">
      <w:pPr>
        <w:outlineLvl w:val="0"/>
        <w:rPr>
          <w:sz w:val="28"/>
          <w:szCs w:val="28"/>
          <w:lang w:val="uk-UA"/>
        </w:rPr>
      </w:pPr>
    </w:p>
    <w:p w:rsidR="008F07CA" w:rsidRPr="008F07CA" w:rsidRDefault="008F07CA" w:rsidP="008F07CA">
      <w:pPr>
        <w:outlineLvl w:val="0"/>
        <w:rPr>
          <w:sz w:val="28"/>
          <w:szCs w:val="28"/>
          <w:lang w:val="uk-UA"/>
        </w:rPr>
      </w:pPr>
    </w:p>
    <w:p w:rsidR="009309D2" w:rsidRPr="008F07CA" w:rsidRDefault="009309D2" w:rsidP="008F07CA">
      <w:pPr>
        <w:jc w:val="both"/>
        <w:rPr>
          <w:sz w:val="28"/>
          <w:szCs w:val="28"/>
          <w:lang w:val="uk-UA"/>
        </w:rPr>
      </w:pPr>
      <w:bookmarkStart w:id="0" w:name="_GoBack"/>
      <w:r w:rsidRPr="008F07CA">
        <w:rPr>
          <w:sz w:val="28"/>
          <w:szCs w:val="28"/>
          <w:lang w:val="uk-UA"/>
        </w:rPr>
        <w:t>Про затвердження паспортів</w:t>
      </w:r>
    </w:p>
    <w:p w:rsidR="009309D2" w:rsidRPr="008F07CA" w:rsidRDefault="009309D2" w:rsidP="008F07CA">
      <w:pPr>
        <w:jc w:val="both"/>
        <w:rPr>
          <w:sz w:val="28"/>
          <w:szCs w:val="28"/>
          <w:lang w:val="uk-UA"/>
        </w:rPr>
      </w:pPr>
      <w:r w:rsidRPr="008F07CA">
        <w:rPr>
          <w:sz w:val="28"/>
          <w:szCs w:val="28"/>
          <w:lang w:val="uk-UA"/>
        </w:rPr>
        <w:t>бюджетних програм Черкаської</w:t>
      </w:r>
    </w:p>
    <w:p w:rsidR="009309D2" w:rsidRPr="008F07CA" w:rsidRDefault="009309D2" w:rsidP="008F07CA">
      <w:pPr>
        <w:jc w:val="both"/>
        <w:rPr>
          <w:sz w:val="28"/>
          <w:szCs w:val="28"/>
          <w:lang w:val="uk-UA"/>
        </w:rPr>
      </w:pPr>
      <w:r w:rsidRPr="008F07CA">
        <w:rPr>
          <w:sz w:val="28"/>
          <w:szCs w:val="28"/>
          <w:lang w:val="uk-UA"/>
        </w:rPr>
        <w:t>обласної ради на 2019 рік</w:t>
      </w:r>
    </w:p>
    <w:bookmarkEnd w:id="0"/>
    <w:p w:rsidR="009309D2" w:rsidRDefault="009309D2" w:rsidP="008F07CA">
      <w:pPr>
        <w:jc w:val="both"/>
        <w:rPr>
          <w:sz w:val="28"/>
          <w:szCs w:val="28"/>
          <w:lang w:val="uk-UA"/>
        </w:rPr>
      </w:pPr>
    </w:p>
    <w:p w:rsidR="008F07CA" w:rsidRPr="008F07CA" w:rsidRDefault="008F07CA" w:rsidP="008F07CA">
      <w:pPr>
        <w:jc w:val="both"/>
        <w:rPr>
          <w:sz w:val="28"/>
          <w:szCs w:val="28"/>
          <w:lang w:val="uk-UA"/>
        </w:rPr>
      </w:pPr>
    </w:p>
    <w:p w:rsidR="008F07CA" w:rsidRDefault="009309D2" w:rsidP="008F07CA">
      <w:pPr>
        <w:ind w:firstLine="709"/>
        <w:jc w:val="both"/>
        <w:rPr>
          <w:sz w:val="28"/>
          <w:szCs w:val="28"/>
          <w:lang w:val="uk-UA"/>
        </w:rPr>
      </w:pPr>
      <w:r w:rsidRPr="008F07CA">
        <w:rPr>
          <w:sz w:val="28"/>
          <w:szCs w:val="28"/>
          <w:lang w:val="uk-UA"/>
        </w:rPr>
        <w:t xml:space="preserve">Відповідно до </w:t>
      </w:r>
      <w:r w:rsidR="008F07CA">
        <w:rPr>
          <w:sz w:val="28"/>
          <w:szCs w:val="28"/>
          <w:lang w:val="uk-UA"/>
        </w:rPr>
        <w:t xml:space="preserve">статті 55 </w:t>
      </w:r>
      <w:r w:rsidRPr="008F07CA">
        <w:rPr>
          <w:sz w:val="28"/>
          <w:szCs w:val="28"/>
          <w:lang w:val="uk-UA"/>
        </w:rPr>
        <w:t>Закону України «Про місцеве самоврядування</w:t>
      </w:r>
      <w:r w:rsidR="008F07CA">
        <w:rPr>
          <w:sz w:val="28"/>
          <w:szCs w:val="28"/>
          <w:lang w:val="uk-UA"/>
        </w:rPr>
        <w:br/>
      </w:r>
      <w:r w:rsidRPr="008F07CA">
        <w:rPr>
          <w:sz w:val="28"/>
          <w:szCs w:val="28"/>
          <w:lang w:val="uk-UA"/>
        </w:rPr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</w:t>
      </w:r>
      <w:r w:rsidR="008F07CA">
        <w:rPr>
          <w:sz w:val="28"/>
          <w:szCs w:val="28"/>
          <w:lang w:val="uk-UA"/>
        </w:rPr>
        <w:t>.08.</w:t>
      </w:r>
      <w:r w:rsidRPr="008F07CA">
        <w:rPr>
          <w:sz w:val="28"/>
          <w:szCs w:val="28"/>
          <w:lang w:val="uk-UA"/>
        </w:rPr>
        <w:t>2014 №</w:t>
      </w:r>
      <w:r w:rsidR="008F07CA">
        <w:rPr>
          <w:sz w:val="28"/>
          <w:szCs w:val="28"/>
          <w:lang w:val="uk-UA"/>
        </w:rPr>
        <w:t> </w:t>
      </w:r>
      <w:r w:rsidRPr="008F07CA">
        <w:rPr>
          <w:sz w:val="28"/>
          <w:szCs w:val="28"/>
          <w:lang w:val="uk-UA"/>
        </w:rPr>
        <w:t>836 «Про деякі питання запровадження програмно-цільового методу складання та виконання місцевих бюджетів»</w:t>
      </w:r>
      <w:r w:rsidR="008F07CA">
        <w:rPr>
          <w:sz w:val="28"/>
          <w:szCs w:val="28"/>
          <w:lang w:val="uk-UA"/>
        </w:rPr>
        <w:br/>
      </w:r>
      <w:r w:rsidRPr="008F07CA">
        <w:rPr>
          <w:sz w:val="28"/>
          <w:szCs w:val="28"/>
          <w:lang w:val="uk-UA"/>
        </w:rPr>
        <w:t>(зі змінами), враховуючи рішення обласної ради від 25.10.2019 №</w:t>
      </w:r>
      <w:r w:rsidR="008F07CA">
        <w:rPr>
          <w:sz w:val="28"/>
          <w:szCs w:val="28"/>
          <w:lang w:val="uk-UA"/>
        </w:rPr>
        <w:t> </w:t>
      </w:r>
      <w:r w:rsidRPr="008F07CA">
        <w:rPr>
          <w:sz w:val="28"/>
          <w:szCs w:val="28"/>
          <w:lang w:val="uk-UA"/>
        </w:rPr>
        <w:t>32-36/</w:t>
      </w:r>
      <w:r w:rsidRPr="008F07CA">
        <w:rPr>
          <w:sz w:val="28"/>
          <w:szCs w:val="28"/>
          <w:lang w:val="en-US"/>
        </w:rPr>
        <w:t>VII</w:t>
      </w:r>
      <w:r w:rsidRPr="008F07CA">
        <w:rPr>
          <w:sz w:val="28"/>
          <w:szCs w:val="28"/>
          <w:lang w:val="uk-UA"/>
        </w:rPr>
        <w:t xml:space="preserve"> «Про внесення змін до рішення обласної ради від 18.12.2018 №</w:t>
      </w:r>
      <w:r w:rsidR="008F07CA">
        <w:rPr>
          <w:sz w:val="28"/>
          <w:szCs w:val="28"/>
          <w:lang w:val="uk-UA"/>
        </w:rPr>
        <w:t> </w:t>
      </w:r>
      <w:r w:rsidRPr="008F07CA">
        <w:rPr>
          <w:sz w:val="28"/>
          <w:szCs w:val="28"/>
          <w:lang w:val="uk-UA"/>
        </w:rPr>
        <w:t>28-20/</w:t>
      </w:r>
      <w:r w:rsidRPr="008F07CA">
        <w:rPr>
          <w:sz w:val="28"/>
          <w:szCs w:val="28"/>
          <w:lang w:val="en-US"/>
        </w:rPr>
        <w:t>VII</w:t>
      </w:r>
      <w:r w:rsidR="008F07CA">
        <w:rPr>
          <w:sz w:val="28"/>
          <w:szCs w:val="28"/>
          <w:lang w:val="uk-UA"/>
        </w:rPr>
        <w:br/>
        <w:t>"</w:t>
      </w:r>
      <w:r w:rsidRPr="008F07CA">
        <w:rPr>
          <w:sz w:val="28"/>
          <w:szCs w:val="28"/>
          <w:lang w:val="uk-UA"/>
        </w:rPr>
        <w:t>Про обласний бюджет Черкаської області на 2019 рік</w:t>
      </w:r>
      <w:r w:rsidR="008F07CA">
        <w:rPr>
          <w:sz w:val="28"/>
          <w:szCs w:val="28"/>
          <w:lang w:val="uk-UA"/>
        </w:rPr>
        <w:t>"</w:t>
      </w:r>
      <w:r w:rsidRPr="008F07CA">
        <w:rPr>
          <w:sz w:val="28"/>
          <w:szCs w:val="28"/>
          <w:lang w:val="uk-UA"/>
        </w:rPr>
        <w:t>»</w:t>
      </w:r>
      <w:r w:rsidR="008F07CA">
        <w:rPr>
          <w:sz w:val="28"/>
          <w:szCs w:val="28"/>
          <w:lang w:val="uk-UA"/>
        </w:rPr>
        <w:t>:</w:t>
      </w:r>
    </w:p>
    <w:p w:rsidR="008F07CA" w:rsidRDefault="008F07CA" w:rsidP="008F07CA">
      <w:pPr>
        <w:jc w:val="both"/>
        <w:rPr>
          <w:sz w:val="28"/>
          <w:szCs w:val="28"/>
          <w:lang w:val="uk-UA"/>
        </w:rPr>
      </w:pPr>
    </w:p>
    <w:p w:rsidR="008F07CA" w:rsidRDefault="008F07CA" w:rsidP="008F07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9309D2" w:rsidRPr="008F07CA">
        <w:rPr>
          <w:sz w:val="28"/>
          <w:szCs w:val="28"/>
          <w:lang w:val="uk-UA"/>
        </w:rPr>
        <w:t>Викласти в новій редакції паспорти бюджетних програм Черкаської обласної ради на 2019 рік за КПКВК:</w:t>
      </w:r>
    </w:p>
    <w:p w:rsidR="008F07CA" w:rsidRDefault="008F07CA" w:rsidP="008F07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9309D2" w:rsidRPr="008F07CA">
        <w:rPr>
          <w:sz w:val="28"/>
          <w:szCs w:val="28"/>
          <w:lang w:val="uk-UA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8F07CA" w:rsidRDefault="008F07CA" w:rsidP="008F07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9309D2" w:rsidRPr="008F07CA">
        <w:rPr>
          <w:sz w:val="28"/>
          <w:szCs w:val="28"/>
          <w:lang w:val="uk-UA"/>
        </w:rPr>
        <w:t>0110180 «Інша діяльність у сфері державного управління»;</w:t>
      </w:r>
    </w:p>
    <w:p w:rsidR="008F07CA" w:rsidRDefault="008F07CA" w:rsidP="008F07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9309D2" w:rsidRPr="008F07CA">
        <w:rPr>
          <w:sz w:val="28"/>
          <w:szCs w:val="28"/>
          <w:lang w:val="uk-UA"/>
        </w:rPr>
        <w:t>0113242 «Інші заходи у сфері соціального захисту і соціального забезпечення»;</w:t>
      </w:r>
    </w:p>
    <w:p w:rsidR="008F07CA" w:rsidRDefault="008F07CA" w:rsidP="008F07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9309D2" w:rsidRPr="008F07CA">
        <w:rPr>
          <w:sz w:val="28"/>
          <w:szCs w:val="28"/>
          <w:lang w:val="uk-UA"/>
        </w:rPr>
        <w:t>0117680 «Членські внески до асоціацій органів місцевого самоврядування»;</w:t>
      </w:r>
    </w:p>
    <w:p w:rsidR="008F07CA" w:rsidRDefault="008F07CA" w:rsidP="008F07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9309D2" w:rsidRPr="008F07CA">
        <w:rPr>
          <w:sz w:val="28"/>
          <w:szCs w:val="28"/>
          <w:lang w:val="uk-UA"/>
        </w:rPr>
        <w:t>0117693 «Інші заходи, пов’язані з економічною діяльністю»;</w:t>
      </w:r>
    </w:p>
    <w:p w:rsidR="009309D2" w:rsidRPr="008F07CA" w:rsidRDefault="008F07CA" w:rsidP="008F07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9309D2" w:rsidRPr="008F07CA">
        <w:rPr>
          <w:sz w:val="28"/>
          <w:szCs w:val="28"/>
          <w:lang w:val="uk-UA"/>
        </w:rPr>
        <w:t>0117670 «Внески до статутного капіталу суб’єктів господарювання» (</w:t>
      </w:r>
      <w:r>
        <w:rPr>
          <w:sz w:val="28"/>
          <w:szCs w:val="28"/>
          <w:lang w:val="uk-UA"/>
        </w:rPr>
        <w:t>д</w:t>
      </w:r>
      <w:r w:rsidR="009309D2" w:rsidRPr="008F07CA">
        <w:rPr>
          <w:sz w:val="28"/>
          <w:szCs w:val="28"/>
          <w:lang w:val="uk-UA"/>
        </w:rPr>
        <w:t>одаються).</w:t>
      </w:r>
    </w:p>
    <w:p w:rsidR="009309D2" w:rsidRPr="008F07CA" w:rsidRDefault="009309D2" w:rsidP="008F07CA">
      <w:pPr>
        <w:ind w:firstLine="709"/>
        <w:jc w:val="both"/>
        <w:rPr>
          <w:sz w:val="28"/>
          <w:szCs w:val="28"/>
          <w:lang w:val="uk-UA"/>
        </w:rPr>
      </w:pPr>
      <w:r w:rsidRPr="008F07CA">
        <w:rPr>
          <w:sz w:val="28"/>
          <w:szCs w:val="28"/>
          <w:lang w:val="uk-UA"/>
        </w:rPr>
        <w:t>2.</w:t>
      </w:r>
      <w:r w:rsidR="008F07CA">
        <w:rPr>
          <w:sz w:val="28"/>
          <w:szCs w:val="28"/>
          <w:lang w:val="uk-UA"/>
        </w:rPr>
        <w:t> </w:t>
      </w:r>
      <w:r w:rsidRPr="008F07CA">
        <w:rPr>
          <w:sz w:val="28"/>
          <w:szCs w:val="28"/>
          <w:lang w:val="uk-UA"/>
        </w:rPr>
        <w:t>Визнати такими, що втратили чинність, розпорядження обласної ради від 2</w:t>
      </w:r>
      <w:r w:rsidRPr="008F07CA">
        <w:rPr>
          <w:sz w:val="28"/>
          <w:szCs w:val="28"/>
        </w:rPr>
        <w:t>8</w:t>
      </w:r>
      <w:r w:rsidRPr="008F07CA">
        <w:rPr>
          <w:sz w:val="28"/>
          <w:szCs w:val="28"/>
          <w:lang w:val="uk-UA"/>
        </w:rPr>
        <w:t>.0</w:t>
      </w:r>
      <w:r w:rsidRPr="008F07CA">
        <w:rPr>
          <w:sz w:val="28"/>
          <w:szCs w:val="28"/>
        </w:rPr>
        <w:t>1</w:t>
      </w:r>
      <w:r w:rsidRPr="008F07CA">
        <w:rPr>
          <w:sz w:val="28"/>
          <w:szCs w:val="28"/>
          <w:lang w:val="uk-UA"/>
        </w:rPr>
        <w:t>.201</w:t>
      </w:r>
      <w:r w:rsidRPr="008F07CA">
        <w:rPr>
          <w:sz w:val="28"/>
          <w:szCs w:val="28"/>
        </w:rPr>
        <w:t>9</w:t>
      </w:r>
      <w:r w:rsidRPr="008F07CA">
        <w:rPr>
          <w:sz w:val="28"/>
          <w:szCs w:val="28"/>
          <w:lang w:val="uk-UA"/>
        </w:rPr>
        <w:t xml:space="preserve"> №</w:t>
      </w:r>
      <w:r w:rsidR="008F07CA">
        <w:rPr>
          <w:sz w:val="28"/>
          <w:szCs w:val="28"/>
          <w:lang w:val="uk-UA"/>
        </w:rPr>
        <w:t> </w:t>
      </w:r>
      <w:r w:rsidRPr="008F07CA">
        <w:rPr>
          <w:sz w:val="28"/>
          <w:szCs w:val="28"/>
        </w:rPr>
        <w:t>54</w:t>
      </w:r>
      <w:r w:rsidRPr="008F07CA">
        <w:rPr>
          <w:sz w:val="28"/>
          <w:szCs w:val="28"/>
          <w:lang w:val="uk-UA"/>
        </w:rPr>
        <w:t>-р «Про затвердження паспортів бюджетних програм Черкаської обласної ради на 201</w:t>
      </w:r>
      <w:r w:rsidRPr="008F07CA">
        <w:rPr>
          <w:sz w:val="28"/>
          <w:szCs w:val="28"/>
        </w:rPr>
        <w:t>9</w:t>
      </w:r>
      <w:r w:rsidRPr="008F07CA">
        <w:rPr>
          <w:sz w:val="28"/>
          <w:szCs w:val="28"/>
          <w:lang w:val="uk-UA"/>
        </w:rPr>
        <w:t xml:space="preserve"> рік» та від </w:t>
      </w:r>
      <w:r w:rsidRPr="008F07CA">
        <w:rPr>
          <w:sz w:val="28"/>
          <w:szCs w:val="28"/>
        </w:rPr>
        <w:t>2</w:t>
      </w:r>
      <w:r w:rsidRPr="008F07CA">
        <w:rPr>
          <w:sz w:val="28"/>
          <w:szCs w:val="28"/>
          <w:lang w:val="uk-UA"/>
        </w:rPr>
        <w:t>6.</w:t>
      </w:r>
      <w:r w:rsidRPr="008F07CA">
        <w:rPr>
          <w:sz w:val="28"/>
          <w:szCs w:val="28"/>
        </w:rPr>
        <w:t>03</w:t>
      </w:r>
      <w:r w:rsidRPr="008F07CA">
        <w:rPr>
          <w:sz w:val="28"/>
          <w:szCs w:val="28"/>
          <w:lang w:val="uk-UA"/>
        </w:rPr>
        <w:t>.201</w:t>
      </w:r>
      <w:r w:rsidRPr="008F07CA">
        <w:rPr>
          <w:sz w:val="28"/>
          <w:szCs w:val="28"/>
        </w:rPr>
        <w:t>9</w:t>
      </w:r>
      <w:r w:rsidRPr="008F07CA">
        <w:rPr>
          <w:sz w:val="28"/>
          <w:szCs w:val="28"/>
          <w:lang w:val="uk-UA"/>
        </w:rPr>
        <w:t xml:space="preserve"> №</w:t>
      </w:r>
      <w:r w:rsidR="008F07CA">
        <w:rPr>
          <w:sz w:val="28"/>
          <w:szCs w:val="28"/>
          <w:lang w:val="uk-UA"/>
        </w:rPr>
        <w:t> </w:t>
      </w:r>
      <w:r w:rsidRPr="008F07CA">
        <w:rPr>
          <w:sz w:val="28"/>
          <w:szCs w:val="28"/>
        </w:rPr>
        <w:t>140</w:t>
      </w:r>
      <w:r w:rsidRPr="008F07CA">
        <w:rPr>
          <w:sz w:val="28"/>
          <w:szCs w:val="28"/>
          <w:lang w:val="uk-UA"/>
        </w:rPr>
        <w:t>-р</w:t>
      </w:r>
      <w:r w:rsidR="008F07CA">
        <w:rPr>
          <w:sz w:val="28"/>
          <w:szCs w:val="28"/>
          <w:lang w:val="uk-UA"/>
        </w:rPr>
        <w:br/>
      </w:r>
      <w:r w:rsidRPr="008F07CA">
        <w:rPr>
          <w:sz w:val="28"/>
          <w:szCs w:val="28"/>
          <w:lang w:val="uk-UA"/>
        </w:rPr>
        <w:lastRenderedPageBreak/>
        <w:t>«Про затвердження паспорт</w:t>
      </w:r>
      <w:r w:rsidRPr="008F07CA">
        <w:rPr>
          <w:sz w:val="28"/>
          <w:szCs w:val="28"/>
        </w:rPr>
        <w:t>ів</w:t>
      </w:r>
      <w:r w:rsidRPr="008F07CA">
        <w:rPr>
          <w:sz w:val="28"/>
          <w:szCs w:val="28"/>
          <w:lang w:val="uk-UA"/>
        </w:rPr>
        <w:t xml:space="preserve"> бюджетн</w:t>
      </w:r>
      <w:r w:rsidRPr="008F07CA">
        <w:rPr>
          <w:sz w:val="28"/>
          <w:szCs w:val="28"/>
        </w:rPr>
        <w:t>их</w:t>
      </w:r>
      <w:r w:rsidRPr="008F07CA">
        <w:rPr>
          <w:sz w:val="28"/>
          <w:szCs w:val="28"/>
          <w:lang w:val="uk-UA"/>
        </w:rPr>
        <w:t xml:space="preserve"> програм Черкаської обласної ради</w:t>
      </w:r>
      <w:r w:rsidR="008F07CA">
        <w:rPr>
          <w:sz w:val="28"/>
          <w:szCs w:val="28"/>
          <w:lang w:val="uk-UA"/>
        </w:rPr>
        <w:br/>
      </w:r>
      <w:r w:rsidRPr="008F07CA">
        <w:rPr>
          <w:sz w:val="28"/>
          <w:szCs w:val="28"/>
          <w:lang w:val="uk-UA"/>
        </w:rPr>
        <w:t>на 2019 рік».</w:t>
      </w:r>
    </w:p>
    <w:p w:rsidR="009309D2" w:rsidRPr="008F07CA" w:rsidRDefault="009309D2" w:rsidP="008F07CA">
      <w:pPr>
        <w:ind w:firstLine="709"/>
        <w:jc w:val="both"/>
        <w:rPr>
          <w:sz w:val="28"/>
          <w:szCs w:val="28"/>
          <w:lang w:val="uk-UA"/>
        </w:rPr>
      </w:pPr>
      <w:r w:rsidRPr="008F07CA">
        <w:rPr>
          <w:sz w:val="28"/>
          <w:szCs w:val="28"/>
          <w:lang w:val="uk-UA"/>
        </w:rPr>
        <w:t>3.</w:t>
      </w:r>
      <w:r w:rsidR="008F07CA">
        <w:rPr>
          <w:sz w:val="28"/>
          <w:szCs w:val="28"/>
          <w:lang w:val="uk-UA"/>
        </w:rPr>
        <w:t> </w:t>
      </w:r>
      <w:r w:rsidRPr="008F07CA">
        <w:rPr>
          <w:sz w:val="28"/>
          <w:szCs w:val="28"/>
          <w:lang w:val="uk-UA"/>
        </w:rPr>
        <w:t>Контроль за виконанням розпорядження покласти на керівника секретаріату обласної ради Паніщева Б.Є. та начальника фінансово-господарського відділу, головного бухгалтера виконавчого апарату обласної ради Радченко Л.Г.</w:t>
      </w:r>
    </w:p>
    <w:p w:rsidR="009309D2" w:rsidRPr="008F07CA" w:rsidRDefault="009309D2" w:rsidP="008F07C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309D2" w:rsidRPr="008F07CA" w:rsidRDefault="009309D2" w:rsidP="008F07C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309D2" w:rsidRPr="008F07CA" w:rsidRDefault="009309D2" w:rsidP="008F07C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F07CA" w:rsidRDefault="008F07CA" w:rsidP="008F07C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F07CA" w:rsidRDefault="008F07CA" w:rsidP="008F07C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309D2" w:rsidRPr="008F07CA" w:rsidRDefault="009309D2" w:rsidP="008F07CA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F07CA">
        <w:rPr>
          <w:sz w:val="28"/>
          <w:szCs w:val="28"/>
          <w:lang w:val="uk-UA"/>
        </w:rPr>
        <w:t>Голова</w:t>
      </w:r>
      <w:r w:rsidRPr="008F07CA">
        <w:rPr>
          <w:sz w:val="28"/>
          <w:szCs w:val="28"/>
          <w:lang w:val="uk-UA"/>
        </w:rPr>
        <w:tab/>
      </w:r>
      <w:r w:rsidRPr="008F07CA">
        <w:rPr>
          <w:sz w:val="28"/>
          <w:szCs w:val="28"/>
          <w:lang w:val="uk-UA"/>
        </w:rPr>
        <w:tab/>
      </w:r>
      <w:r w:rsidRPr="008F07CA">
        <w:rPr>
          <w:sz w:val="28"/>
          <w:szCs w:val="28"/>
          <w:lang w:val="uk-UA"/>
        </w:rPr>
        <w:tab/>
      </w:r>
      <w:r w:rsidRPr="008F07CA">
        <w:rPr>
          <w:sz w:val="28"/>
          <w:szCs w:val="28"/>
          <w:lang w:val="uk-UA"/>
        </w:rPr>
        <w:tab/>
      </w:r>
      <w:r w:rsidRPr="008F07CA">
        <w:rPr>
          <w:sz w:val="28"/>
          <w:szCs w:val="28"/>
          <w:lang w:val="uk-UA"/>
        </w:rPr>
        <w:tab/>
      </w:r>
      <w:r w:rsidRPr="008F07CA">
        <w:rPr>
          <w:sz w:val="28"/>
          <w:szCs w:val="28"/>
          <w:lang w:val="uk-UA"/>
        </w:rPr>
        <w:tab/>
      </w:r>
      <w:r w:rsidRPr="008F07CA">
        <w:rPr>
          <w:sz w:val="28"/>
          <w:szCs w:val="28"/>
          <w:lang w:val="uk-UA"/>
        </w:rPr>
        <w:tab/>
      </w:r>
      <w:r w:rsidRPr="008F07CA">
        <w:rPr>
          <w:sz w:val="28"/>
          <w:szCs w:val="28"/>
          <w:lang w:val="uk-UA"/>
        </w:rPr>
        <w:tab/>
      </w:r>
      <w:r w:rsidRPr="008F07CA">
        <w:rPr>
          <w:sz w:val="28"/>
          <w:szCs w:val="28"/>
          <w:lang w:val="uk-UA"/>
        </w:rPr>
        <w:tab/>
        <w:t>А.</w:t>
      </w:r>
      <w:r w:rsidR="008F07CA">
        <w:rPr>
          <w:sz w:val="28"/>
          <w:szCs w:val="28"/>
          <w:lang w:val="uk-UA"/>
        </w:rPr>
        <w:t xml:space="preserve"> </w:t>
      </w:r>
      <w:r w:rsidRPr="008F07CA">
        <w:rPr>
          <w:sz w:val="28"/>
          <w:szCs w:val="28"/>
          <w:lang w:val="uk-UA"/>
        </w:rPr>
        <w:t>ПІДГОРНИЙ</w:t>
      </w:r>
    </w:p>
    <w:sectPr w:rsidR="009309D2" w:rsidRPr="008F07CA" w:rsidSect="008F07CA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39C" w:rsidRDefault="00A3039C" w:rsidP="008F07CA">
      <w:r>
        <w:separator/>
      </w:r>
    </w:p>
  </w:endnote>
  <w:endnote w:type="continuationSeparator" w:id="1">
    <w:p w:rsidR="00A3039C" w:rsidRDefault="00A3039C" w:rsidP="008F0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39C" w:rsidRDefault="00A3039C" w:rsidP="008F07CA">
      <w:r>
        <w:separator/>
      </w:r>
    </w:p>
  </w:footnote>
  <w:footnote w:type="continuationSeparator" w:id="1">
    <w:p w:rsidR="00A3039C" w:rsidRDefault="00A3039C" w:rsidP="008F07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32016"/>
      <w:docPartObj>
        <w:docPartGallery w:val="Page Numbers (Top of Page)"/>
        <w:docPartUnique/>
      </w:docPartObj>
    </w:sdtPr>
    <w:sdtContent>
      <w:p w:rsidR="008F07CA" w:rsidRDefault="00CE30A8">
        <w:pPr>
          <w:pStyle w:val="a3"/>
          <w:jc w:val="center"/>
        </w:pPr>
        <w:fldSimple w:instr=" PAGE   \* MERGEFORMAT ">
          <w:r w:rsidR="009708A8">
            <w:rPr>
              <w:noProof/>
            </w:rPr>
            <w:t>2</w:t>
          </w:r>
        </w:fldSimple>
      </w:p>
    </w:sdtContent>
  </w:sdt>
  <w:p w:rsidR="008F07CA" w:rsidRDefault="008F07C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96D04"/>
    <w:multiLevelType w:val="hybridMultilevel"/>
    <w:tmpl w:val="249601C8"/>
    <w:lvl w:ilvl="0" w:tplc="FA6A5EB0">
      <w:start w:val="1"/>
      <w:numFmt w:val="decimal"/>
      <w:lvlText w:val="%1."/>
      <w:lvlJc w:val="left"/>
      <w:pPr>
        <w:tabs>
          <w:tab w:val="num" w:pos="1913"/>
        </w:tabs>
        <w:ind w:left="1913" w:hanging="920"/>
      </w:pPr>
      <w:rPr>
        <w:rFonts w:hint="default"/>
      </w:rPr>
    </w:lvl>
    <w:lvl w:ilvl="1" w:tplc="8AF67E32">
      <w:numFmt w:val="bullet"/>
      <w:lvlText w:val="-"/>
      <w:lvlJc w:val="left"/>
      <w:pPr>
        <w:tabs>
          <w:tab w:val="num" w:pos="1644"/>
        </w:tabs>
        <w:ind w:left="1644" w:hanging="384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523A5"/>
    <w:rsid w:val="0075081E"/>
    <w:rsid w:val="007A1FBA"/>
    <w:rsid w:val="008B2299"/>
    <w:rsid w:val="008F07CA"/>
    <w:rsid w:val="009309D2"/>
    <w:rsid w:val="0093691C"/>
    <w:rsid w:val="009708A8"/>
    <w:rsid w:val="00A3039C"/>
    <w:rsid w:val="00B56F3D"/>
    <w:rsid w:val="00BB6A5E"/>
    <w:rsid w:val="00CA5172"/>
    <w:rsid w:val="00CE30A8"/>
    <w:rsid w:val="00D401B8"/>
    <w:rsid w:val="00E9580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8F07C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0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F07C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F0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07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2019-11-11T15:34:00Z</cp:lastPrinted>
  <dcterms:created xsi:type="dcterms:W3CDTF">2019-11-11T15:34:00Z</dcterms:created>
  <dcterms:modified xsi:type="dcterms:W3CDTF">2019-11-11T15:59:00Z</dcterms:modified>
</cp:coreProperties>
</file>