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pt;height:65.25pt" o:ole="" fillcolor="window">
            <v:imagedata r:id="rId4" o:title=""/>
          </v:shape>
          <o:OLEObject Type="Embed" ProgID="Word.Picture.8" ShapeID="_x0000_i1025" DrawAspect="Content" ObjectID="_163376835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007CC7" w:rsidRDefault="00507A28" w:rsidP="005D5B8D">
      <w:pPr>
        <w:spacing w:before="120" w:line="240" w:lineRule="atLeast"/>
        <w:ind w:right="-1"/>
        <w:outlineLvl w:val="0"/>
        <w:rPr>
          <w:sz w:val="28"/>
        </w:rPr>
      </w:pPr>
      <w:r w:rsidRPr="00507A28">
        <w:rPr>
          <w:sz w:val="28"/>
          <w:u w:val="single"/>
          <w:lang w:val="uk-UA"/>
        </w:rPr>
        <w:t>25.10.2019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Pr="00007CC7">
        <w:rPr>
          <w:sz w:val="28"/>
        </w:rPr>
        <w:t xml:space="preserve">          </w:t>
      </w:r>
      <w:r w:rsidRPr="00507A28">
        <w:rPr>
          <w:sz w:val="28"/>
          <w:u w:val="single"/>
        </w:rPr>
        <w:t xml:space="preserve">№ </w:t>
      </w:r>
      <w:r w:rsidRPr="00507A28">
        <w:rPr>
          <w:sz w:val="28"/>
          <w:u w:val="single"/>
          <w:lang w:val="uk-UA"/>
        </w:rPr>
        <w:t>32-34/VII</w:t>
      </w:r>
    </w:p>
    <w:p w:rsidR="003C5EC1" w:rsidRDefault="003C5EC1" w:rsidP="003C5EC1">
      <w:pPr>
        <w:outlineLvl w:val="0"/>
        <w:rPr>
          <w:sz w:val="28"/>
          <w:szCs w:val="28"/>
          <w:lang w:val="uk-UA"/>
        </w:rPr>
      </w:pPr>
    </w:p>
    <w:p w:rsidR="003C5EC1" w:rsidRPr="003C5EC1" w:rsidRDefault="003C5EC1" w:rsidP="003C5EC1">
      <w:pPr>
        <w:outlineLvl w:val="0"/>
        <w:rPr>
          <w:sz w:val="28"/>
          <w:szCs w:val="28"/>
          <w:lang w:val="uk-UA"/>
        </w:rPr>
      </w:pPr>
    </w:p>
    <w:p w:rsidR="003C5EC1" w:rsidRDefault="008242F5" w:rsidP="003C5EC1">
      <w:pPr>
        <w:shd w:val="clear" w:color="auto" w:fill="FFFFFF"/>
        <w:tabs>
          <w:tab w:val="left" w:pos="4111"/>
          <w:tab w:val="left" w:pos="4678"/>
        </w:tabs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Про внесення змін</w:t>
      </w:r>
    </w:p>
    <w:p w:rsidR="003C5EC1" w:rsidRDefault="008242F5" w:rsidP="003C5EC1">
      <w:pPr>
        <w:shd w:val="clear" w:color="auto" w:fill="FFFFFF"/>
        <w:tabs>
          <w:tab w:val="left" w:pos="4111"/>
          <w:tab w:val="left" w:pos="4678"/>
        </w:tabs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до Антикорупційної програми</w:t>
      </w: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678"/>
        </w:tabs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Черкаської обласної ради на 2019 рік</w:t>
      </w:r>
    </w:p>
    <w:p w:rsidR="008242F5" w:rsidRPr="003C5EC1" w:rsidRDefault="008242F5" w:rsidP="003C5EC1">
      <w:pPr>
        <w:shd w:val="clear" w:color="auto" w:fill="FFFFFF"/>
        <w:tabs>
          <w:tab w:val="left" w:pos="567"/>
          <w:tab w:val="left" w:pos="2925"/>
        </w:tabs>
        <w:jc w:val="both"/>
        <w:rPr>
          <w:sz w:val="28"/>
          <w:szCs w:val="28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567"/>
          <w:tab w:val="left" w:pos="2925"/>
        </w:tabs>
        <w:jc w:val="both"/>
        <w:rPr>
          <w:sz w:val="28"/>
          <w:szCs w:val="28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Відповідно до статті 59 Закону України «Про місцеве самоврядування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 xml:space="preserve">в Україні», пункту 13 розділу </w:t>
      </w:r>
      <w:r w:rsidRPr="003C5EC1">
        <w:rPr>
          <w:sz w:val="28"/>
          <w:szCs w:val="28"/>
          <w:lang w:val="en-US"/>
        </w:rPr>
        <w:t>IV</w:t>
      </w:r>
      <w:r w:rsidRPr="003C5EC1">
        <w:rPr>
          <w:sz w:val="28"/>
          <w:szCs w:val="28"/>
          <w:lang w:val="uk-UA"/>
        </w:rPr>
        <w:t xml:space="preserve"> Порядку підготовки, подання антикорупційних програм на погодження до Національного агентства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>та здійснення їх погодження, затвердженого рішенням Національного агентства з питань запобігання корупції від 08.12.2017 №</w:t>
      </w:r>
      <w:r w:rsidR="003C5EC1">
        <w:rPr>
          <w:sz w:val="28"/>
          <w:szCs w:val="28"/>
          <w:lang w:val="uk-UA"/>
        </w:rPr>
        <w:t> </w:t>
      </w:r>
      <w:r w:rsidRPr="003C5EC1">
        <w:rPr>
          <w:sz w:val="28"/>
          <w:szCs w:val="28"/>
          <w:lang w:val="uk-UA"/>
        </w:rPr>
        <w:t>1379, зареєстрованим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>у Міністерстві юстиції України 22.01.2018 за №</w:t>
      </w:r>
      <w:r w:rsidR="003C5EC1">
        <w:rPr>
          <w:sz w:val="28"/>
          <w:szCs w:val="28"/>
          <w:lang w:val="uk-UA"/>
        </w:rPr>
        <w:t> </w:t>
      </w:r>
      <w:r w:rsidRPr="003C5EC1">
        <w:rPr>
          <w:sz w:val="28"/>
          <w:szCs w:val="28"/>
          <w:lang w:val="uk-UA"/>
        </w:rPr>
        <w:t>87/31539, враховуючи пропозиції Національного агентства з питань запобігання корупції (рішення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>від 12.04.2019 №</w:t>
      </w:r>
      <w:r w:rsidR="003C5EC1">
        <w:rPr>
          <w:sz w:val="28"/>
          <w:szCs w:val="28"/>
          <w:lang w:val="uk-UA"/>
        </w:rPr>
        <w:t> </w:t>
      </w:r>
      <w:r w:rsidRPr="003C5EC1">
        <w:rPr>
          <w:sz w:val="28"/>
          <w:szCs w:val="28"/>
          <w:lang w:val="uk-UA"/>
        </w:rPr>
        <w:t>1085 «Про погодження антикорупційної програми Черкаської обласної ради на 2019 рік»), обласна рада в и р і ш и л а:</w:t>
      </w:r>
    </w:p>
    <w:p w:rsidR="008242F5" w:rsidRPr="003C5EC1" w:rsidRDefault="008242F5" w:rsidP="003C5EC1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480"/>
        </w:tabs>
        <w:ind w:firstLine="709"/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Внести зміни до Антикорупційної програми Черкаської обласної ради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>на 2019 рік, затвердженої рішенням обласної ради від 05.03.2019 №</w:t>
      </w:r>
      <w:r w:rsidR="003C5EC1">
        <w:rPr>
          <w:sz w:val="28"/>
          <w:szCs w:val="28"/>
          <w:lang w:val="uk-UA"/>
        </w:rPr>
        <w:t> </w:t>
      </w:r>
      <w:r w:rsidRPr="003C5EC1">
        <w:rPr>
          <w:sz w:val="28"/>
          <w:szCs w:val="28"/>
          <w:lang w:val="uk-UA"/>
        </w:rPr>
        <w:t>29-38/VII, виклавши Додаток 2 «Таблиця оцінених корупційних ризиків у діяльності Черкаської обласної ради та заходи щодо їх усунення» до Звіту за результатами роботи комісії з оцінки корупційних ризиків у діяльності Черкаської обласної ради</w:t>
      </w:r>
      <w:bookmarkStart w:id="0" w:name="_GoBack"/>
      <w:bookmarkEnd w:id="0"/>
      <w:r w:rsidRPr="003C5EC1">
        <w:rPr>
          <w:sz w:val="28"/>
          <w:szCs w:val="28"/>
          <w:lang w:val="uk-UA"/>
        </w:rPr>
        <w:t xml:space="preserve"> у новій редакції (додається).</w:t>
      </w: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3C5EC1" w:rsidRDefault="003C5EC1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3C5EC1" w:rsidRDefault="003C5EC1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8242F5" w:rsidRPr="00507A28" w:rsidRDefault="003C5EC1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</w:t>
      </w:r>
      <w:r w:rsidR="00507A28">
        <w:rPr>
          <w:sz w:val="28"/>
          <w:szCs w:val="28"/>
          <w:lang w:val="uk-UA"/>
        </w:rPr>
        <w:t>ий заступник голови</w:t>
      </w:r>
      <w:r w:rsidR="00507A28">
        <w:rPr>
          <w:sz w:val="28"/>
          <w:szCs w:val="28"/>
          <w:lang w:val="uk-UA"/>
        </w:rPr>
        <w:tab/>
      </w:r>
      <w:r w:rsidR="00507A28">
        <w:rPr>
          <w:sz w:val="28"/>
          <w:szCs w:val="28"/>
          <w:lang w:val="uk-UA"/>
        </w:rPr>
        <w:tab/>
      </w:r>
      <w:r w:rsidR="00507A28">
        <w:rPr>
          <w:sz w:val="28"/>
          <w:szCs w:val="28"/>
          <w:lang w:val="uk-UA"/>
        </w:rPr>
        <w:tab/>
      </w:r>
      <w:r w:rsidR="00507A28">
        <w:rPr>
          <w:sz w:val="28"/>
          <w:szCs w:val="28"/>
          <w:lang w:val="uk-UA"/>
        </w:rPr>
        <w:tab/>
      </w:r>
      <w:r w:rsidR="00507A28">
        <w:rPr>
          <w:sz w:val="28"/>
          <w:szCs w:val="28"/>
          <w:lang w:val="uk-UA"/>
        </w:rPr>
        <w:tab/>
      </w:r>
      <w:r w:rsidR="00507A28">
        <w:rPr>
          <w:sz w:val="28"/>
          <w:szCs w:val="28"/>
          <w:lang w:val="uk-UA"/>
        </w:rPr>
        <w:tab/>
      </w:r>
      <w:r w:rsidR="00507A28">
        <w:rPr>
          <w:sz w:val="28"/>
          <w:szCs w:val="28"/>
          <w:lang w:val="en-US"/>
        </w:rPr>
        <w:t>В.ТАРАСЕНКО</w:t>
      </w:r>
    </w:p>
    <w:sectPr w:rsidR="008242F5" w:rsidRPr="00507A28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07CC7"/>
    <w:rsid w:val="00093A0D"/>
    <w:rsid w:val="001701A0"/>
    <w:rsid w:val="00211C25"/>
    <w:rsid w:val="002E3B24"/>
    <w:rsid w:val="0030133B"/>
    <w:rsid w:val="00397915"/>
    <w:rsid w:val="003C5EC1"/>
    <w:rsid w:val="00497490"/>
    <w:rsid w:val="00507A28"/>
    <w:rsid w:val="005D5B8D"/>
    <w:rsid w:val="0075081E"/>
    <w:rsid w:val="00766EC8"/>
    <w:rsid w:val="007A1FBA"/>
    <w:rsid w:val="008242F5"/>
    <w:rsid w:val="0093691C"/>
    <w:rsid w:val="00B56F3D"/>
    <w:rsid w:val="00BF6A7E"/>
    <w:rsid w:val="00CA5172"/>
    <w:rsid w:val="00D401B8"/>
    <w:rsid w:val="00D542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843</Words>
  <Characters>481</Characters>
  <Application>Microsoft Office Word</Application>
  <DocSecurity>0</DocSecurity>
  <Lines>4</Lines>
  <Paragraphs>2</Paragraphs>
  <ScaleCrop>false</ScaleCrop>
  <Company>Grizli777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2019-10-28T09:46:00Z</cp:lastPrinted>
  <dcterms:created xsi:type="dcterms:W3CDTF">2019-10-28T09:46:00Z</dcterms:created>
  <dcterms:modified xsi:type="dcterms:W3CDTF">2019-10-28T09:46:00Z</dcterms:modified>
</cp:coreProperties>
</file>