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Pr="006658DA" w:rsidRDefault="005D5B8D" w:rsidP="005D5B8D">
      <w:pPr>
        <w:jc w:val="center"/>
        <w:rPr>
          <w:sz w:val="32"/>
        </w:rPr>
      </w:pPr>
      <w:r w:rsidRPr="006658DA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75pt;height:65.3pt" o:ole="" fillcolor="window">
            <v:imagedata r:id="rId7" o:title=""/>
          </v:shape>
          <o:OLEObject Type="Embed" ProgID="Word.Picture.8" ShapeID="_x0000_i1025" DrawAspect="Content" ObjectID="_1632807286" r:id="rId8"/>
        </w:object>
      </w:r>
    </w:p>
    <w:p w:rsidR="005D5B8D" w:rsidRPr="006658DA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6658DA">
        <w:rPr>
          <w:sz w:val="28"/>
          <w:szCs w:val="28"/>
        </w:rPr>
        <w:t>ЧЕРКАСЬКА ОБЛАСНА РАДА</w:t>
      </w:r>
    </w:p>
    <w:p w:rsidR="005D5B8D" w:rsidRPr="006658D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6658D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6658DA">
        <w:rPr>
          <w:b/>
          <w:sz w:val="28"/>
          <w:szCs w:val="28"/>
        </w:rPr>
        <w:t>Н</w:t>
      </w:r>
      <w:proofErr w:type="spellEnd"/>
      <w:proofErr w:type="gramEnd"/>
      <w:r w:rsidRPr="006658DA">
        <w:rPr>
          <w:b/>
          <w:sz w:val="28"/>
          <w:szCs w:val="28"/>
        </w:rPr>
        <w:t xml:space="preserve"> Я</w:t>
      </w:r>
    </w:p>
    <w:p w:rsidR="005D5B8D" w:rsidRPr="006658D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BE0038" w:rsidRDefault="005C038F" w:rsidP="005D5B8D">
      <w:pPr>
        <w:spacing w:before="120" w:line="240" w:lineRule="atLeast"/>
        <w:ind w:right="-1"/>
        <w:outlineLvl w:val="0"/>
        <w:rPr>
          <w:sz w:val="28"/>
          <w:u w:val="single"/>
        </w:rPr>
      </w:pPr>
      <w:r w:rsidRPr="005C038F">
        <w:rPr>
          <w:sz w:val="28"/>
          <w:u w:val="single"/>
          <w:lang w:val="uk-UA"/>
        </w:rPr>
        <w:t>11.10.2019</w:t>
      </w:r>
      <w:r w:rsidR="005D5B8D" w:rsidRPr="006658DA">
        <w:rPr>
          <w:sz w:val="28"/>
        </w:rPr>
        <w:t xml:space="preserve">                                                          </w:t>
      </w:r>
      <w:r>
        <w:rPr>
          <w:sz w:val="28"/>
        </w:rPr>
        <w:t xml:space="preserve">                  </w:t>
      </w:r>
      <w:r w:rsidRPr="005C038F">
        <w:rPr>
          <w:sz w:val="28"/>
          <w:u w:val="single"/>
        </w:rPr>
        <w:t xml:space="preserve"> № </w:t>
      </w:r>
      <w:r w:rsidRPr="005C038F">
        <w:rPr>
          <w:sz w:val="28"/>
          <w:u w:val="single"/>
          <w:lang w:val="uk-UA"/>
        </w:rPr>
        <w:t>32-23/VII</w:t>
      </w:r>
    </w:p>
    <w:p w:rsidR="003B234E" w:rsidRPr="00124BA8" w:rsidRDefault="003B234E" w:rsidP="00124BA8">
      <w:pPr>
        <w:jc w:val="both"/>
        <w:rPr>
          <w:sz w:val="28"/>
          <w:szCs w:val="28"/>
          <w:lang w:val="uk-UA"/>
        </w:rPr>
      </w:pPr>
    </w:p>
    <w:p w:rsidR="00124BA8" w:rsidRPr="00124BA8" w:rsidRDefault="00124BA8" w:rsidP="00124BA8">
      <w:pPr>
        <w:jc w:val="both"/>
        <w:rPr>
          <w:sz w:val="28"/>
          <w:szCs w:val="28"/>
          <w:lang w:val="uk-UA"/>
        </w:rPr>
      </w:pPr>
    </w:p>
    <w:p w:rsidR="003B234E" w:rsidRPr="00124BA8" w:rsidRDefault="003B234E" w:rsidP="00124BA8">
      <w:pPr>
        <w:jc w:val="both"/>
        <w:rPr>
          <w:sz w:val="28"/>
          <w:szCs w:val="28"/>
        </w:rPr>
      </w:pPr>
      <w:r w:rsidRPr="00124BA8">
        <w:rPr>
          <w:sz w:val="28"/>
          <w:szCs w:val="28"/>
        </w:rPr>
        <w:t xml:space="preserve">Про </w:t>
      </w:r>
      <w:proofErr w:type="spellStart"/>
      <w:r w:rsidRPr="00124BA8">
        <w:rPr>
          <w:sz w:val="28"/>
          <w:szCs w:val="28"/>
        </w:rPr>
        <w:t>повернення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r w:rsidRPr="00124BA8">
        <w:rPr>
          <w:sz w:val="28"/>
          <w:szCs w:val="28"/>
        </w:rPr>
        <w:t>з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r w:rsidRPr="00124BA8">
        <w:rPr>
          <w:sz w:val="28"/>
          <w:szCs w:val="28"/>
        </w:rPr>
        <w:t>оренди</w:t>
      </w:r>
      <w:proofErr w:type="spellEnd"/>
    </w:p>
    <w:p w:rsidR="003B234E" w:rsidRPr="00124BA8" w:rsidRDefault="003B234E" w:rsidP="00124BA8">
      <w:pPr>
        <w:jc w:val="both"/>
        <w:rPr>
          <w:sz w:val="28"/>
          <w:szCs w:val="28"/>
        </w:rPr>
      </w:pPr>
      <w:proofErr w:type="spellStart"/>
      <w:r w:rsidRPr="00124BA8">
        <w:rPr>
          <w:sz w:val="28"/>
          <w:szCs w:val="28"/>
        </w:rPr>
        <w:t>цілісного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r w:rsidRPr="00124BA8">
        <w:rPr>
          <w:sz w:val="28"/>
          <w:szCs w:val="28"/>
        </w:rPr>
        <w:t>майнового</w:t>
      </w:r>
      <w:proofErr w:type="spellEnd"/>
      <w:r w:rsidRPr="00124BA8">
        <w:rPr>
          <w:sz w:val="28"/>
          <w:szCs w:val="28"/>
        </w:rPr>
        <w:t xml:space="preserve"> комплексу</w:t>
      </w:r>
    </w:p>
    <w:p w:rsidR="003B234E" w:rsidRPr="00124BA8" w:rsidRDefault="003B234E" w:rsidP="00124BA8">
      <w:pPr>
        <w:jc w:val="both"/>
        <w:rPr>
          <w:sz w:val="28"/>
          <w:szCs w:val="28"/>
        </w:rPr>
      </w:pPr>
      <w:proofErr w:type="spellStart"/>
      <w:r w:rsidRPr="00124BA8">
        <w:rPr>
          <w:sz w:val="28"/>
          <w:szCs w:val="28"/>
        </w:rPr>
        <w:t>колишнього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r w:rsidRPr="00124BA8">
        <w:rPr>
          <w:sz w:val="28"/>
          <w:szCs w:val="28"/>
        </w:rPr>
        <w:t>Жашківського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r w:rsidRPr="00124BA8">
        <w:rPr>
          <w:sz w:val="28"/>
          <w:szCs w:val="28"/>
        </w:rPr>
        <w:t>комунального</w:t>
      </w:r>
      <w:proofErr w:type="spellEnd"/>
    </w:p>
    <w:p w:rsidR="003B234E" w:rsidRPr="00124BA8" w:rsidRDefault="003B234E" w:rsidP="00124BA8">
      <w:pPr>
        <w:jc w:val="both"/>
        <w:rPr>
          <w:sz w:val="28"/>
          <w:szCs w:val="28"/>
        </w:rPr>
      </w:pPr>
      <w:proofErr w:type="spellStart"/>
      <w:r w:rsidRPr="00124BA8">
        <w:rPr>
          <w:sz w:val="28"/>
          <w:szCs w:val="28"/>
        </w:rPr>
        <w:t>поліграфічного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proofErr w:type="gramStart"/>
      <w:r w:rsidRPr="00124BA8">
        <w:rPr>
          <w:sz w:val="28"/>
          <w:szCs w:val="28"/>
        </w:rPr>
        <w:t>п</w:t>
      </w:r>
      <w:proofErr w:type="gramEnd"/>
      <w:r w:rsidRPr="00124BA8">
        <w:rPr>
          <w:sz w:val="28"/>
          <w:szCs w:val="28"/>
        </w:rPr>
        <w:t>ідприємства</w:t>
      </w:r>
      <w:proofErr w:type="spellEnd"/>
    </w:p>
    <w:p w:rsidR="003B234E" w:rsidRDefault="003B234E" w:rsidP="00124BA8">
      <w:pPr>
        <w:jc w:val="both"/>
        <w:rPr>
          <w:sz w:val="28"/>
          <w:szCs w:val="28"/>
          <w:lang w:val="uk-UA"/>
        </w:rPr>
      </w:pPr>
    </w:p>
    <w:p w:rsidR="00124BA8" w:rsidRPr="00124BA8" w:rsidRDefault="00124BA8" w:rsidP="00124BA8">
      <w:pPr>
        <w:jc w:val="both"/>
        <w:rPr>
          <w:sz w:val="28"/>
          <w:szCs w:val="28"/>
          <w:lang w:val="uk-UA"/>
        </w:rPr>
      </w:pPr>
    </w:p>
    <w:p w:rsidR="003B234E" w:rsidRPr="00124BA8" w:rsidRDefault="003B234E" w:rsidP="00124BA8">
      <w:pPr>
        <w:pStyle w:val="a3"/>
        <w:ind w:firstLine="709"/>
      </w:pPr>
      <w:r w:rsidRPr="00124BA8">
        <w:t>Відповідно до пункту 20 частини першої статті 43 Закону України</w:t>
      </w:r>
      <w:r w:rsidR="00124BA8">
        <w:br/>
      </w:r>
      <w:r w:rsidRPr="00124BA8">
        <w:t>"Про місцеве самоврядування в Україні", Закону України "Про оренду державного та комунального майна", рішен</w:t>
      </w:r>
      <w:r w:rsidR="005C1431" w:rsidRPr="00124BA8">
        <w:t>ня</w:t>
      </w:r>
      <w:r w:rsidRPr="00124BA8">
        <w:t xml:space="preserve"> обласної ради від </w:t>
      </w:r>
      <w:r w:rsidRPr="00124BA8">
        <w:rPr>
          <w:shd w:val="clear" w:color="auto" w:fill="FFFFFF"/>
        </w:rPr>
        <w:t xml:space="preserve">16.12.2016 </w:t>
      </w:r>
      <w:r w:rsidRPr="00124BA8">
        <w:rPr>
          <w:shd w:val="clear" w:color="auto" w:fill="FFFFFF"/>
        </w:rPr>
        <w:br/>
        <w:t xml:space="preserve">№ 10-18/VIІ </w:t>
      </w:r>
      <w:r w:rsidRPr="00124BA8">
        <w:t>"</w:t>
      </w:r>
      <w:r w:rsidRPr="00124BA8">
        <w:rPr>
          <w:bdr w:val="none" w:sz="0" w:space="0" w:color="auto" w:frame="1"/>
          <w:shd w:val="clear" w:color="auto" w:fill="FFFFFF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 w:rsidRPr="00124BA8">
        <w:t>"</w:t>
      </w:r>
      <w:r w:rsidR="002F5EB2" w:rsidRPr="00124BA8">
        <w:t xml:space="preserve"> (зі змінами)</w:t>
      </w:r>
      <w:r w:rsidRPr="00124BA8">
        <w:t>, розпорядження голови обласної ради від 10.03.2006 № 48-р "Про затвердження порядку повернення цілісного майнового комплексу підприємств обласної комунальної власності після припинення або розірвання договору оренди"</w:t>
      </w:r>
      <w:r w:rsidR="005C1431" w:rsidRPr="00124BA8">
        <w:t>,</w:t>
      </w:r>
      <w:r w:rsidRPr="00124BA8">
        <w:t xml:space="preserve"> враховуючи </w:t>
      </w:r>
      <w:r w:rsidR="002F5EB2" w:rsidRPr="00124BA8">
        <w:t>листи т</w:t>
      </w:r>
      <w:r w:rsidRPr="00124BA8">
        <w:t>овариства з обмеженою відповідальністю "</w:t>
      </w:r>
      <w:proofErr w:type="spellStart"/>
      <w:r w:rsidRPr="00124BA8">
        <w:t>Жашківська</w:t>
      </w:r>
      <w:proofErr w:type="spellEnd"/>
      <w:r w:rsidRPr="00124BA8">
        <w:t xml:space="preserve"> поліграфія" від 01.11.2018 № 15, комунального підприємства </w:t>
      </w:r>
      <w:r w:rsidR="00603299" w:rsidRPr="00124BA8">
        <w:t>"Черкаське обласне об’єднане бюро технічної інвентаризації"</w:t>
      </w:r>
      <w:r w:rsidRPr="00124BA8">
        <w:t xml:space="preserve"> від 2</w:t>
      </w:r>
      <w:r w:rsidR="00BC270E" w:rsidRPr="00124BA8">
        <w:t>4</w:t>
      </w:r>
      <w:r w:rsidRPr="00124BA8">
        <w:t>.0</w:t>
      </w:r>
      <w:r w:rsidR="00BC270E" w:rsidRPr="00124BA8">
        <w:t>4</w:t>
      </w:r>
      <w:r w:rsidRPr="00124BA8">
        <w:t>.2019 №</w:t>
      </w:r>
      <w:r w:rsidRPr="00124BA8">
        <w:rPr>
          <w:lang w:val="en-US"/>
        </w:rPr>
        <w:t> </w:t>
      </w:r>
      <w:r w:rsidR="00BC270E" w:rsidRPr="00124BA8">
        <w:t>212</w:t>
      </w:r>
      <w:r w:rsidR="005C1431" w:rsidRPr="00124BA8">
        <w:t>,</w:t>
      </w:r>
      <w:bookmarkStart w:id="0" w:name="_GoBack"/>
      <w:bookmarkEnd w:id="0"/>
      <w:r w:rsidRPr="00124BA8">
        <w:br/>
        <w:t>обласна рада в и р і ш и л а:</w:t>
      </w:r>
    </w:p>
    <w:p w:rsidR="003B234E" w:rsidRPr="00124BA8" w:rsidRDefault="003B234E" w:rsidP="00124BA8">
      <w:pPr>
        <w:rPr>
          <w:sz w:val="28"/>
          <w:szCs w:val="28"/>
          <w:lang w:val="uk-UA"/>
        </w:rPr>
      </w:pPr>
    </w:p>
    <w:p w:rsidR="00603299" w:rsidRPr="00124BA8" w:rsidRDefault="003B234E" w:rsidP="00124BA8">
      <w:pPr>
        <w:pStyle w:val="a3"/>
        <w:ind w:firstLine="709"/>
      </w:pPr>
      <w:r w:rsidRPr="00124BA8">
        <w:t xml:space="preserve">1. Повернути в установленому порядку з оренди цілісний майновий комплекс колишнього </w:t>
      </w:r>
      <w:proofErr w:type="spellStart"/>
      <w:r w:rsidRPr="00124BA8">
        <w:t>Жашківського</w:t>
      </w:r>
      <w:proofErr w:type="spellEnd"/>
      <w:r w:rsidRPr="00124BA8">
        <w:t xml:space="preserve"> комунального поліграфічного підприємства, що перебував в оренді </w:t>
      </w:r>
      <w:r w:rsidR="002F5EB2" w:rsidRPr="00124BA8">
        <w:t>т</w:t>
      </w:r>
      <w:r w:rsidRPr="00124BA8">
        <w:t>овариства з обмеженою відповідальністю "</w:t>
      </w:r>
      <w:proofErr w:type="spellStart"/>
      <w:r w:rsidRPr="00124BA8">
        <w:t>Жашківська</w:t>
      </w:r>
      <w:proofErr w:type="spellEnd"/>
      <w:r w:rsidRPr="00124BA8">
        <w:t xml:space="preserve"> поліграфія", та передати на баланс </w:t>
      </w:r>
      <w:r w:rsidR="00603299" w:rsidRPr="00124BA8">
        <w:t>комунального підприємства "Черкаське обласне об’єднане бюро технічної інвентаризації"</w:t>
      </w:r>
      <w:r w:rsidRPr="00124BA8">
        <w:t xml:space="preserve"> </w:t>
      </w:r>
      <w:r w:rsidR="00603299" w:rsidRPr="00124BA8">
        <w:t>необоротні активи згідно з переліком, що додається.</w:t>
      </w:r>
    </w:p>
    <w:p w:rsidR="003B234E" w:rsidRPr="00124BA8" w:rsidRDefault="003B234E" w:rsidP="00124BA8">
      <w:pPr>
        <w:pStyle w:val="a3"/>
        <w:ind w:firstLine="709"/>
      </w:pPr>
      <w:r w:rsidRPr="00124BA8">
        <w:t>2. </w:t>
      </w:r>
      <w:r w:rsidR="00603299" w:rsidRPr="00124BA8">
        <w:t xml:space="preserve">Голові обласної ради, першому заступнику голови обласної ради (у разі відсутності голови) </w:t>
      </w:r>
      <w:r w:rsidRPr="00124BA8">
        <w:t xml:space="preserve">замовити проведення </w:t>
      </w:r>
      <w:r w:rsidRPr="00124BA8">
        <w:rPr>
          <w:shd w:val="clear" w:color="auto" w:fill="FFFFFF"/>
        </w:rPr>
        <w:t xml:space="preserve">незалежної оцінки та аудиторської перевірки </w:t>
      </w:r>
      <w:r w:rsidRPr="00124BA8">
        <w:t xml:space="preserve">цілісного майнового комплексу колишнього </w:t>
      </w:r>
      <w:proofErr w:type="spellStart"/>
      <w:r w:rsidRPr="00124BA8">
        <w:t>Жашківського</w:t>
      </w:r>
      <w:proofErr w:type="spellEnd"/>
      <w:r w:rsidRPr="00124BA8">
        <w:t xml:space="preserve"> комунального поліграфічного підприємства.</w:t>
      </w:r>
    </w:p>
    <w:p w:rsidR="003B234E" w:rsidRPr="00124BA8" w:rsidRDefault="003B234E" w:rsidP="00124BA8">
      <w:pPr>
        <w:pStyle w:val="a3"/>
        <w:ind w:firstLine="709"/>
      </w:pPr>
      <w:r w:rsidRPr="00124BA8">
        <w:t>3. Товариству з обмеженою відповідальністю "</w:t>
      </w:r>
      <w:proofErr w:type="spellStart"/>
      <w:r w:rsidRPr="00124BA8">
        <w:t>Жашківська</w:t>
      </w:r>
      <w:proofErr w:type="spellEnd"/>
      <w:r w:rsidRPr="00124BA8">
        <w:t xml:space="preserve"> поліграфія" повернути до загального фонду обласного бюджету суму амортизаційних відрахувань</w:t>
      </w:r>
      <w:r w:rsidR="00124BA8">
        <w:t>,</w:t>
      </w:r>
      <w:r w:rsidRPr="00124BA8">
        <w:t xml:space="preserve"> невикористаних на відновлення основних фондів.</w:t>
      </w:r>
    </w:p>
    <w:p w:rsidR="003B234E" w:rsidRPr="00124BA8" w:rsidRDefault="00603299" w:rsidP="00124BA8">
      <w:pPr>
        <w:ind w:firstLine="709"/>
        <w:jc w:val="both"/>
        <w:rPr>
          <w:sz w:val="28"/>
          <w:szCs w:val="28"/>
          <w:lang w:val="uk-UA"/>
        </w:rPr>
      </w:pPr>
      <w:r w:rsidRPr="00124BA8">
        <w:rPr>
          <w:sz w:val="28"/>
          <w:szCs w:val="28"/>
          <w:lang w:val="uk-UA"/>
        </w:rPr>
        <w:lastRenderedPageBreak/>
        <w:t>4</w:t>
      </w:r>
      <w:r w:rsidR="003B234E" w:rsidRPr="00124BA8">
        <w:rPr>
          <w:sz w:val="28"/>
          <w:szCs w:val="28"/>
          <w:lang w:val="uk-UA"/>
        </w:rPr>
        <w:t>. Вважати таким</w:t>
      </w:r>
      <w:r w:rsidR="00BC270E" w:rsidRPr="00124BA8">
        <w:rPr>
          <w:sz w:val="28"/>
          <w:szCs w:val="28"/>
          <w:lang w:val="uk-UA"/>
        </w:rPr>
        <w:t>, що втратило</w:t>
      </w:r>
      <w:r w:rsidR="003B234E" w:rsidRPr="00124BA8">
        <w:rPr>
          <w:sz w:val="28"/>
          <w:szCs w:val="28"/>
          <w:lang w:val="uk-UA"/>
        </w:rPr>
        <w:t xml:space="preserve"> чинність</w:t>
      </w:r>
      <w:r w:rsidR="00EC1E2E" w:rsidRPr="00124BA8">
        <w:rPr>
          <w:sz w:val="28"/>
          <w:szCs w:val="28"/>
          <w:lang w:val="uk-UA"/>
        </w:rPr>
        <w:t>,</w:t>
      </w:r>
      <w:r w:rsidR="003B234E" w:rsidRPr="00124BA8">
        <w:rPr>
          <w:sz w:val="28"/>
          <w:szCs w:val="28"/>
          <w:lang w:val="uk-UA"/>
        </w:rPr>
        <w:t xml:space="preserve"> рішення обласної ради</w:t>
      </w:r>
      <w:r w:rsidR="00124BA8">
        <w:rPr>
          <w:sz w:val="28"/>
          <w:szCs w:val="28"/>
          <w:lang w:val="uk-UA"/>
        </w:rPr>
        <w:br/>
      </w:r>
      <w:r w:rsidR="003B234E" w:rsidRPr="00124BA8">
        <w:rPr>
          <w:sz w:val="28"/>
          <w:szCs w:val="28"/>
          <w:lang w:val="uk-UA"/>
        </w:rPr>
        <w:t>від 06.03.2018 № 21-53/</w:t>
      </w:r>
      <w:r w:rsidR="003B234E" w:rsidRPr="00124BA8">
        <w:rPr>
          <w:sz w:val="28"/>
          <w:szCs w:val="28"/>
          <w:lang w:val="en-US"/>
        </w:rPr>
        <w:t>VII</w:t>
      </w:r>
      <w:r w:rsidR="003B234E" w:rsidRPr="00124BA8">
        <w:rPr>
          <w:sz w:val="28"/>
          <w:szCs w:val="28"/>
          <w:lang w:val="uk-UA"/>
        </w:rPr>
        <w:t xml:space="preserve"> "Про оренду цілісного майнового комплексу колишнього </w:t>
      </w:r>
      <w:proofErr w:type="spellStart"/>
      <w:r w:rsidR="003B234E" w:rsidRPr="00124BA8">
        <w:rPr>
          <w:sz w:val="28"/>
          <w:szCs w:val="28"/>
          <w:lang w:val="uk-UA"/>
        </w:rPr>
        <w:t>Жашківського</w:t>
      </w:r>
      <w:proofErr w:type="spellEnd"/>
      <w:r w:rsidR="003B234E" w:rsidRPr="00124BA8">
        <w:rPr>
          <w:sz w:val="28"/>
          <w:szCs w:val="28"/>
          <w:lang w:val="uk-UA"/>
        </w:rPr>
        <w:t xml:space="preserve"> комунального поліграфічного підприємства"</w:t>
      </w:r>
      <w:r w:rsidR="00E7534E" w:rsidRPr="00124BA8">
        <w:rPr>
          <w:sz w:val="28"/>
          <w:szCs w:val="28"/>
          <w:lang w:val="uk-UA"/>
        </w:rPr>
        <w:t>.</w:t>
      </w:r>
    </w:p>
    <w:p w:rsidR="003B234E" w:rsidRPr="00124BA8" w:rsidRDefault="00603299" w:rsidP="00124BA8">
      <w:pPr>
        <w:ind w:firstLine="709"/>
        <w:jc w:val="both"/>
        <w:outlineLvl w:val="0"/>
        <w:rPr>
          <w:sz w:val="28"/>
          <w:szCs w:val="28"/>
        </w:rPr>
      </w:pPr>
      <w:r w:rsidRPr="00124BA8">
        <w:rPr>
          <w:sz w:val="28"/>
          <w:szCs w:val="28"/>
          <w:lang w:val="uk-UA"/>
        </w:rPr>
        <w:t>5</w:t>
      </w:r>
      <w:r w:rsidR="002F5EB2" w:rsidRPr="00124BA8">
        <w:rPr>
          <w:sz w:val="28"/>
          <w:szCs w:val="28"/>
          <w:lang w:val="uk-UA"/>
        </w:rPr>
        <w:t>.</w:t>
      </w:r>
      <w:r w:rsidR="003B234E" w:rsidRPr="00124BA8">
        <w:rPr>
          <w:sz w:val="28"/>
          <w:szCs w:val="28"/>
        </w:rPr>
        <w:t xml:space="preserve"> Контроль за </w:t>
      </w:r>
      <w:proofErr w:type="spellStart"/>
      <w:r w:rsidR="003B234E" w:rsidRPr="00124BA8">
        <w:rPr>
          <w:sz w:val="28"/>
          <w:szCs w:val="28"/>
        </w:rPr>
        <w:t>виконанням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proofErr w:type="gramStart"/>
      <w:r w:rsidR="003B234E" w:rsidRPr="00124BA8">
        <w:rPr>
          <w:sz w:val="28"/>
          <w:szCs w:val="28"/>
        </w:rPr>
        <w:t>р</w:t>
      </w:r>
      <w:proofErr w:type="gramEnd"/>
      <w:r w:rsidR="003B234E" w:rsidRPr="00124BA8">
        <w:rPr>
          <w:sz w:val="28"/>
          <w:szCs w:val="28"/>
        </w:rPr>
        <w:t>ішення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покласти</w:t>
      </w:r>
      <w:proofErr w:type="spellEnd"/>
      <w:r w:rsidR="003B234E" w:rsidRPr="00124BA8">
        <w:rPr>
          <w:sz w:val="28"/>
          <w:szCs w:val="28"/>
        </w:rPr>
        <w:t xml:space="preserve"> на </w:t>
      </w:r>
      <w:proofErr w:type="spellStart"/>
      <w:r w:rsidR="003B234E" w:rsidRPr="00124BA8">
        <w:rPr>
          <w:sz w:val="28"/>
          <w:szCs w:val="28"/>
        </w:rPr>
        <w:t>постійну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комісію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обласної</w:t>
      </w:r>
      <w:proofErr w:type="spellEnd"/>
      <w:r w:rsidR="003B234E" w:rsidRPr="00124BA8">
        <w:rPr>
          <w:sz w:val="28"/>
          <w:szCs w:val="28"/>
        </w:rPr>
        <w:t xml:space="preserve"> ради </w:t>
      </w:r>
      <w:proofErr w:type="spellStart"/>
      <w:r w:rsidR="003B234E" w:rsidRPr="00124BA8">
        <w:rPr>
          <w:sz w:val="28"/>
          <w:szCs w:val="28"/>
        </w:rPr>
        <w:t>з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питань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комунальної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власності</w:t>
      </w:r>
      <w:proofErr w:type="spellEnd"/>
      <w:r w:rsidR="003B234E" w:rsidRPr="00124BA8">
        <w:rPr>
          <w:sz w:val="28"/>
          <w:szCs w:val="28"/>
        </w:rPr>
        <w:t xml:space="preserve">, </w:t>
      </w:r>
      <w:proofErr w:type="spellStart"/>
      <w:r w:rsidR="003B234E" w:rsidRPr="00124BA8">
        <w:rPr>
          <w:sz w:val="28"/>
          <w:szCs w:val="28"/>
        </w:rPr>
        <w:t>підприємництва</w:t>
      </w:r>
      <w:proofErr w:type="spellEnd"/>
      <w:r w:rsidR="003B234E" w:rsidRPr="00124BA8">
        <w:rPr>
          <w:sz w:val="28"/>
          <w:szCs w:val="28"/>
        </w:rPr>
        <w:t xml:space="preserve"> та </w:t>
      </w:r>
      <w:proofErr w:type="spellStart"/>
      <w:r w:rsidR="003B234E" w:rsidRPr="00124BA8">
        <w:rPr>
          <w:sz w:val="28"/>
          <w:szCs w:val="28"/>
        </w:rPr>
        <w:t>регуляторної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політики</w:t>
      </w:r>
      <w:proofErr w:type="spellEnd"/>
      <w:r w:rsidR="003B234E" w:rsidRPr="00124BA8">
        <w:rPr>
          <w:sz w:val="28"/>
          <w:szCs w:val="28"/>
        </w:rPr>
        <w:t>.</w:t>
      </w:r>
    </w:p>
    <w:p w:rsidR="003B234E" w:rsidRPr="00124BA8" w:rsidRDefault="003B234E" w:rsidP="00124BA8">
      <w:pPr>
        <w:jc w:val="both"/>
        <w:rPr>
          <w:sz w:val="28"/>
          <w:szCs w:val="28"/>
          <w:lang w:val="uk-UA"/>
        </w:rPr>
      </w:pPr>
    </w:p>
    <w:p w:rsidR="003B234E" w:rsidRPr="00124BA8" w:rsidRDefault="003B234E" w:rsidP="00124BA8">
      <w:pPr>
        <w:jc w:val="both"/>
        <w:rPr>
          <w:sz w:val="28"/>
          <w:szCs w:val="28"/>
          <w:lang w:val="uk-UA"/>
        </w:rPr>
      </w:pPr>
    </w:p>
    <w:p w:rsidR="003B234E" w:rsidRPr="00124BA8" w:rsidRDefault="003B234E" w:rsidP="00124BA8">
      <w:pPr>
        <w:jc w:val="both"/>
        <w:rPr>
          <w:sz w:val="28"/>
          <w:szCs w:val="28"/>
          <w:lang w:val="uk-UA"/>
        </w:rPr>
      </w:pPr>
    </w:p>
    <w:p w:rsidR="00124BA8" w:rsidRDefault="00124BA8" w:rsidP="00124BA8">
      <w:pPr>
        <w:jc w:val="both"/>
        <w:rPr>
          <w:sz w:val="28"/>
          <w:szCs w:val="28"/>
          <w:lang w:val="uk-UA"/>
        </w:rPr>
      </w:pPr>
    </w:p>
    <w:p w:rsidR="00124BA8" w:rsidRDefault="00124BA8" w:rsidP="00124BA8">
      <w:pPr>
        <w:jc w:val="both"/>
        <w:rPr>
          <w:sz w:val="28"/>
          <w:szCs w:val="28"/>
          <w:lang w:val="uk-UA"/>
        </w:rPr>
      </w:pPr>
    </w:p>
    <w:p w:rsidR="003B234E" w:rsidRPr="005C038F" w:rsidRDefault="00124BA8" w:rsidP="00124B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Перший заступник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C038F">
        <w:rPr>
          <w:sz w:val="28"/>
          <w:szCs w:val="28"/>
        </w:rPr>
        <w:t xml:space="preserve">В. </w:t>
      </w:r>
      <w:r w:rsidR="005C038F">
        <w:rPr>
          <w:sz w:val="28"/>
          <w:szCs w:val="28"/>
          <w:lang w:val="uk-UA"/>
        </w:rPr>
        <w:t>ТАРАСЕНКО</w:t>
      </w:r>
    </w:p>
    <w:sectPr w:rsidR="003B234E" w:rsidRPr="005C038F" w:rsidSect="00124BA8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A85" w:rsidRDefault="00B91A85" w:rsidP="00B37224">
      <w:r>
        <w:separator/>
      </w:r>
    </w:p>
  </w:endnote>
  <w:endnote w:type="continuationSeparator" w:id="0">
    <w:p w:rsidR="00B91A85" w:rsidRDefault="00B91A85" w:rsidP="00B37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A85" w:rsidRDefault="00B91A85" w:rsidP="00B37224">
      <w:r>
        <w:separator/>
      </w:r>
    </w:p>
  </w:footnote>
  <w:footnote w:type="continuationSeparator" w:id="0">
    <w:p w:rsidR="00B91A85" w:rsidRDefault="00B91A85" w:rsidP="00B372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6063081"/>
      <w:docPartObj>
        <w:docPartGallery w:val="Page Numbers (Top of Page)"/>
        <w:docPartUnique/>
      </w:docPartObj>
    </w:sdtPr>
    <w:sdtContent>
      <w:p w:rsidR="00B37224" w:rsidRDefault="00E627A6">
        <w:pPr>
          <w:pStyle w:val="a5"/>
          <w:jc w:val="center"/>
        </w:pPr>
        <w:r>
          <w:fldChar w:fldCharType="begin"/>
        </w:r>
        <w:r w:rsidR="00B37224">
          <w:instrText>PAGE   \* MERGEFORMAT</w:instrText>
        </w:r>
        <w:r>
          <w:fldChar w:fldCharType="separate"/>
        </w:r>
        <w:r w:rsidR="00BE0038">
          <w:rPr>
            <w:noProof/>
          </w:rPr>
          <w:t>2</w:t>
        </w:r>
        <w:r>
          <w:fldChar w:fldCharType="end"/>
        </w:r>
      </w:p>
    </w:sdtContent>
  </w:sdt>
  <w:p w:rsidR="00B37224" w:rsidRDefault="00B3722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93A0D"/>
    <w:rsid w:val="00124BA8"/>
    <w:rsid w:val="001273E8"/>
    <w:rsid w:val="00211C25"/>
    <w:rsid w:val="00217643"/>
    <w:rsid w:val="002E3B24"/>
    <w:rsid w:val="002F5EB2"/>
    <w:rsid w:val="0030133B"/>
    <w:rsid w:val="00397915"/>
    <w:rsid w:val="003B234E"/>
    <w:rsid w:val="003E4B51"/>
    <w:rsid w:val="00497490"/>
    <w:rsid w:val="00556F25"/>
    <w:rsid w:val="005C038F"/>
    <w:rsid w:val="005C1431"/>
    <w:rsid w:val="005D5B8D"/>
    <w:rsid w:val="00603299"/>
    <w:rsid w:val="006658DA"/>
    <w:rsid w:val="00735C71"/>
    <w:rsid w:val="0075081E"/>
    <w:rsid w:val="00766EC8"/>
    <w:rsid w:val="007A1FBA"/>
    <w:rsid w:val="007E2D39"/>
    <w:rsid w:val="00805497"/>
    <w:rsid w:val="00917256"/>
    <w:rsid w:val="00920CBB"/>
    <w:rsid w:val="0093691C"/>
    <w:rsid w:val="00B37224"/>
    <w:rsid w:val="00B56F3D"/>
    <w:rsid w:val="00B91A85"/>
    <w:rsid w:val="00B97DCA"/>
    <w:rsid w:val="00BC270E"/>
    <w:rsid w:val="00BE0038"/>
    <w:rsid w:val="00C767AD"/>
    <w:rsid w:val="00CA5172"/>
    <w:rsid w:val="00D401B8"/>
    <w:rsid w:val="00E627A6"/>
    <w:rsid w:val="00E7534E"/>
    <w:rsid w:val="00EB1978"/>
    <w:rsid w:val="00EB298F"/>
    <w:rsid w:val="00EC1E2E"/>
    <w:rsid w:val="00FA2584"/>
    <w:rsid w:val="00FB7F5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 Indent"/>
    <w:basedOn w:val="a"/>
    <w:link w:val="a4"/>
    <w:rsid w:val="003B234E"/>
    <w:pPr>
      <w:autoSpaceDE w:val="0"/>
      <w:autoSpaceDN w:val="0"/>
      <w:ind w:firstLine="851"/>
      <w:jc w:val="both"/>
    </w:pPr>
    <w:rPr>
      <w:sz w:val="28"/>
      <w:szCs w:val="28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rsid w:val="003B234E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B372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72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372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72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7F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7F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0AF20-23C0-4672-BB01-9CE6880E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2019-10-17T05:48:00Z</cp:lastPrinted>
  <dcterms:created xsi:type="dcterms:W3CDTF">2019-10-17T05:48:00Z</dcterms:created>
  <dcterms:modified xsi:type="dcterms:W3CDTF">2019-10-17T05:48:00Z</dcterms:modified>
</cp:coreProperties>
</file>