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9630343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D5617" w:rsidRDefault="00C75D6F" w:rsidP="005D5B8D">
      <w:pPr>
        <w:spacing w:before="120" w:line="240" w:lineRule="atLeast"/>
        <w:ind w:right="-1"/>
        <w:outlineLvl w:val="0"/>
        <w:rPr>
          <w:sz w:val="28"/>
        </w:rPr>
      </w:pPr>
      <w:r w:rsidRPr="00C75D6F">
        <w:rPr>
          <w:sz w:val="28"/>
          <w:u w:val="single"/>
          <w:lang w:val="uk-UA"/>
        </w:rPr>
        <w:t>06.09.2019</w:t>
      </w:r>
      <w:r w:rsidR="005D5B8D" w:rsidRPr="00C75D6F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AD5617">
        <w:rPr>
          <w:sz w:val="28"/>
        </w:rPr>
        <w:t xml:space="preserve">  </w:t>
      </w:r>
      <w:r w:rsidR="005D5B8D" w:rsidRPr="007B18EE">
        <w:rPr>
          <w:sz w:val="28"/>
        </w:rPr>
        <w:t xml:space="preserve"> </w:t>
      </w:r>
      <w:r w:rsidRPr="00AD5617">
        <w:rPr>
          <w:sz w:val="28"/>
        </w:rPr>
        <w:t xml:space="preserve">   </w:t>
      </w:r>
      <w:r w:rsidRPr="00C75D6F">
        <w:rPr>
          <w:sz w:val="28"/>
          <w:u w:val="single"/>
        </w:rPr>
        <w:t xml:space="preserve">№ </w:t>
      </w:r>
      <w:r w:rsidRPr="00C75D6F">
        <w:rPr>
          <w:sz w:val="28"/>
          <w:u w:val="single"/>
          <w:lang w:val="uk-UA"/>
        </w:rPr>
        <w:t>30-43/VII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8061C4" w:rsidRPr="00C75D6F" w:rsidRDefault="008061C4" w:rsidP="00AD5617">
      <w:pPr>
        <w:ind w:right="-1"/>
        <w:outlineLvl w:val="0"/>
        <w:rPr>
          <w:sz w:val="28"/>
          <w:szCs w:val="20"/>
          <w:lang w:val="uk-UA"/>
        </w:rPr>
      </w:pPr>
    </w:p>
    <w:p w:rsidR="008061C4" w:rsidRPr="008061C4" w:rsidRDefault="008061C4" w:rsidP="008061C4">
      <w:pPr>
        <w:ind w:right="4252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 xml:space="preserve">Про звернення депутатів Черкаської обласної ради до Президента України, Верховної </w:t>
      </w:r>
      <w:r w:rsidRPr="008061C4">
        <w:rPr>
          <w:sz w:val="28"/>
          <w:szCs w:val="28"/>
        </w:rPr>
        <w:t>Р</w:t>
      </w:r>
      <w:proofErr w:type="spellStart"/>
      <w:r w:rsidRPr="008061C4">
        <w:rPr>
          <w:sz w:val="28"/>
          <w:szCs w:val="28"/>
          <w:lang w:val="uk-UA"/>
        </w:rPr>
        <w:t>ади</w:t>
      </w:r>
      <w:proofErr w:type="spellEnd"/>
      <w:r w:rsidRPr="008061C4">
        <w:rPr>
          <w:sz w:val="28"/>
          <w:szCs w:val="28"/>
          <w:lang w:val="uk-UA"/>
        </w:rPr>
        <w:t xml:space="preserve"> України, Кабінету Міністрів України</w:t>
      </w:r>
    </w:p>
    <w:p w:rsidR="008061C4" w:rsidRPr="008061C4" w:rsidRDefault="008061C4" w:rsidP="008061C4">
      <w:pPr>
        <w:ind w:right="4495"/>
        <w:rPr>
          <w:sz w:val="28"/>
          <w:szCs w:val="28"/>
          <w:lang w:val="uk-UA"/>
        </w:rPr>
      </w:pPr>
    </w:p>
    <w:p w:rsidR="008061C4" w:rsidRPr="008061C4" w:rsidRDefault="008061C4" w:rsidP="008061C4">
      <w:pPr>
        <w:ind w:right="4495"/>
        <w:rPr>
          <w:sz w:val="28"/>
          <w:szCs w:val="28"/>
          <w:lang w:val="uk-UA"/>
        </w:rPr>
      </w:pPr>
    </w:p>
    <w:p w:rsidR="008061C4" w:rsidRPr="008061C4" w:rsidRDefault="008061C4" w:rsidP="008061C4">
      <w:pPr>
        <w:ind w:right="4495"/>
        <w:rPr>
          <w:sz w:val="28"/>
          <w:szCs w:val="28"/>
          <w:lang w:val="uk-UA"/>
        </w:rPr>
      </w:pPr>
    </w:p>
    <w:p w:rsidR="008061C4" w:rsidRPr="008061C4" w:rsidRDefault="008061C4" w:rsidP="00AD5617">
      <w:pPr>
        <w:ind w:firstLine="900"/>
        <w:jc w:val="both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 w:rsidR="00AD5617">
        <w:rPr>
          <w:sz w:val="28"/>
          <w:szCs w:val="28"/>
          <w:lang w:val="uk-UA"/>
        </w:rPr>
        <w:br/>
      </w:r>
      <w:r w:rsidRPr="008061C4">
        <w:rPr>
          <w:sz w:val="28"/>
          <w:szCs w:val="28"/>
          <w:lang w:val="uk-UA"/>
        </w:rPr>
        <w:t>в Україні» обласна рада в и р і ш и л а:</w:t>
      </w:r>
    </w:p>
    <w:p w:rsidR="008061C4" w:rsidRPr="008061C4" w:rsidRDefault="008061C4" w:rsidP="00AD5617">
      <w:pPr>
        <w:jc w:val="both"/>
        <w:rPr>
          <w:sz w:val="28"/>
          <w:szCs w:val="28"/>
          <w:lang w:val="uk-UA"/>
        </w:rPr>
      </w:pPr>
    </w:p>
    <w:p w:rsidR="008061C4" w:rsidRPr="008061C4" w:rsidRDefault="008061C4" w:rsidP="008061C4">
      <w:pPr>
        <w:ind w:firstLine="900"/>
        <w:jc w:val="both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>схвалити звернення депутатів Черкаської обласної ради до Президента України, Верховної Ради України, Кабінету Міністрів України</w:t>
      </w:r>
      <w:r w:rsidR="00AD5617">
        <w:rPr>
          <w:sz w:val="28"/>
          <w:szCs w:val="28"/>
          <w:lang w:val="uk-UA"/>
        </w:rPr>
        <w:br/>
      </w:r>
      <w:r w:rsidRPr="008061C4">
        <w:rPr>
          <w:sz w:val="28"/>
          <w:szCs w:val="28"/>
          <w:lang w:val="uk-UA"/>
        </w:rPr>
        <w:t>щодо законодавчого врегулювання права на прозорість та відкритість</w:t>
      </w:r>
      <w:r w:rsidR="00AD5617">
        <w:rPr>
          <w:sz w:val="28"/>
          <w:szCs w:val="28"/>
          <w:lang w:val="uk-UA"/>
        </w:rPr>
        <w:br/>
      </w:r>
      <w:r w:rsidRPr="008061C4">
        <w:rPr>
          <w:sz w:val="28"/>
          <w:szCs w:val="28"/>
          <w:lang w:val="uk-UA"/>
        </w:rPr>
        <w:t>у</w:t>
      </w:r>
      <w:r w:rsidR="00AD5617">
        <w:rPr>
          <w:sz w:val="28"/>
          <w:szCs w:val="28"/>
          <w:lang w:val="uk-UA"/>
        </w:rPr>
        <w:t xml:space="preserve"> </w:t>
      </w:r>
      <w:r w:rsidRPr="008061C4">
        <w:rPr>
          <w:sz w:val="28"/>
          <w:szCs w:val="28"/>
          <w:lang w:val="uk-UA"/>
        </w:rPr>
        <w:t>діяльності Національної комісії, що здійснює державне регулювання у</w:t>
      </w:r>
      <w:r w:rsidR="00AD5617">
        <w:rPr>
          <w:sz w:val="28"/>
          <w:szCs w:val="28"/>
          <w:lang w:val="uk-UA"/>
        </w:rPr>
        <w:t xml:space="preserve"> </w:t>
      </w:r>
      <w:r w:rsidRPr="008061C4">
        <w:rPr>
          <w:sz w:val="28"/>
          <w:szCs w:val="28"/>
          <w:lang w:val="uk-UA"/>
        </w:rPr>
        <w:t>сферах енергетики та комунальних послуг, в частині формування цін та</w:t>
      </w:r>
      <w:r w:rsidR="00AD5617">
        <w:rPr>
          <w:sz w:val="28"/>
          <w:szCs w:val="28"/>
          <w:lang w:val="uk-UA"/>
        </w:rPr>
        <w:t xml:space="preserve"> </w:t>
      </w:r>
      <w:r w:rsidRPr="008061C4">
        <w:rPr>
          <w:sz w:val="28"/>
          <w:szCs w:val="28"/>
          <w:lang w:val="uk-UA"/>
        </w:rPr>
        <w:t>тарифів</w:t>
      </w:r>
      <w:r w:rsidR="00AD5617">
        <w:rPr>
          <w:sz w:val="28"/>
          <w:szCs w:val="28"/>
          <w:lang w:val="uk-UA"/>
        </w:rPr>
        <w:br/>
      </w:r>
      <w:r w:rsidRPr="008061C4">
        <w:rPr>
          <w:sz w:val="28"/>
          <w:szCs w:val="28"/>
          <w:lang w:val="uk-UA"/>
        </w:rPr>
        <w:t>на енергоносії (додається).</w:t>
      </w:r>
    </w:p>
    <w:p w:rsidR="008061C4" w:rsidRDefault="008061C4" w:rsidP="008061C4">
      <w:pPr>
        <w:rPr>
          <w:sz w:val="28"/>
          <w:szCs w:val="28"/>
          <w:lang w:val="uk-UA"/>
        </w:rPr>
      </w:pPr>
    </w:p>
    <w:p w:rsidR="00AD5617" w:rsidRPr="008061C4" w:rsidRDefault="00AD5617" w:rsidP="008061C4">
      <w:pPr>
        <w:rPr>
          <w:sz w:val="28"/>
          <w:szCs w:val="28"/>
          <w:lang w:val="uk-UA"/>
        </w:rPr>
      </w:pPr>
    </w:p>
    <w:p w:rsidR="008061C4" w:rsidRPr="008061C4" w:rsidRDefault="008061C4" w:rsidP="008061C4">
      <w:pPr>
        <w:rPr>
          <w:sz w:val="28"/>
          <w:szCs w:val="28"/>
          <w:lang w:val="uk-UA"/>
        </w:rPr>
      </w:pPr>
    </w:p>
    <w:p w:rsidR="008061C4" w:rsidRPr="008061C4" w:rsidRDefault="008061C4" w:rsidP="008061C4">
      <w:pPr>
        <w:rPr>
          <w:sz w:val="28"/>
          <w:szCs w:val="28"/>
          <w:lang w:val="uk-UA"/>
        </w:rPr>
      </w:pPr>
    </w:p>
    <w:p w:rsidR="008061C4" w:rsidRPr="008061C4" w:rsidRDefault="008061C4" w:rsidP="008061C4">
      <w:pPr>
        <w:rPr>
          <w:sz w:val="28"/>
          <w:szCs w:val="28"/>
          <w:lang w:val="uk-UA"/>
        </w:rPr>
      </w:pPr>
    </w:p>
    <w:p w:rsidR="00007441" w:rsidRDefault="008061C4">
      <w:pPr>
        <w:rPr>
          <w:sz w:val="28"/>
          <w:szCs w:val="28"/>
        </w:rPr>
      </w:pPr>
      <w:r w:rsidRPr="008061C4">
        <w:rPr>
          <w:sz w:val="28"/>
          <w:szCs w:val="28"/>
          <w:lang w:val="uk-UA"/>
        </w:rPr>
        <w:t>Перший заступник голови</w:t>
      </w:r>
      <w:r w:rsidR="00AD5617">
        <w:rPr>
          <w:sz w:val="28"/>
          <w:szCs w:val="28"/>
          <w:lang w:val="uk-UA"/>
        </w:rPr>
        <w:tab/>
      </w:r>
      <w:r w:rsidR="00AD5617">
        <w:rPr>
          <w:sz w:val="28"/>
          <w:szCs w:val="28"/>
          <w:lang w:val="uk-UA"/>
        </w:rPr>
        <w:tab/>
      </w:r>
      <w:r w:rsidR="00AD5617">
        <w:rPr>
          <w:sz w:val="28"/>
          <w:szCs w:val="28"/>
          <w:lang w:val="uk-UA"/>
        </w:rPr>
        <w:tab/>
      </w:r>
      <w:r w:rsidR="00AD5617">
        <w:rPr>
          <w:sz w:val="28"/>
          <w:szCs w:val="28"/>
          <w:lang w:val="uk-UA"/>
        </w:rPr>
        <w:tab/>
      </w:r>
      <w:r w:rsidR="00AD5617">
        <w:rPr>
          <w:sz w:val="28"/>
          <w:szCs w:val="28"/>
          <w:lang w:val="uk-UA"/>
        </w:rPr>
        <w:tab/>
      </w:r>
      <w:r w:rsidR="00AD5617">
        <w:rPr>
          <w:sz w:val="28"/>
          <w:szCs w:val="28"/>
          <w:lang w:val="uk-UA"/>
        </w:rPr>
        <w:tab/>
      </w:r>
      <w:r w:rsidR="00AD5617" w:rsidRPr="008061C4">
        <w:rPr>
          <w:sz w:val="28"/>
          <w:szCs w:val="28"/>
          <w:lang w:val="uk-UA"/>
        </w:rPr>
        <w:t>В. ТАРАСЕНКО</w:t>
      </w: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Pr="00AD5617" w:rsidRDefault="008061C4">
      <w:pPr>
        <w:rPr>
          <w:sz w:val="28"/>
          <w:szCs w:val="28"/>
        </w:rPr>
      </w:pPr>
    </w:p>
    <w:p w:rsidR="00C75D6F" w:rsidRPr="00AD5617" w:rsidRDefault="00C75D6F">
      <w:pPr>
        <w:rPr>
          <w:sz w:val="28"/>
          <w:szCs w:val="28"/>
        </w:rPr>
      </w:pPr>
    </w:p>
    <w:p w:rsidR="00C75D6F" w:rsidRPr="00AD5617" w:rsidRDefault="00C75D6F">
      <w:pPr>
        <w:rPr>
          <w:sz w:val="28"/>
          <w:szCs w:val="28"/>
        </w:rPr>
      </w:pPr>
    </w:p>
    <w:p w:rsidR="00C75D6F" w:rsidRPr="00AD5617" w:rsidRDefault="00C75D6F">
      <w:pPr>
        <w:rPr>
          <w:sz w:val="28"/>
          <w:szCs w:val="28"/>
        </w:rPr>
      </w:pPr>
    </w:p>
    <w:p w:rsidR="00C75D6F" w:rsidRPr="00AD5617" w:rsidRDefault="00C75D6F">
      <w:pPr>
        <w:rPr>
          <w:sz w:val="28"/>
          <w:szCs w:val="28"/>
        </w:rPr>
      </w:pPr>
    </w:p>
    <w:p w:rsidR="00C75D6F" w:rsidRPr="00AD5617" w:rsidRDefault="00C75D6F">
      <w:pPr>
        <w:rPr>
          <w:sz w:val="28"/>
          <w:szCs w:val="28"/>
        </w:rPr>
      </w:pPr>
    </w:p>
    <w:p w:rsidR="008061C4" w:rsidRPr="008061C4" w:rsidRDefault="008061C4" w:rsidP="008061C4">
      <w:pPr>
        <w:ind w:left="5812"/>
        <w:rPr>
          <w:bCs/>
          <w:color w:val="333333"/>
          <w:sz w:val="28"/>
          <w:szCs w:val="28"/>
          <w:lang w:val="uk-UA"/>
        </w:rPr>
      </w:pPr>
      <w:r w:rsidRPr="008061C4">
        <w:rPr>
          <w:bCs/>
          <w:color w:val="333333"/>
          <w:sz w:val="28"/>
          <w:szCs w:val="28"/>
          <w:lang w:val="uk-UA"/>
        </w:rPr>
        <w:lastRenderedPageBreak/>
        <w:t>Додаток</w:t>
      </w:r>
    </w:p>
    <w:p w:rsidR="008061C4" w:rsidRPr="008061C4" w:rsidRDefault="008061C4" w:rsidP="008061C4">
      <w:pPr>
        <w:ind w:left="5812"/>
        <w:rPr>
          <w:bCs/>
          <w:color w:val="333333"/>
          <w:sz w:val="28"/>
          <w:szCs w:val="28"/>
          <w:lang w:val="uk-UA"/>
        </w:rPr>
      </w:pPr>
      <w:r w:rsidRPr="008061C4">
        <w:rPr>
          <w:bCs/>
          <w:color w:val="333333"/>
          <w:sz w:val="28"/>
          <w:szCs w:val="28"/>
          <w:lang w:val="uk-UA"/>
        </w:rPr>
        <w:t>до рішення обласної ради</w:t>
      </w:r>
    </w:p>
    <w:p w:rsidR="008061C4" w:rsidRPr="00AD5617" w:rsidRDefault="00C75D6F" w:rsidP="008061C4">
      <w:pPr>
        <w:ind w:left="5812"/>
        <w:rPr>
          <w:bCs/>
          <w:color w:val="333333"/>
          <w:sz w:val="28"/>
          <w:szCs w:val="28"/>
        </w:rPr>
      </w:pPr>
      <w:r w:rsidRPr="00C75D6F">
        <w:rPr>
          <w:bCs/>
          <w:color w:val="333333"/>
          <w:sz w:val="28"/>
          <w:szCs w:val="28"/>
        </w:rPr>
        <w:t>06.</w:t>
      </w:r>
      <w:r>
        <w:rPr>
          <w:bCs/>
          <w:color w:val="333333"/>
          <w:sz w:val="28"/>
          <w:szCs w:val="28"/>
          <w:lang w:val="uk-UA"/>
        </w:rPr>
        <w:t>09.2019 № 30-43/VII</w:t>
      </w:r>
    </w:p>
    <w:p w:rsidR="008061C4" w:rsidRPr="008061C4" w:rsidRDefault="008061C4" w:rsidP="008061C4">
      <w:pPr>
        <w:ind w:left="5812"/>
        <w:rPr>
          <w:bCs/>
          <w:color w:val="333333"/>
          <w:sz w:val="28"/>
          <w:szCs w:val="28"/>
          <w:lang w:val="uk-UA"/>
        </w:rPr>
      </w:pPr>
    </w:p>
    <w:p w:rsidR="008061C4" w:rsidRPr="008061C4" w:rsidRDefault="008061C4" w:rsidP="008061C4">
      <w:pPr>
        <w:ind w:left="5812"/>
        <w:rPr>
          <w:bCs/>
          <w:color w:val="333333"/>
          <w:sz w:val="28"/>
          <w:szCs w:val="28"/>
          <w:lang w:val="uk-UA"/>
        </w:rPr>
      </w:pPr>
    </w:p>
    <w:p w:rsidR="008061C4" w:rsidRPr="008061C4" w:rsidRDefault="008061C4" w:rsidP="008061C4">
      <w:pPr>
        <w:jc w:val="center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 xml:space="preserve">Звернення депутатів Черкаської обласної ради </w:t>
      </w:r>
    </w:p>
    <w:p w:rsidR="008061C4" w:rsidRPr="008061C4" w:rsidRDefault="008061C4" w:rsidP="008061C4">
      <w:pPr>
        <w:jc w:val="center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 xml:space="preserve">до Президента України, Верховної Ради України, </w:t>
      </w:r>
    </w:p>
    <w:p w:rsidR="008061C4" w:rsidRPr="008061C4" w:rsidRDefault="008061C4" w:rsidP="008061C4">
      <w:pPr>
        <w:jc w:val="center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 xml:space="preserve">Кабінету Міністрів України щодо законодавчого врегулювання </w:t>
      </w:r>
    </w:p>
    <w:p w:rsidR="008061C4" w:rsidRPr="008061C4" w:rsidRDefault="008061C4" w:rsidP="008061C4">
      <w:pPr>
        <w:jc w:val="center"/>
        <w:rPr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 xml:space="preserve">права на прозорість та відкритість у діяльності Національної комісії, </w:t>
      </w:r>
    </w:p>
    <w:p w:rsidR="008061C4" w:rsidRPr="008061C4" w:rsidRDefault="008061C4" w:rsidP="008061C4">
      <w:pPr>
        <w:jc w:val="center"/>
        <w:rPr>
          <w:bCs/>
          <w:color w:val="333333"/>
          <w:sz w:val="28"/>
          <w:szCs w:val="28"/>
          <w:lang w:val="uk-UA"/>
        </w:rPr>
      </w:pPr>
      <w:r w:rsidRPr="008061C4">
        <w:rPr>
          <w:sz w:val="28"/>
          <w:szCs w:val="28"/>
          <w:lang w:val="uk-UA"/>
        </w:rPr>
        <w:t>що здійснює державне регулювання у сферах енергетики та комунальних послуг, в частині формування цін та тарифів на енергоносії</w:t>
      </w:r>
    </w:p>
    <w:p w:rsidR="008061C4" w:rsidRPr="008061C4" w:rsidRDefault="008061C4" w:rsidP="008061C4">
      <w:pPr>
        <w:jc w:val="center"/>
        <w:rPr>
          <w:bCs/>
          <w:color w:val="333333"/>
          <w:sz w:val="28"/>
          <w:szCs w:val="28"/>
          <w:lang w:val="uk-UA"/>
        </w:rPr>
      </w:pPr>
    </w:p>
    <w:p w:rsidR="008061C4" w:rsidRPr="008061C4" w:rsidRDefault="008061C4" w:rsidP="008061C4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Як депутати Черкаської обласної ради, вважаємо своїм обов’язком звернутися та висловити власну позицію щодо ситуації, яка склалася на ринку енергетики.</w:t>
      </w:r>
    </w:p>
    <w:p w:rsidR="008061C4" w:rsidRPr="008061C4" w:rsidRDefault="008061C4" w:rsidP="008061C4">
      <w:p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В останні роки неодноразово порушувалося питання демонополізації ринку енергетики та забезпечення відкритості й прозорості у діяльності Національної комісії, що здійснює державне регулювання у сферах енергетики та комунальних послуг (НКРЕКП), в частині формування ціни на енергоносії (електроенергію та газ). Це було складовою економічного реформування країни.</w:t>
      </w:r>
    </w:p>
    <w:p w:rsidR="008061C4" w:rsidRPr="008061C4" w:rsidRDefault="008061C4" w:rsidP="008061C4">
      <w:p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В умовах спаду економіки, зміни товарних ринків виробники та господарники України перебувають в неконкурентних умовах, що стоять на заваді, як щоденній діяльності підприємництва, так і реалізації інвестиційних проектів. Найбільше запитань від бізнесу викликає запроваджена модель регулювання обсягів споживання енергоносіїв та їх обліку, що фактично здійснюється за рахунок господарюючих суб’єктів.</w:t>
      </w:r>
    </w:p>
    <w:p w:rsidR="008061C4" w:rsidRPr="008061C4" w:rsidRDefault="008061C4" w:rsidP="008061C4">
      <w:p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Залишається без відповіді питання, чому Україна, маючи власні родовища природнього газу, розширену мережу виробників електроенергії, що здатні забезпечити економіку країни, ціна на ці енергоносії розраховується за надуманими формулами.</w:t>
      </w:r>
    </w:p>
    <w:p w:rsidR="008061C4" w:rsidRPr="008061C4" w:rsidRDefault="008061C4" w:rsidP="008061C4">
      <w:p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spacing w:val="-2"/>
          <w:sz w:val="28"/>
          <w:szCs w:val="28"/>
          <w:lang w:val="uk-UA"/>
        </w:rPr>
        <w:t>Тому, виходячи зі сказаного вище, вимагаємо:</w:t>
      </w:r>
    </w:p>
    <w:p w:rsidR="008061C4" w:rsidRPr="008061C4" w:rsidRDefault="008061C4" w:rsidP="008061C4">
      <w:pPr>
        <w:numPr>
          <w:ilvl w:val="0"/>
          <w:numId w:val="1"/>
        </w:num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Терміново провести перевірку діяльності НКРЕКП в частині обґрунтованості формування ціни на енергоносії та затверджених умов контролю за обсягами їх споживання;</w:t>
      </w:r>
    </w:p>
    <w:p w:rsidR="008061C4" w:rsidRPr="008061C4" w:rsidRDefault="008061C4" w:rsidP="008061C4">
      <w:pPr>
        <w:numPr>
          <w:ilvl w:val="0"/>
          <w:numId w:val="1"/>
        </w:num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Забезпечити на правовому рівні закріплення зобов’язання діяльності НКРЕКП в умовах повної відкритості та прозорості;</w:t>
      </w:r>
    </w:p>
    <w:p w:rsidR="008061C4" w:rsidRPr="008061C4" w:rsidRDefault="008061C4" w:rsidP="008061C4">
      <w:pPr>
        <w:numPr>
          <w:ilvl w:val="0"/>
          <w:numId w:val="1"/>
        </w:num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Провести аудит на обґрунтованість усіх діючих рішень НКРЕКП, в тому числі за ознаками наявності чи відсутності корупційної складової;</w:t>
      </w:r>
    </w:p>
    <w:p w:rsidR="008061C4" w:rsidRPr="008061C4" w:rsidRDefault="008061C4" w:rsidP="003D5A65">
      <w:pPr>
        <w:numPr>
          <w:ilvl w:val="0"/>
          <w:numId w:val="1"/>
        </w:numPr>
        <w:spacing w:before="120" w:after="120"/>
        <w:ind w:left="0" w:firstLine="709"/>
        <w:jc w:val="both"/>
        <w:rPr>
          <w:iCs/>
          <w:sz w:val="28"/>
          <w:szCs w:val="28"/>
          <w:lang w:val="uk-UA"/>
        </w:rPr>
      </w:pPr>
      <w:bookmarkStart w:id="0" w:name="_GoBack"/>
      <w:r w:rsidRPr="008061C4">
        <w:rPr>
          <w:iCs/>
          <w:sz w:val="28"/>
          <w:szCs w:val="28"/>
          <w:lang w:val="uk-UA"/>
        </w:rPr>
        <w:lastRenderedPageBreak/>
        <w:t xml:space="preserve">Вирішити питання перегляду постанови НКРЕКП від 30.09.2015 № 2494 у частині обов’язкових вимог та умов встановлення лічильників з модемом для дистанційного передавання обсягів споживання природнього газу, а також покласти витрати на його встановлення </w:t>
      </w:r>
      <w:bookmarkEnd w:id="0"/>
      <w:r w:rsidRPr="008061C4">
        <w:rPr>
          <w:iCs/>
          <w:sz w:val="28"/>
          <w:szCs w:val="28"/>
          <w:lang w:val="uk-UA"/>
        </w:rPr>
        <w:t>на компанії, що проводять продаж газу.</w:t>
      </w:r>
    </w:p>
    <w:p w:rsidR="008061C4" w:rsidRPr="008061C4" w:rsidRDefault="008061C4" w:rsidP="008061C4">
      <w:pPr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061C4">
        <w:rPr>
          <w:iCs/>
          <w:sz w:val="28"/>
          <w:szCs w:val="28"/>
          <w:lang w:val="uk-UA"/>
        </w:rPr>
        <w:t>Враховуючи важливість та резонанс порушеного питання, просимо прискорити розгляд цього звернення, що здатне забезпечити економічне зростання України.</w:t>
      </w:r>
    </w:p>
    <w:p w:rsidR="008061C4" w:rsidRPr="008061C4" w:rsidRDefault="008061C4" w:rsidP="008061C4">
      <w:pPr>
        <w:shd w:val="clear" w:color="auto" w:fill="FFFFFF"/>
        <w:spacing w:after="150"/>
        <w:ind w:firstLine="450"/>
        <w:jc w:val="both"/>
        <w:rPr>
          <w:sz w:val="28"/>
          <w:lang w:val="uk-UA" w:eastAsia="uk-UA"/>
        </w:r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8061C4" w:rsidRPr="008061C4" w:rsidTr="008061C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61C4" w:rsidRPr="00AD5617" w:rsidRDefault="00C75D6F" w:rsidP="008061C4">
            <w:pPr>
              <w:spacing w:line="276" w:lineRule="auto"/>
              <w:rPr>
                <w:i/>
              </w:rPr>
            </w:pPr>
            <w:bookmarkStart w:id="1" w:name="n14034"/>
            <w:bookmarkEnd w:id="1"/>
            <w:r>
              <w:rPr>
                <w:i/>
                <w:lang w:val="uk-UA"/>
              </w:rPr>
              <w:t xml:space="preserve">Схвалено на тридцятій </w:t>
            </w:r>
          </w:p>
          <w:p w:rsidR="008061C4" w:rsidRPr="008061C4" w:rsidRDefault="008061C4" w:rsidP="008061C4">
            <w:pPr>
              <w:spacing w:line="276" w:lineRule="auto"/>
              <w:rPr>
                <w:i/>
                <w:lang w:val="uk-UA"/>
              </w:rPr>
            </w:pPr>
            <w:r w:rsidRPr="008061C4">
              <w:rPr>
                <w:i/>
                <w:lang w:val="uk-UA"/>
              </w:rPr>
              <w:t xml:space="preserve">сесії Черкаської обласної ради </w:t>
            </w:r>
          </w:p>
          <w:p w:rsidR="00C75D6F" w:rsidRDefault="00C75D6F" w:rsidP="008061C4">
            <w:pPr>
              <w:spacing w:line="27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сьомого скликання </w:t>
            </w:r>
          </w:p>
          <w:p w:rsidR="008061C4" w:rsidRPr="008061C4" w:rsidRDefault="00C75D6F" w:rsidP="008061C4">
            <w:pPr>
              <w:spacing w:line="276" w:lineRule="auto"/>
              <w:rPr>
                <w:lang w:val="uk-UA"/>
              </w:rPr>
            </w:pPr>
            <w:r>
              <w:rPr>
                <w:i/>
                <w:lang w:val="uk-UA"/>
              </w:rPr>
              <w:t xml:space="preserve">06 вересня </w:t>
            </w:r>
            <w:r w:rsidR="008061C4" w:rsidRPr="008061C4">
              <w:rPr>
                <w:i/>
                <w:lang w:val="uk-UA"/>
              </w:rPr>
              <w:t xml:space="preserve"> 2019 року</w:t>
            </w:r>
          </w:p>
        </w:tc>
      </w:tr>
    </w:tbl>
    <w:p w:rsidR="008061C4" w:rsidRPr="008061C4" w:rsidRDefault="008061C4" w:rsidP="008061C4">
      <w:pPr>
        <w:ind w:firstLine="709"/>
        <w:jc w:val="both"/>
        <w:rPr>
          <w:sz w:val="28"/>
          <w:szCs w:val="28"/>
          <w:lang w:val="uk-UA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Default="008061C4">
      <w:pPr>
        <w:rPr>
          <w:sz w:val="28"/>
          <w:szCs w:val="28"/>
        </w:rPr>
      </w:pPr>
    </w:p>
    <w:p w:rsidR="008061C4" w:rsidRPr="005D5B8D" w:rsidRDefault="008061C4">
      <w:pPr>
        <w:rPr>
          <w:sz w:val="28"/>
          <w:szCs w:val="28"/>
        </w:rPr>
      </w:pPr>
    </w:p>
    <w:sectPr w:rsidR="008061C4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962"/>
    <w:multiLevelType w:val="hybridMultilevel"/>
    <w:tmpl w:val="B1D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3B24"/>
    <w:rsid w:val="0030133B"/>
    <w:rsid w:val="00397915"/>
    <w:rsid w:val="003D5A65"/>
    <w:rsid w:val="00497490"/>
    <w:rsid w:val="0055667A"/>
    <w:rsid w:val="005D5B8D"/>
    <w:rsid w:val="0075081E"/>
    <w:rsid w:val="00766EC8"/>
    <w:rsid w:val="007A1FBA"/>
    <w:rsid w:val="008061C4"/>
    <w:rsid w:val="00926979"/>
    <w:rsid w:val="0093691C"/>
    <w:rsid w:val="00AD5617"/>
    <w:rsid w:val="00B56F3D"/>
    <w:rsid w:val="00C75D6F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5</cp:revision>
  <dcterms:created xsi:type="dcterms:W3CDTF">2018-10-08T13:46:00Z</dcterms:created>
  <dcterms:modified xsi:type="dcterms:W3CDTF">2019-09-10T11:19:00Z</dcterms:modified>
</cp:coreProperties>
</file>