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29624265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A21025" w:rsidRDefault="00A21025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A21025">
        <w:rPr>
          <w:sz w:val="28"/>
          <w:u w:val="single"/>
          <w:lang w:val="uk-UA"/>
        </w:rPr>
        <w:t>06.09.2019</w:t>
      </w:r>
      <w:r w:rsidR="005D5B8D" w:rsidRPr="00A21025">
        <w:rPr>
          <w:sz w:val="28"/>
          <w:u w:val="single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</w:t>
      </w:r>
      <w:r>
        <w:rPr>
          <w:sz w:val="28"/>
          <w:lang w:val="en-US"/>
        </w:rPr>
        <w:t xml:space="preserve">           </w:t>
      </w:r>
      <w:r>
        <w:rPr>
          <w:sz w:val="28"/>
          <w:lang w:val="uk-UA"/>
        </w:rPr>
        <w:t xml:space="preserve"> </w:t>
      </w:r>
      <w:r w:rsidRPr="00A21025">
        <w:rPr>
          <w:sz w:val="28"/>
          <w:u w:val="single"/>
          <w:lang w:val="uk-UA"/>
        </w:rPr>
        <w:t>№ 30-36/VII</w:t>
      </w:r>
    </w:p>
    <w:p w:rsidR="00B24723" w:rsidRPr="00A21025" w:rsidRDefault="00B24723" w:rsidP="00D452AC">
      <w:pPr>
        <w:tabs>
          <w:tab w:val="left" w:pos="4820"/>
        </w:tabs>
        <w:ind w:right="4818"/>
        <w:rPr>
          <w:sz w:val="28"/>
          <w:szCs w:val="28"/>
          <w:lang w:val="uk-UA"/>
        </w:rPr>
      </w:pPr>
    </w:p>
    <w:p w:rsidR="00B24723" w:rsidRDefault="00B24723" w:rsidP="00D452AC">
      <w:pPr>
        <w:tabs>
          <w:tab w:val="left" w:pos="4820"/>
        </w:tabs>
        <w:ind w:right="4818"/>
        <w:rPr>
          <w:sz w:val="28"/>
          <w:szCs w:val="28"/>
        </w:rPr>
      </w:pPr>
    </w:p>
    <w:p w:rsidR="00627553" w:rsidRPr="00AC36B6" w:rsidRDefault="00D345FD" w:rsidP="00D452AC">
      <w:pPr>
        <w:tabs>
          <w:tab w:val="left" w:pos="4820"/>
        </w:tabs>
        <w:ind w:right="4818"/>
        <w:rPr>
          <w:sz w:val="28"/>
          <w:szCs w:val="28"/>
          <w:lang w:val="uk-UA"/>
        </w:rPr>
      </w:pPr>
      <w:r w:rsidRPr="00D345FD">
        <w:rPr>
          <w:sz w:val="28"/>
          <w:szCs w:val="28"/>
        </w:rPr>
        <w:t xml:space="preserve">Про </w:t>
      </w:r>
      <w:proofErr w:type="spellStart"/>
      <w:r w:rsidR="00D452AC" w:rsidRPr="00D452AC">
        <w:rPr>
          <w:sz w:val="28"/>
          <w:szCs w:val="28"/>
        </w:rPr>
        <w:t>виконання</w:t>
      </w:r>
      <w:proofErr w:type="spellEnd"/>
      <w:r w:rsidR="00D452AC" w:rsidRPr="00D452AC">
        <w:rPr>
          <w:sz w:val="28"/>
          <w:szCs w:val="28"/>
        </w:rPr>
        <w:t xml:space="preserve"> </w:t>
      </w:r>
      <w:proofErr w:type="spellStart"/>
      <w:r w:rsidR="00D452AC" w:rsidRPr="00D452AC">
        <w:rPr>
          <w:sz w:val="28"/>
          <w:szCs w:val="28"/>
        </w:rPr>
        <w:t>рішення</w:t>
      </w:r>
      <w:proofErr w:type="spellEnd"/>
      <w:r w:rsidR="00D452AC" w:rsidRPr="00D452AC">
        <w:rPr>
          <w:sz w:val="28"/>
          <w:szCs w:val="28"/>
        </w:rPr>
        <w:t xml:space="preserve">  </w:t>
      </w:r>
      <w:proofErr w:type="spellStart"/>
      <w:r w:rsidR="00D452AC" w:rsidRPr="00D452AC">
        <w:rPr>
          <w:sz w:val="28"/>
          <w:szCs w:val="28"/>
        </w:rPr>
        <w:t>обласної</w:t>
      </w:r>
      <w:proofErr w:type="spellEnd"/>
      <w:r w:rsidR="00D452AC" w:rsidRPr="00D452AC">
        <w:rPr>
          <w:sz w:val="28"/>
          <w:szCs w:val="28"/>
        </w:rPr>
        <w:t xml:space="preserve"> ради </w:t>
      </w:r>
      <w:proofErr w:type="spellStart"/>
      <w:r w:rsidR="00D452AC" w:rsidRPr="00D452AC">
        <w:rPr>
          <w:sz w:val="28"/>
          <w:szCs w:val="28"/>
        </w:rPr>
        <w:t>від</w:t>
      </w:r>
      <w:proofErr w:type="spellEnd"/>
      <w:r w:rsidR="00D452AC" w:rsidRPr="00D452AC">
        <w:rPr>
          <w:sz w:val="28"/>
          <w:szCs w:val="28"/>
        </w:rPr>
        <w:t xml:space="preserve"> 09.08.2013 № 24-5/VI "Про </w:t>
      </w:r>
      <w:proofErr w:type="spellStart"/>
      <w:r w:rsidR="00D452AC" w:rsidRPr="00D452AC">
        <w:rPr>
          <w:sz w:val="28"/>
          <w:szCs w:val="28"/>
        </w:rPr>
        <w:t>Програму</w:t>
      </w:r>
      <w:proofErr w:type="spellEnd"/>
      <w:r w:rsidR="00D452AC" w:rsidRPr="00D452AC">
        <w:rPr>
          <w:sz w:val="28"/>
          <w:szCs w:val="28"/>
        </w:rPr>
        <w:t xml:space="preserve"> </w:t>
      </w:r>
      <w:proofErr w:type="spellStart"/>
      <w:r w:rsidR="00D452AC" w:rsidRPr="00D452AC">
        <w:rPr>
          <w:sz w:val="28"/>
          <w:szCs w:val="28"/>
        </w:rPr>
        <w:t>забезпечення</w:t>
      </w:r>
      <w:proofErr w:type="spellEnd"/>
      <w:r w:rsidR="00D452AC" w:rsidRPr="00D452AC">
        <w:rPr>
          <w:sz w:val="28"/>
          <w:szCs w:val="28"/>
        </w:rPr>
        <w:t xml:space="preserve"> права </w:t>
      </w:r>
      <w:proofErr w:type="spellStart"/>
      <w:r w:rsidR="00D452AC" w:rsidRPr="00D452AC">
        <w:rPr>
          <w:sz w:val="28"/>
          <w:szCs w:val="28"/>
        </w:rPr>
        <w:t>громадян</w:t>
      </w:r>
      <w:proofErr w:type="spellEnd"/>
      <w:r w:rsidR="00D452AC" w:rsidRPr="00D452AC">
        <w:rPr>
          <w:sz w:val="28"/>
          <w:szCs w:val="28"/>
        </w:rPr>
        <w:t xml:space="preserve"> на доступ до </w:t>
      </w:r>
      <w:proofErr w:type="spellStart"/>
      <w:r w:rsidR="00D452AC" w:rsidRPr="00D452AC">
        <w:rPr>
          <w:sz w:val="28"/>
          <w:szCs w:val="28"/>
        </w:rPr>
        <w:t>правосуддя</w:t>
      </w:r>
      <w:proofErr w:type="spellEnd"/>
      <w:r w:rsidR="00D452AC" w:rsidRPr="00D452AC">
        <w:rPr>
          <w:sz w:val="28"/>
          <w:szCs w:val="28"/>
        </w:rPr>
        <w:t xml:space="preserve">, </w:t>
      </w:r>
      <w:proofErr w:type="spellStart"/>
      <w:r w:rsidR="00D452AC" w:rsidRPr="00D452AC">
        <w:rPr>
          <w:sz w:val="28"/>
          <w:szCs w:val="28"/>
        </w:rPr>
        <w:t>гарантування</w:t>
      </w:r>
      <w:proofErr w:type="spellEnd"/>
      <w:r w:rsidR="00D452AC" w:rsidRPr="00D452AC">
        <w:rPr>
          <w:sz w:val="28"/>
          <w:szCs w:val="28"/>
        </w:rPr>
        <w:t xml:space="preserve"> права на </w:t>
      </w:r>
      <w:proofErr w:type="spellStart"/>
      <w:r w:rsidR="00D452AC" w:rsidRPr="00D452AC">
        <w:rPr>
          <w:sz w:val="28"/>
          <w:szCs w:val="28"/>
        </w:rPr>
        <w:t>судовий</w:t>
      </w:r>
      <w:proofErr w:type="spellEnd"/>
      <w:r w:rsidR="00D452AC" w:rsidRPr="00D452AC">
        <w:rPr>
          <w:sz w:val="28"/>
          <w:szCs w:val="28"/>
        </w:rPr>
        <w:t xml:space="preserve"> </w:t>
      </w:r>
      <w:proofErr w:type="spellStart"/>
      <w:r w:rsidR="00D452AC" w:rsidRPr="00D452AC">
        <w:rPr>
          <w:sz w:val="28"/>
          <w:szCs w:val="28"/>
        </w:rPr>
        <w:t>захист</w:t>
      </w:r>
      <w:proofErr w:type="spellEnd"/>
      <w:r w:rsidR="00D452AC" w:rsidRPr="00D452AC">
        <w:rPr>
          <w:sz w:val="28"/>
          <w:szCs w:val="28"/>
        </w:rPr>
        <w:t xml:space="preserve"> та </w:t>
      </w:r>
      <w:proofErr w:type="spellStart"/>
      <w:r w:rsidR="00D452AC" w:rsidRPr="00D452AC">
        <w:rPr>
          <w:sz w:val="28"/>
          <w:szCs w:val="28"/>
        </w:rPr>
        <w:t>сприяння</w:t>
      </w:r>
      <w:proofErr w:type="spellEnd"/>
      <w:r w:rsidR="00D452AC" w:rsidRPr="00D452AC">
        <w:rPr>
          <w:sz w:val="28"/>
          <w:szCs w:val="28"/>
        </w:rPr>
        <w:t xml:space="preserve"> </w:t>
      </w:r>
      <w:proofErr w:type="spellStart"/>
      <w:r w:rsidR="00D452AC" w:rsidRPr="00D452AC">
        <w:rPr>
          <w:sz w:val="28"/>
          <w:szCs w:val="28"/>
        </w:rPr>
        <w:t>впровадженню</w:t>
      </w:r>
      <w:proofErr w:type="spellEnd"/>
      <w:r w:rsidR="00D452AC" w:rsidRPr="00D452AC">
        <w:rPr>
          <w:sz w:val="28"/>
          <w:szCs w:val="28"/>
        </w:rPr>
        <w:t xml:space="preserve"> </w:t>
      </w:r>
      <w:proofErr w:type="spellStart"/>
      <w:r w:rsidR="00D452AC" w:rsidRPr="00D452AC">
        <w:rPr>
          <w:sz w:val="28"/>
          <w:szCs w:val="28"/>
        </w:rPr>
        <w:t>міжнародних</w:t>
      </w:r>
      <w:proofErr w:type="spellEnd"/>
      <w:r w:rsidR="00D452AC" w:rsidRPr="00D452AC">
        <w:rPr>
          <w:sz w:val="28"/>
          <w:szCs w:val="28"/>
        </w:rPr>
        <w:t xml:space="preserve"> </w:t>
      </w:r>
      <w:proofErr w:type="spellStart"/>
      <w:r w:rsidR="00D452AC" w:rsidRPr="00D452AC">
        <w:rPr>
          <w:sz w:val="28"/>
          <w:szCs w:val="28"/>
        </w:rPr>
        <w:t>стандартів</w:t>
      </w:r>
      <w:proofErr w:type="spellEnd"/>
      <w:r w:rsidR="00D452AC" w:rsidRPr="00D452AC">
        <w:rPr>
          <w:sz w:val="28"/>
          <w:szCs w:val="28"/>
        </w:rPr>
        <w:t xml:space="preserve"> у </w:t>
      </w:r>
      <w:proofErr w:type="spellStart"/>
      <w:r w:rsidR="00D452AC" w:rsidRPr="00D452AC">
        <w:rPr>
          <w:sz w:val="28"/>
          <w:szCs w:val="28"/>
        </w:rPr>
        <w:t>цій</w:t>
      </w:r>
      <w:proofErr w:type="spellEnd"/>
      <w:r w:rsidR="00D452AC" w:rsidRPr="00D452AC">
        <w:rPr>
          <w:sz w:val="28"/>
          <w:szCs w:val="28"/>
        </w:rPr>
        <w:t xml:space="preserve"> </w:t>
      </w:r>
      <w:proofErr w:type="spellStart"/>
      <w:r w:rsidR="00D452AC" w:rsidRPr="00D452AC">
        <w:rPr>
          <w:sz w:val="28"/>
          <w:szCs w:val="28"/>
        </w:rPr>
        <w:t>сфері</w:t>
      </w:r>
      <w:proofErr w:type="spellEnd"/>
      <w:r w:rsidR="00D452AC" w:rsidRPr="00D452AC">
        <w:rPr>
          <w:sz w:val="28"/>
          <w:szCs w:val="28"/>
        </w:rPr>
        <w:t xml:space="preserve"> на 2013-2018 роки"</w:t>
      </w:r>
    </w:p>
    <w:p w:rsidR="00627553" w:rsidRDefault="00627553" w:rsidP="00D345FD">
      <w:pPr>
        <w:ind w:right="5810"/>
        <w:jc w:val="both"/>
        <w:rPr>
          <w:sz w:val="28"/>
          <w:szCs w:val="28"/>
          <w:lang w:val="uk-UA"/>
        </w:rPr>
      </w:pPr>
    </w:p>
    <w:p w:rsidR="007149D3" w:rsidRDefault="007149D3" w:rsidP="00D345FD">
      <w:pPr>
        <w:ind w:right="5810"/>
        <w:jc w:val="both"/>
        <w:rPr>
          <w:sz w:val="28"/>
          <w:szCs w:val="28"/>
          <w:lang w:val="uk-UA"/>
        </w:rPr>
      </w:pPr>
    </w:p>
    <w:p w:rsidR="007149D3" w:rsidRPr="00AC36B6" w:rsidRDefault="007149D3" w:rsidP="00D345FD">
      <w:pPr>
        <w:ind w:right="5810"/>
        <w:jc w:val="both"/>
        <w:rPr>
          <w:sz w:val="28"/>
          <w:szCs w:val="28"/>
          <w:lang w:val="uk-UA"/>
        </w:rPr>
      </w:pPr>
    </w:p>
    <w:p w:rsidR="00E562A4" w:rsidRDefault="00627553" w:rsidP="00252D86">
      <w:pPr>
        <w:ind w:firstLine="709"/>
        <w:jc w:val="both"/>
        <w:rPr>
          <w:sz w:val="28"/>
          <w:szCs w:val="28"/>
        </w:rPr>
      </w:pPr>
      <w:proofErr w:type="spellStart"/>
      <w:r w:rsidRPr="00AC36B6">
        <w:rPr>
          <w:sz w:val="28"/>
          <w:szCs w:val="28"/>
        </w:rPr>
        <w:t>Відповідно</w:t>
      </w:r>
      <w:proofErr w:type="spellEnd"/>
      <w:r w:rsidRPr="00AC36B6">
        <w:rPr>
          <w:sz w:val="28"/>
          <w:szCs w:val="28"/>
        </w:rPr>
        <w:t xml:space="preserve"> до </w:t>
      </w:r>
      <w:proofErr w:type="spellStart"/>
      <w:r w:rsidRPr="00AC36B6">
        <w:rPr>
          <w:sz w:val="28"/>
          <w:szCs w:val="28"/>
        </w:rPr>
        <w:t>статті</w:t>
      </w:r>
      <w:proofErr w:type="spellEnd"/>
      <w:r w:rsidRPr="00AC36B6">
        <w:rPr>
          <w:sz w:val="28"/>
          <w:szCs w:val="28"/>
        </w:rPr>
        <w:t xml:space="preserve"> 43 Закону </w:t>
      </w:r>
      <w:proofErr w:type="spellStart"/>
      <w:r w:rsidRPr="00AC36B6">
        <w:rPr>
          <w:sz w:val="28"/>
          <w:szCs w:val="28"/>
        </w:rPr>
        <w:t>України</w:t>
      </w:r>
      <w:proofErr w:type="spellEnd"/>
      <w:r w:rsidRPr="00AC36B6">
        <w:rPr>
          <w:sz w:val="28"/>
          <w:szCs w:val="28"/>
        </w:rPr>
        <w:t xml:space="preserve"> "Про </w:t>
      </w:r>
      <w:proofErr w:type="spellStart"/>
      <w:r w:rsidRPr="00AC36B6">
        <w:rPr>
          <w:sz w:val="28"/>
          <w:szCs w:val="28"/>
        </w:rPr>
        <w:t>місцеве</w:t>
      </w:r>
      <w:proofErr w:type="spellEnd"/>
      <w:r w:rsidRPr="00AC36B6">
        <w:rPr>
          <w:sz w:val="28"/>
          <w:szCs w:val="28"/>
        </w:rPr>
        <w:t xml:space="preserve"> </w:t>
      </w:r>
      <w:proofErr w:type="spellStart"/>
      <w:r w:rsidRPr="00AC36B6">
        <w:rPr>
          <w:sz w:val="28"/>
          <w:szCs w:val="28"/>
        </w:rPr>
        <w:t>самоврядування</w:t>
      </w:r>
      <w:proofErr w:type="spellEnd"/>
      <w:r w:rsidRPr="00AC36B6">
        <w:rPr>
          <w:sz w:val="28"/>
          <w:szCs w:val="28"/>
        </w:rPr>
        <w:t xml:space="preserve"> </w:t>
      </w:r>
    </w:p>
    <w:p w:rsidR="00125689" w:rsidRPr="00125689" w:rsidRDefault="00627553" w:rsidP="00E562A4">
      <w:pPr>
        <w:jc w:val="both"/>
        <w:rPr>
          <w:sz w:val="28"/>
          <w:szCs w:val="20"/>
          <w:lang w:val="uk-UA"/>
        </w:rPr>
      </w:pPr>
      <w:r w:rsidRPr="00AC36B6">
        <w:rPr>
          <w:sz w:val="28"/>
          <w:szCs w:val="28"/>
        </w:rPr>
        <w:t xml:space="preserve">в </w:t>
      </w:r>
      <w:proofErr w:type="spellStart"/>
      <w:r w:rsidRPr="00AC36B6">
        <w:rPr>
          <w:sz w:val="28"/>
          <w:szCs w:val="28"/>
        </w:rPr>
        <w:t>Україні</w:t>
      </w:r>
      <w:proofErr w:type="spellEnd"/>
      <w:r w:rsidR="008C6801" w:rsidRPr="00D345FD">
        <w:rPr>
          <w:sz w:val="28"/>
          <w:szCs w:val="28"/>
        </w:rPr>
        <w:t>"</w:t>
      </w:r>
      <w:r w:rsidR="00252D86">
        <w:rPr>
          <w:sz w:val="28"/>
          <w:szCs w:val="28"/>
        </w:rPr>
        <w:t xml:space="preserve"> </w:t>
      </w:r>
      <w:proofErr w:type="spellStart"/>
      <w:r w:rsidRPr="00AC36B6">
        <w:rPr>
          <w:sz w:val="28"/>
          <w:szCs w:val="28"/>
        </w:rPr>
        <w:t>обласна</w:t>
      </w:r>
      <w:proofErr w:type="spellEnd"/>
      <w:r w:rsidRPr="00AC36B6">
        <w:rPr>
          <w:sz w:val="28"/>
          <w:szCs w:val="28"/>
        </w:rPr>
        <w:t xml:space="preserve"> рада</w:t>
      </w:r>
      <w:r w:rsidR="00B76176">
        <w:rPr>
          <w:sz w:val="28"/>
          <w:szCs w:val="28"/>
        </w:rPr>
        <w:t xml:space="preserve">    </w:t>
      </w:r>
      <w:r w:rsidR="00125689" w:rsidRPr="00125689">
        <w:rPr>
          <w:sz w:val="28"/>
          <w:lang w:val="uk-UA"/>
        </w:rPr>
        <w:t>в и р і ш и л а :</w:t>
      </w:r>
    </w:p>
    <w:p w:rsidR="00125689" w:rsidRPr="00125689" w:rsidRDefault="00125689" w:rsidP="00125689">
      <w:pPr>
        <w:jc w:val="both"/>
        <w:rPr>
          <w:sz w:val="16"/>
          <w:szCs w:val="16"/>
          <w:lang w:val="uk-UA"/>
        </w:rPr>
      </w:pPr>
    </w:p>
    <w:p w:rsidR="007149D3" w:rsidRDefault="00371253" w:rsidP="00125689">
      <w:pPr>
        <w:ind w:firstLine="709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1. </w:t>
      </w:r>
      <w:r w:rsidR="00125689" w:rsidRPr="00125689">
        <w:rPr>
          <w:sz w:val="28"/>
          <w:szCs w:val="20"/>
          <w:lang w:val="uk-UA"/>
        </w:rPr>
        <w:t xml:space="preserve">Інформацію </w:t>
      </w:r>
      <w:r>
        <w:rPr>
          <w:sz w:val="28"/>
          <w:szCs w:val="20"/>
          <w:lang w:val="uk-UA"/>
        </w:rPr>
        <w:t>А</w:t>
      </w:r>
      <w:r w:rsidRPr="00371253">
        <w:rPr>
          <w:sz w:val="28"/>
          <w:szCs w:val="20"/>
          <w:lang w:val="uk-UA"/>
        </w:rPr>
        <w:t>пеляційного суду Черкаської області</w:t>
      </w:r>
      <w:r w:rsidR="007149D3">
        <w:rPr>
          <w:sz w:val="28"/>
          <w:szCs w:val="20"/>
          <w:lang w:val="uk-UA"/>
        </w:rPr>
        <w:t xml:space="preserve"> про </w:t>
      </w:r>
      <w:bookmarkStart w:id="0" w:name="_GoBack"/>
      <w:bookmarkEnd w:id="0"/>
      <w:r w:rsidR="007149D3" w:rsidRPr="007149D3">
        <w:rPr>
          <w:sz w:val="28"/>
          <w:szCs w:val="20"/>
          <w:lang w:val="uk-UA"/>
        </w:rPr>
        <w:t>виконання рішення  обласної ради від 09.08.2013 № 24-5/VI "Про Програму забезпечення права громадян на доступ до правосуддя, гарантування права на судовий захист та сприяння впровадженню міжнародних стандартів у цій сфері на 2013-2018 роки"</w:t>
      </w:r>
      <w:r w:rsidR="00B863BE">
        <w:rPr>
          <w:sz w:val="28"/>
          <w:szCs w:val="20"/>
          <w:lang w:val="uk-UA"/>
        </w:rPr>
        <w:t xml:space="preserve"> (далі – рішення)</w:t>
      </w:r>
      <w:r w:rsidR="00232698">
        <w:rPr>
          <w:sz w:val="28"/>
          <w:szCs w:val="20"/>
          <w:lang w:val="uk-UA"/>
        </w:rPr>
        <w:t xml:space="preserve"> взяти до відома</w:t>
      </w:r>
      <w:r w:rsidR="007149D3">
        <w:rPr>
          <w:sz w:val="28"/>
          <w:szCs w:val="20"/>
          <w:lang w:val="uk-UA"/>
        </w:rPr>
        <w:t>.</w:t>
      </w:r>
    </w:p>
    <w:p w:rsidR="005D7D5B" w:rsidRDefault="007149D3" w:rsidP="00B863BE">
      <w:pPr>
        <w:ind w:firstLine="709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2. </w:t>
      </w:r>
      <w:r w:rsidR="00B863BE">
        <w:rPr>
          <w:sz w:val="28"/>
          <w:szCs w:val="20"/>
          <w:lang w:val="uk-UA"/>
        </w:rPr>
        <w:t xml:space="preserve">Зняти з контролю рішення </w:t>
      </w:r>
      <w:r w:rsidR="00B863BE" w:rsidRPr="00B863BE">
        <w:rPr>
          <w:sz w:val="28"/>
          <w:szCs w:val="20"/>
          <w:lang w:val="uk-UA"/>
        </w:rPr>
        <w:t xml:space="preserve">у зв’язку </w:t>
      </w:r>
      <w:r w:rsidR="00232698">
        <w:rPr>
          <w:sz w:val="28"/>
          <w:szCs w:val="20"/>
          <w:lang w:val="uk-UA"/>
        </w:rPr>
        <w:t>із</w:t>
      </w:r>
      <w:r w:rsidR="00B863BE" w:rsidRPr="00B863BE">
        <w:rPr>
          <w:sz w:val="28"/>
          <w:szCs w:val="20"/>
          <w:lang w:val="uk-UA"/>
        </w:rPr>
        <w:t xml:space="preserve"> закінченням терміну дії</w:t>
      </w:r>
      <w:r w:rsidR="005D7D5B">
        <w:rPr>
          <w:sz w:val="28"/>
          <w:szCs w:val="20"/>
          <w:lang w:val="uk-UA"/>
        </w:rPr>
        <w:t>.</w:t>
      </w:r>
    </w:p>
    <w:p w:rsidR="0047332B" w:rsidRDefault="005D7D5B" w:rsidP="0047332B">
      <w:pPr>
        <w:ind w:firstLine="709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3. Рекомендувати </w:t>
      </w:r>
      <w:r w:rsidRPr="005D7D5B">
        <w:rPr>
          <w:sz w:val="28"/>
          <w:szCs w:val="20"/>
          <w:lang w:val="uk-UA"/>
        </w:rPr>
        <w:t>Апеляційно</w:t>
      </w:r>
      <w:r>
        <w:rPr>
          <w:sz w:val="28"/>
          <w:szCs w:val="20"/>
          <w:lang w:val="uk-UA"/>
        </w:rPr>
        <w:t>му</w:t>
      </w:r>
      <w:r w:rsidRPr="005D7D5B">
        <w:rPr>
          <w:sz w:val="28"/>
          <w:szCs w:val="20"/>
          <w:lang w:val="uk-UA"/>
        </w:rPr>
        <w:t xml:space="preserve"> суду Черкаської області</w:t>
      </w:r>
      <w:r>
        <w:rPr>
          <w:sz w:val="28"/>
          <w:szCs w:val="20"/>
          <w:lang w:val="uk-UA"/>
        </w:rPr>
        <w:t xml:space="preserve"> </w:t>
      </w:r>
      <w:r w:rsidR="0047332B">
        <w:rPr>
          <w:sz w:val="28"/>
          <w:szCs w:val="20"/>
          <w:lang w:val="uk-UA"/>
        </w:rPr>
        <w:t xml:space="preserve">вивчити можливість внесення на розгляд обласної ради нової програми </w:t>
      </w:r>
      <w:r w:rsidR="00BD3C2E" w:rsidRPr="00BD3C2E">
        <w:rPr>
          <w:sz w:val="28"/>
          <w:szCs w:val="20"/>
          <w:lang w:val="uk-UA"/>
        </w:rPr>
        <w:t>забезпечення права громадян на доступ до правосуддя, гарантування права на судовий захист та сприяння впровадженню міжнародних стандартів у цій сфері</w:t>
      </w:r>
      <w:r w:rsidR="0047332B">
        <w:rPr>
          <w:sz w:val="28"/>
          <w:szCs w:val="20"/>
          <w:lang w:val="uk-UA"/>
        </w:rPr>
        <w:t>.</w:t>
      </w:r>
    </w:p>
    <w:p w:rsidR="00AC36B6" w:rsidRDefault="00AC36B6" w:rsidP="00AC36B6">
      <w:pPr>
        <w:jc w:val="both"/>
        <w:rPr>
          <w:sz w:val="28"/>
          <w:szCs w:val="28"/>
          <w:lang w:val="uk-UA"/>
        </w:rPr>
      </w:pPr>
    </w:p>
    <w:p w:rsidR="0047332B" w:rsidRDefault="0047332B" w:rsidP="00AC36B6">
      <w:pPr>
        <w:jc w:val="both"/>
        <w:rPr>
          <w:sz w:val="28"/>
          <w:szCs w:val="28"/>
          <w:lang w:val="uk-UA"/>
        </w:rPr>
      </w:pPr>
    </w:p>
    <w:p w:rsidR="0047332B" w:rsidRDefault="0047332B" w:rsidP="00AC36B6">
      <w:pPr>
        <w:jc w:val="both"/>
        <w:rPr>
          <w:sz w:val="28"/>
          <w:szCs w:val="28"/>
          <w:lang w:val="uk-UA"/>
        </w:rPr>
      </w:pPr>
    </w:p>
    <w:p w:rsidR="0047332B" w:rsidRDefault="0047332B" w:rsidP="00AC36B6">
      <w:pPr>
        <w:jc w:val="both"/>
        <w:rPr>
          <w:sz w:val="28"/>
          <w:szCs w:val="28"/>
          <w:lang w:val="uk-UA"/>
        </w:rPr>
      </w:pPr>
    </w:p>
    <w:p w:rsidR="00627553" w:rsidRPr="00A21025" w:rsidRDefault="00627553" w:rsidP="00AC36B6">
      <w:pPr>
        <w:jc w:val="both"/>
        <w:rPr>
          <w:sz w:val="28"/>
          <w:szCs w:val="28"/>
          <w:lang w:val="en-US"/>
        </w:rPr>
      </w:pPr>
      <w:r w:rsidRPr="00AC36B6">
        <w:rPr>
          <w:sz w:val="28"/>
          <w:szCs w:val="28"/>
          <w:lang w:val="uk-UA"/>
        </w:rPr>
        <w:t>Перший заступник голови</w:t>
      </w:r>
      <w:r w:rsidRPr="00AC36B6">
        <w:rPr>
          <w:sz w:val="28"/>
          <w:szCs w:val="28"/>
          <w:lang w:val="uk-UA"/>
        </w:rPr>
        <w:tab/>
      </w:r>
      <w:r w:rsidRPr="00AC36B6">
        <w:rPr>
          <w:sz w:val="28"/>
          <w:szCs w:val="28"/>
          <w:lang w:val="uk-UA"/>
        </w:rPr>
        <w:tab/>
      </w:r>
      <w:r w:rsidRPr="00AC36B6">
        <w:rPr>
          <w:sz w:val="28"/>
          <w:szCs w:val="28"/>
          <w:lang w:val="uk-UA"/>
        </w:rPr>
        <w:tab/>
      </w:r>
      <w:r w:rsidR="00A21025">
        <w:rPr>
          <w:sz w:val="28"/>
          <w:szCs w:val="28"/>
          <w:lang w:val="uk-UA"/>
        </w:rPr>
        <w:tab/>
      </w:r>
      <w:r w:rsidR="00A21025">
        <w:rPr>
          <w:sz w:val="28"/>
          <w:szCs w:val="28"/>
          <w:lang w:val="uk-UA"/>
        </w:rPr>
        <w:tab/>
        <w:t>В. ТАРАСЕНКО</w:t>
      </w:r>
    </w:p>
    <w:sectPr w:rsidR="00627553" w:rsidRPr="00A21025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D5B8D"/>
    <w:rsid w:val="00007441"/>
    <w:rsid w:val="00093A0D"/>
    <w:rsid w:val="00125689"/>
    <w:rsid w:val="00192E59"/>
    <w:rsid w:val="00211C25"/>
    <w:rsid w:val="00215CD2"/>
    <w:rsid w:val="00232698"/>
    <w:rsid w:val="00252D86"/>
    <w:rsid w:val="002E3B24"/>
    <w:rsid w:val="0030133B"/>
    <w:rsid w:val="003130E9"/>
    <w:rsid w:val="00371253"/>
    <w:rsid w:val="00397915"/>
    <w:rsid w:val="003E731F"/>
    <w:rsid w:val="004013E6"/>
    <w:rsid w:val="00466770"/>
    <w:rsid w:val="0047332B"/>
    <w:rsid w:val="00497490"/>
    <w:rsid w:val="004D2243"/>
    <w:rsid w:val="00567385"/>
    <w:rsid w:val="005A4C07"/>
    <w:rsid w:val="005D5B8D"/>
    <w:rsid w:val="005D7D5B"/>
    <w:rsid w:val="00627553"/>
    <w:rsid w:val="00633571"/>
    <w:rsid w:val="007149D3"/>
    <w:rsid w:val="007274F1"/>
    <w:rsid w:val="0075081E"/>
    <w:rsid w:val="00766EC8"/>
    <w:rsid w:val="007A1FBA"/>
    <w:rsid w:val="007B2EA1"/>
    <w:rsid w:val="008C6801"/>
    <w:rsid w:val="0093691C"/>
    <w:rsid w:val="009F2485"/>
    <w:rsid w:val="00A21025"/>
    <w:rsid w:val="00AC36B6"/>
    <w:rsid w:val="00B24723"/>
    <w:rsid w:val="00B56F3D"/>
    <w:rsid w:val="00B76176"/>
    <w:rsid w:val="00B863BE"/>
    <w:rsid w:val="00BD3C2E"/>
    <w:rsid w:val="00C01D23"/>
    <w:rsid w:val="00CA5172"/>
    <w:rsid w:val="00D345FD"/>
    <w:rsid w:val="00D401B8"/>
    <w:rsid w:val="00D452AC"/>
    <w:rsid w:val="00E562A4"/>
    <w:rsid w:val="00E9302E"/>
    <w:rsid w:val="00EC667C"/>
    <w:rsid w:val="00F74DE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1256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6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1256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6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1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7</cp:revision>
  <cp:lastPrinted>2019-05-28T13:52:00Z</cp:lastPrinted>
  <dcterms:created xsi:type="dcterms:W3CDTF">2019-05-28T10:03:00Z</dcterms:created>
  <dcterms:modified xsi:type="dcterms:W3CDTF">2019-09-10T09:38:00Z</dcterms:modified>
</cp:coreProperties>
</file>