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B4" w:rsidRPr="005A7721" w:rsidRDefault="00A966B4" w:rsidP="00A96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794962" r:id="rId5"/>
        </w:object>
      </w:r>
    </w:p>
    <w:p w:rsidR="00A966B4" w:rsidRPr="005A7721" w:rsidRDefault="00A966B4" w:rsidP="00A96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ЧЕРКАСЬКА ОБЛАСНА РАДА</w:t>
      </w:r>
    </w:p>
    <w:p w:rsidR="00A966B4" w:rsidRPr="00A966B4" w:rsidRDefault="00A966B4" w:rsidP="00A96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21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5A772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721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BE274E" w:rsidRPr="00727FC3" w:rsidRDefault="00BE274E" w:rsidP="00A966B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274E">
        <w:rPr>
          <w:rFonts w:ascii="Times New Roman" w:hAnsi="Times New Roman"/>
          <w:sz w:val="28"/>
          <w:szCs w:val="28"/>
          <w:u w:val="single"/>
          <w:lang w:val="uk-UA"/>
        </w:rPr>
        <w:t>06.09.2019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727FC3">
        <w:rPr>
          <w:rFonts w:ascii="Times New Roman" w:hAnsi="Times New Roman"/>
          <w:sz w:val="28"/>
          <w:szCs w:val="28"/>
        </w:rPr>
        <w:t xml:space="preserve">       </w:t>
      </w:r>
      <w:r w:rsidRPr="00BE274E">
        <w:rPr>
          <w:rFonts w:ascii="Times New Roman" w:hAnsi="Times New Roman"/>
          <w:sz w:val="28"/>
          <w:szCs w:val="28"/>
          <w:u w:val="single"/>
          <w:lang w:val="uk-UA"/>
        </w:rPr>
        <w:t>№ 30-34/VII</w:t>
      </w:r>
    </w:p>
    <w:p w:rsidR="00BE274E" w:rsidRDefault="00BE274E" w:rsidP="00A966B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966B4" w:rsidRDefault="00A966B4" w:rsidP="00A966B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Pr="0067758B"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r>
        <w:rPr>
          <w:rFonts w:ascii="Times New Roman" w:hAnsi="Times New Roman"/>
          <w:sz w:val="28"/>
          <w:szCs w:val="28"/>
          <w:lang w:val="uk-UA"/>
        </w:rPr>
        <w:t xml:space="preserve">у додаток 2 </w:t>
      </w:r>
    </w:p>
    <w:p w:rsidR="00A966B4" w:rsidRDefault="00A966B4" w:rsidP="00A966B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7758B">
        <w:rPr>
          <w:rFonts w:ascii="Times New Roman" w:hAnsi="Times New Roman"/>
          <w:sz w:val="28"/>
          <w:szCs w:val="28"/>
          <w:lang w:val="uk-UA"/>
        </w:rPr>
        <w:t>до</w:t>
      </w:r>
      <w:r w:rsidRPr="00EB08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цільової Програми </w:t>
      </w:r>
      <w:r w:rsidRPr="00EB08D4">
        <w:rPr>
          <w:rFonts w:ascii="Times New Roman" w:hAnsi="Times New Roman"/>
          <w:sz w:val="28"/>
          <w:szCs w:val="28"/>
          <w:lang w:val="uk-UA"/>
        </w:rPr>
        <w:t xml:space="preserve">розвитку міжнародного </w:t>
      </w:r>
    </w:p>
    <w:p w:rsidR="00A966B4" w:rsidRDefault="00A966B4" w:rsidP="00A966B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B08D4">
        <w:rPr>
          <w:rFonts w:ascii="Times New Roman" w:hAnsi="Times New Roman"/>
          <w:sz w:val="28"/>
          <w:szCs w:val="28"/>
          <w:lang w:val="uk-UA"/>
        </w:rPr>
        <w:t xml:space="preserve">співробітництва та міжрегіональної </w:t>
      </w:r>
    </w:p>
    <w:p w:rsidR="00A966B4" w:rsidRDefault="00A966B4" w:rsidP="00A966B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B08D4">
        <w:rPr>
          <w:rFonts w:ascii="Times New Roman" w:hAnsi="Times New Roman"/>
          <w:sz w:val="28"/>
          <w:szCs w:val="28"/>
          <w:lang w:val="uk-UA"/>
        </w:rPr>
        <w:t xml:space="preserve">співпраці Черкаської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 </w:t>
      </w:r>
    </w:p>
    <w:p w:rsidR="00A966B4" w:rsidRPr="00EB08D4" w:rsidRDefault="00A966B4" w:rsidP="00A966B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2017</w:t>
      </w:r>
      <w:r w:rsidRPr="00EB08D4">
        <w:rPr>
          <w:rFonts w:ascii="Times New Roman" w:hAnsi="Times New Roman"/>
          <w:sz w:val="28"/>
          <w:szCs w:val="28"/>
          <w:lang w:val="uk-UA"/>
        </w:rPr>
        <w:t xml:space="preserve"> – 2020 роки</w:t>
      </w:r>
    </w:p>
    <w:p w:rsidR="00A966B4" w:rsidRPr="005A7721" w:rsidRDefault="00A966B4" w:rsidP="002D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8B">
        <w:rPr>
          <w:rFonts w:ascii="Times New Roman" w:hAnsi="Times New Roman"/>
          <w:sz w:val="28"/>
          <w:szCs w:val="28"/>
        </w:rPr>
        <w:t xml:space="preserve"> </w:t>
      </w:r>
    </w:p>
    <w:p w:rsidR="002D44AD" w:rsidRDefault="00A966B4" w:rsidP="002D44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C4">
        <w:rPr>
          <w:rFonts w:ascii="Times New Roman" w:hAnsi="Times New Roman" w:cs="Times New Roman"/>
          <w:sz w:val="28"/>
          <w:szCs w:val="28"/>
        </w:rPr>
        <w:t>Відповідно до</w:t>
      </w:r>
      <w:r w:rsidR="00D87F9F">
        <w:rPr>
          <w:rFonts w:ascii="Times New Roman" w:hAnsi="Times New Roman" w:cs="Times New Roman"/>
          <w:sz w:val="28"/>
          <w:szCs w:val="28"/>
        </w:rPr>
        <w:t xml:space="preserve"> статті 59 Закону України «</w:t>
      </w:r>
      <w:r>
        <w:rPr>
          <w:rFonts w:ascii="Times New Roman" w:hAnsi="Times New Roman" w:cs="Times New Roman"/>
          <w:sz w:val="28"/>
          <w:szCs w:val="28"/>
        </w:rPr>
        <w:t>Про м</w:t>
      </w:r>
      <w:r w:rsidR="00D87F9F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A32FA2" w:rsidRPr="00A32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38C4">
        <w:rPr>
          <w:rFonts w:ascii="Times New Roman" w:hAnsi="Times New Roman" w:cs="Times New Roman"/>
          <w:sz w:val="28"/>
          <w:szCs w:val="28"/>
        </w:rPr>
        <w:t>обласна рада в и р і ш и л а:</w:t>
      </w:r>
    </w:p>
    <w:p w:rsidR="00A966B4" w:rsidRPr="00A966B4" w:rsidRDefault="00A966B4" w:rsidP="00D87F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6B4">
        <w:rPr>
          <w:rFonts w:ascii="Times New Roman" w:hAnsi="Times New Roman"/>
          <w:sz w:val="28"/>
          <w:szCs w:val="28"/>
        </w:rPr>
        <w:t>внести у додаток 2 до цільової Програми розвитку міжнародного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6B4">
        <w:rPr>
          <w:rFonts w:ascii="Times New Roman" w:hAnsi="Times New Roman"/>
          <w:sz w:val="28"/>
          <w:szCs w:val="28"/>
        </w:rPr>
        <w:t>співробітництва та міжрегіональної співпраці Черкаської області на 2017 – 2020</w:t>
      </w:r>
      <w:r w:rsidR="00D87F9F">
        <w:rPr>
          <w:rFonts w:ascii="Times New Roman" w:hAnsi="Times New Roman"/>
          <w:sz w:val="28"/>
          <w:szCs w:val="28"/>
        </w:rPr>
        <w:t xml:space="preserve"> </w:t>
      </w:r>
      <w:r w:rsidRPr="00A966B4">
        <w:rPr>
          <w:rFonts w:ascii="Times New Roman" w:hAnsi="Times New Roman"/>
          <w:sz w:val="28"/>
          <w:szCs w:val="28"/>
        </w:rPr>
        <w:t>роки, затвердженої рішенням обласної ради від 08.09.2017 року № 16-18/VII,</w:t>
      </w:r>
      <w:r w:rsidR="00D87F9F">
        <w:rPr>
          <w:rFonts w:ascii="Times New Roman" w:hAnsi="Times New Roman"/>
          <w:sz w:val="28"/>
          <w:szCs w:val="28"/>
        </w:rPr>
        <w:t xml:space="preserve"> </w:t>
      </w:r>
      <w:r w:rsidRPr="00A966B4">
        <w:rPr>
          <w:rFonts w:ascii="Times New Roman" w:hAnsi="Times New Roman"/>
          <w:sz w:val="28"/>
          <w:szCs w:val="28"/>
        </w:rPr>
        <w:t>такі зміни:</w:t>
      </w:r>
    </w:p>
    <w:p w:rsidR="00A966B4" w:rsidRPr="00A966B4" w:rsidRDefault="00D87F9F" w:rsidP="00A966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Графу «Виконавці» доповнити словами: «</w:t>
      </w:r>
      <w:r w:rsidR="00A966B4">
        <w:rPr>
          <w:rFonts w:ascii="Times New Roman" w:hAnsi="Times New Roman"/>
          <w:sz w:val="28"/>
          <w:szCs w:val="28"/>
          <w:lang w:val="uk-UA"/>
        </w:rPr>
        <w:t>установа „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>Черкаська агенція</w:t>
      </w:r>
    </w:p>
    <w:p w:rsidR="00A966B4" w:rsidRPr="00A966B4" w:rsidRDefault="00A966B4" w:rsidP="00A96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6B4">
        <w:rPr>
          <w:rFonts w:ascii="Times New Roman" w:hAnsi="Times New Roman"/>
          <w:sz w:val="28"/>
          <w:szCs w:val="28"/>
        </w:rPr>
        <w:t>регіонального розвитку“</w:t>
      </w:r>
      <w:r w:rsidR="00D87F9F">
        <w:rPr>
          <w:rFonts w:ascii="Times New Roman" w:hAnsi="Times New Roman"/>
          <w:sz w:val="28"/>
          <w:szCs w:val="28"/>
        </w:rPr>
        <w:t xml:space="preserve"> (за згодою)»</w:t>
      </w:r>
      <w:r w:rsidRPr="00A966B4">
        <w:rPr>
          <w:rFonts w:ascii="Times New Roman" w:hAnsi="Times New Roman"/>
          <w:sz w:val="28"/>
          <w:szCs w:val="28"/>
        </w:rPr>
        <w:t>.</w:t>
      </w:r>
    </w:p>
    <w:p w:rsidR="00A966B4" w:rsidRPr="00A966B4" w:rsidRDefault="00D87F9F" w:rsidP="00A966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 Підпункт 2 пункту 1 графи «Перелік заходів Програми»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A966B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>у</w:t>
      </w:r>
      <w:r w:rsidR="00A96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>такій редакції:</w:t>
      </w:r>
    </w:p>
    <w:p w:rsidR="00A966B4" w:rsidRPr="00A966B4" w:rsidRDefault="00D87F9F" w:rsidP="00A966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>2. Поглиблення, активізація та започаткування співпраці шляхом обміну</w:t>
      </w:r>
    </w:p>
    <w:p w:rsidR="00A966B4" w:rsidRPr="00A966B4" w:rsidRDefault="00A966B4" w:rsidP="00A966B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6B4">
        <w:rPr>
          <w:rFonts w:ascii="Times New Roman" w:hAnsi="Times New Roman"/>
          <w:sz w:val="28"/>
          <w:szCs w:val="28"/>
          <w:lang w:val="uk-UA"/>
        </w:rPr>
        <w:t>делегаціями, проведен</w:t>
      </w:r>
      <w:r>
        <w:rPr>
          <w:rFonts w:ascii="Times New Roman" w:hAnsi="Times New Roman"/>
          <w:sz w:val="28"/>
          <w:szCs w:val="28"/>
          <w:lang w:val="uk-UA"/>
        </w:rPr>
        <w:t>ня робочих зустрічей, засідань „круглих столів“</w:t>
      </w:r>
      <w:r w:rsidRPr="00A966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966B4">
        <w:rPr>
          <w:rFonts w:ascii="Times New Roman" w:hAnsi="Times New Roman"/>
          <w:sz w:val="28"/>
          <w:szCs w:val="28"/>
          <w:lang w:val="uk-UA"/>
        </w:rPr>
        <w:t>конференцій, форумів та інших заходів, як в Україні так і за кордоном:</w:t>
      </w:r>
    </w:p>
    <w:p w:rsidR="00A966B4" w:rsidRPr="00A966B4" w:rsidRDefault="00A966B4" w:rsidP="00A966B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6B4">
        <w:rPr>
          <w:rFonts w:ascii="Times New Roman" w:hAnsi="Times New Roman"/>
          <w:sz w:val="28"/>
          <w:szCs w:val="28"/>
          <w:lang w:val="uk-UA"/>
        </w:rPr>
        <w:t xml:space="preserve"> 2.1. З </w:t>
      </w:r>
      <w:r w:rsidR="00A32FA2" w:rsidRPr="00E550CD">
        <w:rPr>
          <w:rFonts w:ascii="Times New Roman" w:hAnsi="Times New Roman"/>
          <w:sz w:val="28"/>
          <w:szCs w:val="28"/>
          <w:lang w:val="uk-UA"/>
        </w:rPr>
        <w:t xml:space="preserve">країнами, з якими Черкаська область має укладені протоколи, угоди, протоколи про співробітництво: </w:t>
      </w:r>
      <w:r w:rsidR="00A32FA2">
        <w:rPr>
          <w:rFonts w:ascii="Times New Roman" w:hAnsi="Times New Roman"/>
          <w:sz w:val="28"/>
          <w:szCs w:val="28"/>
          <w:lang w:val="uk-UA"/>
        </w:rPr>
        <w:t>Литовська Республіка</w:t>
      </w:r>
      <w:r w:rsidRPr="00A966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2501">
        <w:rPr>
          <w:rFonts w:ascii="Times New Roman" w:hAnsi="Times New Roman"/>
          <w:sz w:val="28"/>
          <w:szCs w:val="28"/>
          <w:lang w:val="uk-UA"/>
        </w:rPr>
        <w:t xml:space="preserve">Латвійська Республіка, </w:t>
      </w:r>
      <w:r w:rsidR="00A32FA2" w:rsidRPr="00A966B4">
        <w:rPr>
          <w:rFonts w:ascii="Times New Roman" w:hAnsi="Times New Roman"/>
          <w:sz w:val="28"/>
          <w:szCs w:val="28"/>
          <w:lang w:val="uk-UA"/>
        </w:rPr>
        <w:t>Республік</w:t>
      </w:r>
      <w:r w:rsidR="00A32FA2">
        <w:rPr>
          <w:rFonts w:ascii="Times New Roman" w:hAnsi="Times New Roman"/>
          <w:sz w:val="28"/>
          <w:szCs w:val="28"/>
          <w:lang w:val="uk-UA"/>
        </w:rPr>
        <w:t>а</w:t>
      </w:r>
      <w:r w:rsidR="00A32FA2" w:rsidRPr="00A966B4">
        <w:rPr>
          <w:rFonts w:ascii="Times New Roman" w:hAnsi="Times New Roman"/>
          <w:sz w:val="28"/>
          <w:szCs w:val="28"/>
          <w:lang w:val="uk-UA"/>
        </w:rPr>
        <w:t xml:space="preserve"> Білорусь,</w:t>
      </w:r>
      <w:r w:rsidR="00A32FA2">
        <w:rPr>
          <w:rFonts w:ascii="Times New Roman" w:hAnsi="Times New Roman"/>
          <w:sz w:val="28"/>
          <w:szCs w:val="28"/>
          <w:lang w:val="uk-UA"/>
        </w:rPr>
        <w:t xml:space="preserve"> Республіка Грузія</w:t>
      </w:r>
      <w:r w:rsidRPr="00A966B4">
        <w:rPr>
          <w:rFonts w:ascii="Times New Roman" w:hAnsi="Times New Roman"/>
          <w:sz w:val="28"/>
          <w:szCs w:val="28"/>
          <w:lang w:val="uk-UA"/>
        </w:rPr>
        <w:t>,</w:t>
      </w:r>
      <w:r w:rsidR="00A32FA2" w:rsidRPr="00A32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FA2">
        <w:rPr>
          <w:rFonts w:ascii="Times New Roman" w:hAnsi="Times New Roman"/>
          <w:sz w:val="28"/>
          <w:szCs w:val="28"/>
          <w:lang w:val="uk-UA"/>
        </w:rPr>
        <w:t>Республіка Польща</w:t>
      </w:r>
      <w:r w:rsidR="00A32FA2" w:rsidRPr="00A966B4">
        <w:rPr>
          <w:rFonts w:ascii="Times New Roman" w:hAnsi="Times New Roman"/>
          <w:sz w:val="28"/>
          <w:szCs w:val="28"/>
          <w:lang w:val="uk-UA"/>
        </w:rPr>
        <w:t>,</w:t>
      </w:r>
      <w:r w:rsidR="00E550CD">
        <w:rPr>
          <w:rFonts w:ascii="Times New Roman" w:hAnsi="Times New Roman"/>
          <w:sz w:val="28"/>
          <w:szCs w:val="28"/>
          <w:lang w:val="uk-UA"/>
        </w:rPr>
        <w:t xml:space="preserve"> Республіка Вірменія, Держава Ізраїль, Сполучені Штати Америки;</w:t>
      </w:r>
    </w:p>
    <w:p w:rsidR="00A966B4" w:rsidRDefault="00D87F9F" w:rsidP="00A966B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 xml:space="preserve">. З </w:t>
      </w:r>
      <w:r>
        <w:rPr>
          <w:rFonts w:ascii="Times New Roman" w:hAnsi="Times New Roman"/>
          <w:sz w:val="28"/>
          <w:szCs w:val="28"/>
          <w:lang w:val="uk-UA"/>
        </w:rPr>
        <w:t>іншими країнами;</w:t>
      </w:r>
    </w:p>
    <w:p w:rsidR="00D87F9F" w:rsidRPr="00A966B4" w:rsidRDefault="00D87F9F" w:rsidP="00A966B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З міжнародними організаціями та установами.»</w:t>
      </w:r>
    </w:p>
    <w:p w:rsidR="00A966B4" w:rsidRPr="00A966B4" w:rsidRDefault="00D87F9F" w:rsidP="00A966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3. Підпункт 3 пункту 2 графи «Перелік заходів Програми»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A966B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>у</w:t>
      </w:r>
      <w:r w:rsidR="00A96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>такій редакції:</w:t>
      </w:r>
    </w:p>
    <w:p w:rsidR="00A966B4" w:rsidRDefault="00D87F9F" w:rsidP="00A966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A966B4" w:rsidRPr="00A966B4">
        <w:rPr>
          <w:rFonts w:ascii="Times New Roman" w:hAnsi="Times New Roman"/>
          <w:sz w:val="28"/>
          <w:szCs w:val="28"/>
          <w:lang w:val="uk-UA"/>
        </w:rPr>
        <w:t xml:space="preserve">3. Організація та </w:t>
      </w:r>
      <w:r>
        <w:rPr>
          <w:rFonts w:ascii="Times New Roman" w:hAnsi="Times New Roman"/>
          <w:sz w:val="28"/>
          <w:szCs w:val="28"/>
          <w:lang w:val="uk-UA"/>
        </w:rPr>
        <w:t>проведення економічних форумів.»</w:t>
      </w:r>
      <w:bookmarkStart w:id="0" w:name="_GoBack"/>
      <w:bookmarkEnd w:id="0"/>
    </w:p>
    <w:p w:rsidR="00727FC3" w:rsidRDefault="00727FC3" w:rsidP="00A966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FF3" w:rsidRPr="00A966B4" w:rsidRDefault="00A966B4" w:rsidP="00A966B4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  <w:r w:rsidR="002D44AD" w:rsidRPr="002D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4AD">
        <w:rPr>
          <w:rFonts w:ascii="Times New Roman" w:hAnsi="Times New Roman" w:cs="Times New Roman"/>
          <w:sz w:val="28"/>
          <w:szCs w:val="28"/>
        </w:rPr>
        <w:t>г</w:t>
      </w:r>
      <w:r w:rsidR="002D44AD" w:rsidRPr="005A7721">
        <w:rPr>
          <w:rFonts w:ascii="Times New Roman" w:hAnsi="Times New Roman" w:cs="Times New Roman"/>
          <w:sz w:val="28"/>
          <w:szCs w:val="28"/>
        </w:rPr>
        <w:t>олов</w:t>
      </w:r>
      <w:proofErr w:type="spellEnd"/>
      <w:r w:rsidR="002D44AD">
        <w:rPr>
          <w:rFonts w:ascii="Times New Roman" w:hAnsi="Times New Roman" w:cs="Times New Roman"/>
          <w:sz w:val="28"/>
          <w:szCs w:val="28"/>
          <w:lang w:val="ru-RU"/>
        </w:rPr>
        <w:t xml:space="preserve">и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В. ТАРАСЕНКО</w:t>
      </w:r>
    </w:p>
    <w:sectPr w:rsidR="00917FF3" w:rsidRPr="00A966B4" w:rsidSect="008A7543">
      <w:pgSz w:w="11907" w:h="16840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66B4"/>
    <w:rsid w:val="00080DB9"/>
    <w:rsid w:val="00083FCE"/>
    <w:rsid w:val="00095C69"/>
    <w:rsid w:val="001B58BE"/>
    <w:rsid w:val="00205B27"/>
    <w:rsid w:val="002D44AD"/>
    <w:rsid w:val="00416F48"/>
    <w:rsid w:val="00727FC3"/>
    <w:rsid w:val="00766F25"/>
    <w:rsid w:val="008E5783"/>
    <w:rsid w:val="00917FF3"/>
    <w:rsid w:val="00942501"/>
    <w:rsid w:val="00A31640"/>
    <w:rsid w:val="00A32FA2"/>
    <w:rsid w:val="00A966B4"/>
    <w:rsid w:val="00BE274E"/>
    <w:rsid w:val="00D87F9F"/>
    <w:rsid w:val="00E07201"/>
    <w:rsid w:val="00E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11521F-A7E6-4F97-8C06-E7CE5E25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B4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6B4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a4">
    <w:name w:val="List Paragraph"/>
    <w:basedOn w:val="a"/>
    <w:uiPriority w:val="34"/>
    <w:qFormat/>
    <w:rsid w:val="00A966B4"/>
    <w:pPr>
      <w:ind w:left="720"/>
      <w:contextualSpacing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RePack by Diakov</cp:lastModifiedBy>
  <cp:revision>9</cp:revision>
  <cp:lastPrinted>2019-09-11T15:07:00Z</cp:lastPrinted>
  <dcterms:created xsi:type="dcterms:W3CDTF">2019-04-24T15:02:00Z</dcterms:created>
  <dcterms:modified xsi:type="dcterms:W3CDTF">2019-09-12T09:03:00Z</dcterms:modified>
</cp:coreProperties>
</file>