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4EB1" w:rsidRPr="007F4A6A" w:rsidRDefault="006A7CE3" w:rsidP="006E35DA">
      <w:pPr>
        <w:spacing w:after="240" w:line="240" w:lineRule="auto"/>
        <w:jc w:val="center"/>
        <w:rPr>
          <w:rFonts w:cs="Times New Roman"/>
        </w:rPr>
      </w:pPr>
      <w:r w:rsidRPr="007F4A6A">
        <w:rPr>
          <w:rFonts w:cs="Times New Roman"/>
          <w:b/>
          <w:bCs/>
          <w:color w:val="0F243E" w:themeColor="text2" w:themeShade="80"/>
          <w:kern w:val="24"/>
          <w:sz w:val="44"/>
          <w:szCs w:val="56"/>
        </w:rPr>
        <w:t>Основні тенденції економічного і соціального розвитку області у 201</w:t>
      </w:r>
      <w:r w:rsidR="007D314F" w:rsidRPr="007F4A6A">
        <w:rPr>
          <w:rFonts w:cs="Times New Roman"/>
          <w:b/>
          <w:bCs/>
          <w:color w:val="0F243E" w:themeColor="text2" w:themeShade="80"/>
          <w:kern w:val="24"/>
          <w:sz w:val="44"/>
          <w:szCs w:val="56"/>
        </w:rPr>
        <w:t>3</w:t>
      </w:r>
      <w:r w:rsidRPr="007F4A6A">
        <w:rPr>
          <w:rFonts w:cs="Times New Roman"/>
          <w:b/>
          <w:bCs/>
          <w:color w:val="0F243E" w:themeColor="text2" w:themeShade="80"/>
          <w:kern w:val="24"/>
          <w:sz w:val="44"/>
          <w:szCs w:val="56"/>
        </w:rPr>
        <w:t xml:space="preserve"> році</w:t>
      </w:r>
    </w:p>
    <w:p w:rsidR="0088095B" w:rsidRPr="007F4A6A" w:rsidRDefault="00F72002" w:rsidP="003D1208">
      <w:pPr>
        <w:spacing w:before="240" w:after="240" w:line="240" w:lineRule="auto"/>
        <w:ind w:firstLine="709"/>
        <w:jc w:val="both"/>
        <w:rPr>
          <w:rFonts w:cs="Times New Roman"/>
          <w:sz w:val="32"/>
          <w:szCs w:val="36"/>
        </w:rPr>
      </w:pPr>
      <w:r>
        <w:rPr>
          <w:rFonts w:cs="Times New Roman"/>
          <w:sz w:val="32"/>
          <w:szCs w:val="32"/>
        </w:rPr>
        <w:t>У</w:t>
      </w:r>
      <w:r w:rsidR="0088095B" w:rsidRPr="007F4A6A">
        <w:rPr>
          <w:rFonts w:cs="Times New Roman"/>
          <w:sz w:val="32"/>
          <w:szCs w:val="32"/>
        </w:rPr>
        <w:t xml:space="preserve"> 2013 році </w:t>
      </w:r>
      <w:r w:rsidR="0088095B" w:rsidRPr="007F4A6A">
        <w:rPr>
          <w:rFonts w:cs="Times New Roman"/>
          <w:sz w:val="32"/>
          <w:szCs w:val="36"/>
        </w:rPr>
        <w:t xml:space="preserve">економіка області весь час перебуває під впливом негативних факторів, найбільш потужні з яких мають зовнішній характер. Однак </w:t>
      </w:r>
      <w:r w:rsidR="0088095B" w:rsidRPr="007F4A6A">
        <w:rPr>
          <w:rFonts w:cs="Times New Roman"/>
          <w:b/>
          <w:color w:val="1F497D" w:themeColor="text2"/>
          <w:sz w:val="32"/>
          <w:szCs w:val="36"/>
        </w:rPr>
        <w:t>навіть в таких складних умовах, в області вдається досягати поступового</w:t>
      </w:r>
      <w:r w:rsidR="003D66B1" w:rsidRPr="003D66B1">
        <w:rPr>
          <w:rFonts w:cs="Times New Roman"/>
          <w:b/>
          <w:color w:val="1F497D" w:themeColor="text2"/>
          <w:sz w:val="32"/>
          <w:szCs w:val="36"/>
          <w:lang w:val="ru-RU"/>
        </w:rPr>
        <w:t xml:space="preserve"> </w:t>
      </w:r>
      <w:r w:rsidR="0088095B" w:rsidRPr="007F4A6A">
        <w:rPr>
          <w:rFonts w:cs="Times New Roman"/>
          <w:b/>
          <w:color w:val="1F497D" w:themeColor="text2"/>
          <w:sz w:val="32"/>
          <w:szCs w:val="36"/>
        </w:rPr>
        <w:t>підвищення доходів населення</w:t>
      </w:r>
      <w:r w:rsidR="0088095B" w:rsidRPr="007F4A6A">
        <w:rPr>
          <w:rFonts w:cs="Times New Roman"/>
          <w:sz w:val="32"/>
          <w:szCs w:val="36"/>
        </w:rPr>
        <w:t xml:space="preserve"> та забезпечувати встановлені соціальні стандарти. </w:t>
      </w:r>
    </w:p>
    <w:p w:rsidR="00404EB1" w:rsidRPr="007F4A6A" w:rsidRDefault="00F72002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  <w:r>
        <w:rPr>
          <w:rFonts w:cs="Times New Roman"/>
          <w:sz w:val="32"/>
          <w:szCs w:val="32"/>
        </w:rPr>
        <w:t>У</w:t>
      </w:r>
      <w:r w:rsidR="009C6782" w:rsidRPr="007F4A6A">
        <w:rPr>
          <w:rFonts w:cs="Times New Roman"/>
          <w:sz w:val="32"/>
          <w:szCs w:val="32"/>
        </w:rPr>
        <w:t xml:space="preserve"> результаті реалізації заходів </w:t>
      </w:r>
      <w:r w:rsidR="00340321" w:rsidRPr="007F4A6A">
        <w:rPr>
          <w:rFonts w:cs="Times New Roman"/>
          <w:sz w:val="32"/>
          <w:szCs w:val="32"/>
        </w:rPr>
        <w:t xml:space="preserve">Державної програми активізації розвитку економіки </w:t>
      </w:r>
      <w:r w:rsidR="004F50FE" w:rsidRPr="007F4A6A">
        <w:rPr>
          <w:rFonts w:cs="Times New Roman"/>
          <w:sz w:val="32"/>
          <w:szCs w:val="32"/>
        </w:rPr>
        <w:t xml:space="preserve">на 2013-2014 роки та </w:t>
      </w:r>
      <w:r w:rsidR="009C6782" w:rsidRPr="007F4A6A">
        <w:rPr>
          <w:rFonts w:cs="Times New Roman"/>
          <w:sz w:val="32"/>
          <w:szCs w:val="32"/>
        </w:rPr>
        <w:t xml:space="preserve">обласної програми «Будуємо нову Черкащину» було введено ряд важливих </w:t>
      </w:r>
      <w:r w:rsidR="004F50FE" w:rsidRPr="007F4A6A">
        <w:rPr>
          <w:rFonts w:cs="Times New Roman"/>
          <w:sz w:val="32"/>
          <w:szCs w:val="32"/>
        </w:rPr>
        <w:t xml:space="preserve">виробничих та </w:t>
      </w:r>
      <w:r w:rsidR="009C6782" w:rsidRPr="007F4A6A">
        <w:rPr>
          <w:rFonts w:cs="Times New Roman"/>
          <w:sz w:val="32"/>
          <w:szCs w:val="32"/>
        </w:rPr>
        <w:t xml:space="preserve">інфраструктурних об’єктів. </w:t>
      </w:r>
      <w:r w:rsidR="00C53E30" w:rsidRPr="007F4A6A">
        <w:rPr>
          <w:rFonts w:cs="Times New Roman"/>
          <w:sz w:val="32"/>
          <w:szCs w:val="32"/>
        </w:rPr>
        <w:t>Відбулось посилення с</w:t>
      </w:r>
      <w:r w:rsidR="004D665D" w:rsidRPr="007F4A6A">
        <w:rPr>
          <w:rFonts w:cs="Times New Roman"/>
          <w:sz w:val="32"/>
          <w:szCs w:val="32"/>
        </w:rPr>
        <w:t>оціальн</w:t>
      </w:r>
      <w:r w:rsidR="00C53E30" w:rsidRPr="007F4A6A">
        <w:rPr>
          <w:rFonts w:cs="Times New Roman"/>
          <w:sz w:val="32"/>
          <w:szCs w:val="32"/>
        </w:rPr>
        <w:t>ої</w:t>
      </w:r>
      <w:r w:rsidR="004D665D" w:rsidRPr="007F4A6A">
        <w:rPr>
          <w:rFonts w:cs="Times New Roman"/>
          <w:sz w:val="32"/>
          <w:szCs w:val="32"/>
        </w:rPr>
        <w:t xml:space="preserve"> підтримк</w:t>
      </w:r>
      <w:r w:rsidR="00C53E30" w:rsidRPr="007F4A6A">
        <w:rPr>
          <w:rFonts w:cs="Times New Roman"/>
          <w:sz w:val="32"/>
          <w:szCs w:val="32"/>
        </w:rPr>
        <w:t>и</w:t>
      </w:r>
      <w:r w:rsidR="004D665D" w:rsidRPr="007F4A6A">
        <w:rPr>
          <w:rFonts w:cs="Times New Roman"/>
          <w:sz w:val="32"/>
          <w:szCs w:val="32"/>
        </w:rPr>
        <w:t xml:space="preserve"> населення внаслідок виконання ініціатив Президента України Віктора Федоровича Януковича.</w:t>
      </w:r>
    </w:p>
    <w:p w:rsidR="001C5D97" w:rsidRPr="007F4A6A" w:rsidRDefault="00800FDA" w:rsidP="003D1208">
      <w:pPr>
        <w:pStyle w:val="a5"/>
        <w:spacing w:before="240" w:after="240"/>
        <w:ind w:left="0" w:firstLine="708"/>
        <w:rPr>
          <w:sz w:val="32"/>
          <w:szCs w:val="32"/>
          <w:lang w:val="uk-UA"/>
        </w:rPr>
      </w:pPr>
      <w:r>
        <w:rPr>
          <w:noProof/>
          <w:sz w:val="32"/>
          <w:szCs w:val="32"/>
          <w:lang w:val="ru-RU"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-393227</wp:posOffset>
            </wp:positionH>
            <wp:positionV relativeFrom="paragraph">
              <wp:posOffset>1593850</wp:posOffset>
            </wp:positionV>
            <wp:extent cx="6198619" cy="3999280"/>
            <wp:effectExtent l="0" t="0" r="0" b="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619" cy="399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52335" w:rsidRPr="007F4A6A">
        <w:rPr>
          <w:b/>
          <w:color w:val="1F497D" w:themeColor="text2"/>
          <w:sz w:val="32"/>
          <w:szCs w:val="32"/>
          <w:lang w:val="uk-UA"/>
        </w:rPr>
        <w:t>П</w:t>
      </w:r>
      <w:r w:rsidR="00B315DD" w:rsidRPr="007F4A6A">
        <w:rPr>
          <w:b/>
          <w:color w:val="1F497D" w:themeColor="text2"/>
          <w:sz w:val="32"/>
          <w:szCs w:val="32"/>
          <w:lang w:val="uk-UA"/>
        </w:rPr>
        <w:t>ромислов</w:t>
      </w:r>
      <w:r w:rsidR="00752335" w:rsidRPr="007F4A6A">
        <w:rPr>
          <w:b/>
          <w:color w:val="1F497D" w:themeColor="text2"/>
          <w:sz w:val="32"/>
          <w:szCs w:val="32"/>
          <w:lang w:val="uk-UA"/>
        </w:rPr>
        <w:t xml:space="preserve">ий </w:t>
      </w:r>
      <w:r w:rsidR="00B315DD" w:rsidRPr="007F4A6A">
        <w:rPr>
          <w:b/>
          <w:color w:val="1F497D" w:themeColor="text2"/>
          <w:sz w:val="32"/>
          <w:szCs w:val="32"/>
          <w:lang w:val="uk-UA"/>
        </w:rPr>
        <w:t>комплекс</w:t>
      </w:r>
      <w:r w:rsidR="00B315DD" w:rsidRPr="007F4A6A">
        <w:rPr>
          <w:sz w:val="32"/>
          <w:szCs w:val="32"/>
          <w:lang w:val="uk-UA"/>
        </w:rPr>
        <w:t xml:space="preserve">, який забезпечує більше чверті валової доданої вартості в області, </w:t>
      </w:r>
      <w:r w:rsidR="00B67A96" w:rsidRPr="007F4A6A">
        <w:rPr>
          <w:sz w:val="32"/>
          <w:szCs w:val="32"/>
          <w:lang w:val="uk-UA"/>
        </w:rPr>
        <w:t xml:space="preserve">найбільше відчув на собі погіршення кон’юнктури на світових товарних ринках </w:t>
      </w:r>
      <w:r w:rsidR="00CE763F" w:rsidRPr="007F4A6A">
        <w:rPr>
          <w:sz w:val="32"/>
          <w:szCs w:val="32"/>
          <w:lang w:val="uk-UA"/>
        </w:rPr>
        <w:t xml:space="preserve">на товари вітчизняного виробництва. Внаслідок чого </w:t>
      </w:r>
      <w:r w:rsidR="00B315DD" w:rsidRPr="007F4A6A">
        <w:rPr>
          <w:sz w:val="32"/>
          <w:szCs w:val="32"/>
          <w:lang w:val="uk-UA"/>
        </w:rPr>
        <w:t xml:space="preserve">обсяги виробництва зменшено проти відповідного періоду попереднього року </w:t>
      </w:r>
      <w:r w:rsidR="00F72002">
        <w:rPr>
          <w:sz w:val="32"/>
          <w:szCs w:val="32"/>
          <w:lang w:val="uk-UA"/>
        </w:rPr>
        <w:br/>
      </w:r>
      <w:r w:rsidR="00B315DD" w:rsidRPr="007F4A6A">
        <w:rPr>
          <w:sz w:val="32"/>
          <w:szCs w:val="32"/>
          <w:lang w:val="uk-UA"/>
        </w:rPr>
        <w:t xml:space="preserve">на </w:t>
      </w:r>
      <w:r w:rsidR="002A6373" w:rsidRPr="002A6373">
        <w:rPr>
          <w:sz w:val="32"/>
          <w:szCs w:val="32"/>
          <w:lang w:val="ru-RU"/>
        </w:rPr>
        <w:t>5</w:t>
      </w:r>
      <w:r w:rsidR="002A6373">
        <w:rPr>
          <w:sz w:val="32"/>
          <w:szCs w:val="32"/>
          <w:lang w:val="ru-RU"/>
        </w:rPr>
        <w:t>,</w:t>
      </w:r>
      <w:r w:rsidR="002A6373" w:rsidRPr="002A6373">
        <w:rPr>
          <w:sz w:val="32"/>
          <w:szCs w:val="32"/>
          <w:lang w:val="ru-RU"/>
        </w:rPr>
        <w:t>4</w:t>
      </w:r>
      <w:r w:rsidR="00B315DD" w:rsidRPr="007F4A6A">
        <w:rPr>
          <w:sz w:val="32"/>
          <w:szCs w:val="32"/>
          <w:lang w:val="uk-UA"/>
        </w:rPr>
        <w:t xml:space="preserve"> відсотк</w:t>
      </w:r>
      <w:r w:rsidR="00A67794" w:rsidRPr="007F4A6A">
        <w:rPr>
          <w:sz w:val="32"/>
          <w:szCs w:val="32"/>
          <w:lang w:val="uk-UA"/>
        </w:rPr>
        <w:t>а</w:t>
      </w:r>
      <w:r w:rsidR="00356781" w:rsidRPr="007F4A6A">
        <w:rPr>
          <w:sz w:val="32"/>
          <w:szCs w:val="32"/>
          <w:lang w:val="uk-UA"/>
        </w:rPr>
        <w:t>.</w:t>
      </w:r>
    </w:p>
    <w:p w:rsidR="00B315DD" w:rsidRPr="007F4A6A" w:rsidRDefault="00BD2612" w:rsidP="003D1208">
      <w:pPr>
        <w:pStyle w:val="a5"/>
        <w:spacing w:before="240" w:after="240"/>
        <w:ind w:left="0" w:firstLine="709"/>
        <w:rPr>
          <w:sz w:val="32"/>
          <w:szCs w:val="32"/>
          <w:lang w:val="uk-UA"/>
        </w:rPr>
      </w:pPr>
      <w:r w:rsidRPr="007F4A6A">
        <w:rPr>
          <w:sz w:val="32"/>
          <w:szCs w:val="32"/>
          <w:lang w:val="uk-UA"/>
        </w:rPr>
        <w:lastRenderedPageBreak/>
        <w:t xml:space="preserve">Зменшення промислового виробництва відбулося в основному </w:t>
      </w:r>
      <w:r w:rsidR="00B315DD" w:rsidRPr="007F4A6A">
        <w:rPr>
          <w:sz w:val="32"/>
          <w:szCs w:val="32"/>
          <w:lang w:val="uk-UA"/>
        </w:rPr>
        <w:t xml:space="preserve">через спад у машинобудівній галузі – на </w:t>
      </w:r>
      <w:r w:rsidR="001B6821">
        <w:rPr>
          <w:sz w:val="32"/>
          <w:szCs w:val="32"/>
          <w:lang w:val="uk-UA"/>
        </w:rPr>
        <w:t>23</w:t>
      </w:r>
      <w:r w:rsidR="00DE47F0" w:rsidRPr="007F4A6A">
        <w:rPr>
          <w:sz w:val="32"/>
          <w:szCs w:val="32"/>
          <w:lang w:val="uk-UA"/>
        </w:rPr>
        <w:t>,</w:t>
      </w:r>
      <w:r w:rsidR="001B6821">
        <w:rPr>
          <w:sz w:val="32"/>
          <w:szCs w:val="32"/>
          <w:lang w:val="uk-UA"/>
        </w:rPr>
        <w:t>5</w:t>
      </w:r>
      <w:r w:rsidR="00B315DD" w:rsidRPr="007F4A6A">
        <w:rPr>
          <w:sz w:val="32"/>
          <w:szCs w:val="32"/>
          <w:lang w:val="uk-UA"/>
        </w:rPr>
        <w:t xml:space="preserve"> відсотка, хімічній – на </w:t>
      </w:r>
      <w:r w:rsidR="00DE47F0" w:rsidRPr="007F4A6A">
        <w:rPr>
          <w:sz w:val="32"/>
          <w:szCs w:val="32"/>
          <w:lang w:val="uk-UA"/>
        </w:rPr>
        <w:t>7,</w:t>
      </w:r>
      <w:r w:rsidR="001B6821">
        <w:rPr>
          <w:sz w:val="32"/>
          <w:szCs w:val="32"/>
          <w:lang w:val="uk-UA"/>
        </w:rPr>
        <w:t>8</w:t>
      </w:r>
      <w:r w:rsidR="00DE47F0" w:rsidRPr="007F4A6A">
        <w:rPr>
          <w:sz w:val="32"/>
          <w:szCs w:val="32"/>
          <w:lang w:val="uk-UA"/>
        </w:rPr>
        <w:t xml:space="preserve"> відсот</w:t>
      </w:r>
      <w:r w:rsidR="00663268" w:rsidRPr="007F4A6A">
        <w:rPr>
          <w:sz w:val="32"/>
          <w:szCs w:val="32"/>
          <w:lang w:val="uk-UA"/>
        </w:rPr>
        <w:t>ка</w:t>
      </w:r>
      <w:r w:rsidR="00B315DD" w:rsidRPr="007F4A6A">
        <w:rPr>
          <w:sz w:val="32"/>
          <w:szCs w:val="32"/>
          <w:lang w:val="uk-UA"/>
        </w:rPr>
        <w:t xml:space="preserve"> та харчовій – на </w:t>
      </w:r>
      <w:r w:rsidR="001B6821">
        <w:rPr>
          <w:sz w:val="32"/>
          <w:szCs w:val="32"/>
          <w:lang w:val="uk-UA"/>
        </w:rPr>
        <w:t>7,5</w:t>
      </w:r>
      <w:r w:rsidR="00B315DD" w:rsidRPr="007F4A6A">
        <w:rPr>
          <w:sz w:val="32"/>
          <w:szCs w:val="32"/>
          <w:lang w:val="uk-UA"/>
        </w:rPr>
        <w:t xml:space="preserve"> відсотка.</w:t>
      </w:r>
    </w:p>
    <w:p w:rsidR="003A73C7" w:rsidRDefault="00FC72B3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  <w:r>
        <w:rPr>
          <w:rFonts w:cs="Times New Roman"/>
          <w:noProof/>
          <w:sz w:val="32"/>
          <w:szCs w:val="32"/>
          <w:lang w:val="ru-RU" w:eastAsia="ru-RU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-630555</wp:posOffset>
            </wp:positionH>
            <wp:positionV relativeFrom="paragraph">
              <wp:posOffset>3282153</wp:posOffset>
            </wp:positionV>
            <wp:extent cx="6598920" cy="4422775"/>
            <wp:effectExtent l="0" t="0" r="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8920" cy="442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315DD" w:rsidRPr="007F4A6A">
        <w:rPr>
          <w:rFonts w:cs="Times New Roman"/>
          <w:sz w:val="32"/>
          <w:szCs w:val="32"/>
        </w:rPr>
        <w:t>Причиною спаду обсягів виробництва</w:t>
      </w:r>
      <w:r w:rsidR="00B315DD" w:rsidRPr="007F4A6A">
        <w:rPr>
          <w:rFonts w:cs="Times New Roman"/>
          <w:bCs/>
          <w:iCs/>
          <w:sz w:val="32"/>
          <w:szCs w:val="32"/>
        </w:rPr>
        <w:t xml:space="preserve"> у галузі машинобудування є </w:t>
      </w:r>
      <w:r w:rsidR="00B315DD" w:rsidRPr="007F4A6A">
        <w:rPr>
          <w:rFonts w:cs="Times New Roman"/>
          <w:sz w:val="32"/>
          <w:szCs w:val="32"/>
        </w:rPr>
        <w:t>з</w:t>
      </w:r>
      <w:r w:rsidR="00B315DD" w:rsidRPr="007F4A6A">
        <w:rPr>
          <w:rFonts w:cs="Times New Roman"/>
          <w:bCs/>
          <w:iCs/>
          <w:sz w:val="32"/>
          <w:szCs w:val="32"/>
        </w:rPr>
        <w:t xml:space="preserve">меншення випуску автомобілів </w:t>
      </w:r>
      <w:r w:rsidR="00905D7F" w:rsidRPr="007F4A6A">
        <w:rPr>
          <w:rFonts w:cs="Times New Roman"/>
          <w:bCs/>
          <w:iCs/>
          <w:sz w:val="32"/>
          <w:szCs w:val="32"/>
        </w:rPr>
        <w:t xml:space="preserve">у І кварталі 2013 року </w:t>
      </w:r>
      <w:r w:rsidR="00B315DD" w:rsidRPr="007F4A6A">
        <w:rPr>
          <w:rFonts w:cs="Times New Roman"/>
          <w:bCs/>
          <w:iCs/>
          <w:sz w:val="32"/>
          <w:szCs w:val="32"/>
        </w:rPr>
        <w:t>через</w:t>
      </w:r>
      <w:r w:rsidR="0068761B">
        <w:rPr>
          <w:rFonts w:cs="Times New Roman"/>
          <w:bCs/>
          <w:iCs/>
          <w:sz w:val="32"/>
          <w:szCs w:val="32"/>
        </w:rPr>
        <w:t xml:space="preserve"> </w:t>
      </w:r>
      <w:r w:rsidR="00697AD8" w:rsidRPr="007F4A6A">
        <w:rPr>
          <w:rFonts w:cs="Times New Roman"/>
          <w:bCs/>
          <w:iCs/>
          <w:sz w:val="32"/>
          <w:szCs w:val="32"/>
        </w:rPr>
        <w:t>введення Російською Федерацією утилізаційного збору з автомобілів, які імпортуються</w:t>
      </w:r>
      <w:r w:rsidR="00DA14AA" w:rsidRPr="007F4A6A">
        <w:rPr>
          <w:rFonts w:cs="Times New Roman"/>
          <w:bCs/>
          <w:iCs/>
          <w:sz w:val="32"/>
          <w:szCs w:val="32"/>
        </w:rPr>
        <w:t>,</w:t>
      </w:r>
      <w:r w:rsidR="003D66B1" w:rsidRPr="003D66B1">
        <w:rPr>
          <w:rFonts w:cs="Times New Roman"/>
          <w:bCs/>
          <w:iCs/>
          <w:sz w:val="32"/>
          <w:szCs w:val="32"/>
          <w:lang w:val="ru-RU"/>
        </w:rPr>
        <w:t xml:space="preserve"> </w:t>
      </w:r>
      <w:r w:rsidR="00697AD8" w:rsidRPr="007F4A6A">
        <w:rPr>
          <w:rFonts w:cs="Times New Roman"/>
          <w:bCs/>
          <w:iCs/>
          <w:sz w:val="32"/>
          <w:szCs w:val="32"/>
        </w:rPr>
        <w:t xml:space="preserve">та </w:t>
      </w:r>
      <w:r w:rsidR="00B315DD" w:rsidRPr="007F4A6A">
        <w:rPr>
          <w:rFonts w:cs="Times New Roman"/>
          <w:bCs/>
          <w:iCs/>
          <w:sz w:val="32"/>
          <w:szCs w:val="32"/>
        </w:rPr>
        <w:t xml:space="preserve">зменшення попиту </w:t>
      </w:r>
      <w:r w:rsidR="00697AD8" w:rsidRPr="007F4A6A">
        <w:rPr>
          <w:rFonts w:cs="Times New Roman"/>
          <w:bCs/>
          <w:iCs/>
          <w:sz w:val="32"/>
          <w:szCs w:val="32"/>
        </w:rPr>
        <w:t>на внутрішньому</w:t>
      </w:r>
      <w:r w:rsidR="00B315DD" w:rsidRPr="007F4A6A">
        <w:rPr>
          <w:rFonts w:cs="Times New Roman"/>
          <w:bCs/>
          <w:iCs/>
          <w:sz w:val="32"/>
          <w:szCs w:val="32"/>
        </w:rPr>
        <w:t xml:space="preserve"> ринку. </w:t>
      </w:r>
      <w:r w:rsidR="00905D7F" w:rsidRPr="007F4A6A">
        <w:rPr>
          <w:rFonts w:cs="Times New Roman"/>
          <w:bCs/>
          <w:iCs/>
          <w:sz w:val="32"/>
          <w:szCs w:val="32"/>
        </w:rPr>
        <w:t xml:space="preserve">Проте вже з </w:t>
      </w:r>
      <w:r w:rsidR="00905D7F" w:rsidRPr="007F4A6A">
        <w:rPr>
          <w:rFonts w:cs="Times New Roman"/>
          <w:sz w:val="32"/>
          <w:szCs w:val="32"/>
        </w:rPr>
        <w:t xml:space="preserve">травня корпорація «Богдан» відновила виробництво легкових автомобілів, що стало можливим </w:t>
      </w:r>
      <w:r w:rsidR="00905D7F" w:rsidRPr="007F4A6A">
        <w:rPr>
          <w:rFonts w:cs="Times New Roman"/>
          <w:sz w:val="32"/>
          <w:szCs w:val="32"/>
          <w:shd w:val="clear" w:color="auto" w:fill="FFFFFF"/>
        </w:rPr>
        <w:t xml:space="preserve">завдяки рішенню про введення Україною додаткових мит на ввезення автомобілів з двигунами 1,2-2 л, яке набрало чинності </w:t>
      </w:r>
      <w:r w:rsidR="00F72002">
        <w:rPr>
          <w:rFonts w:cs="Times New Roman"/>
          <w:sz w:val="32"/>
          <w:szCs w:val="32"/>
          <w:shd w:val="clear" w:color="auto" w:fill="FFFFFF"/>
        </w:rPr>
        <w:br/>
      </w:r>
      <w:r w:rsidR="00905D7F" w:rsidRPr="007F4A6A">
        <w:rPr>
          <w:rFonts w:cs="Times New Roman"/>
          <w:sz w:val="32"/>
          <w:szCs w:val="32"/>
          <w:shd w:val="clear" w:color="auto" w:fill="FFFFFF"/>
        </w:rPr>
        <w:t>13 квітня ц.р.</w:t>
      </w:r>
      <w:r w:rsidR="00A629D5" w:rsidRPr="007F4A6A">
        <w:rPr>
          <w:rFonts w:cs="Times New Roman"/>
          <w:sz w:val="32"/>
          <w:szCs w:val="32"/>
          <w:shd w:val="clear" w:color="auto" w:fill="FFFFFF"/>
        </w:rPr>
        <w:t>,</w:t>
      </w:r>
      <w:r w:rsidR="00D617CD">
        <w:rPr>
          <w:rFonts w:cs="Times New Roman"/>
          <w:sz w:val="32"/>
          <w:szCs w:val="32"/>
          <w:shd w:val="clear" w:color="auto" w:fill="FFFFFF"/>
        </w:rPr>
        <w:t xml:space="preserve"> </w:t>
      </w:r>
      <w:r w:rsidR="00A629D5" w:rsidRPr="007F4A6A">
        <w:rPr>
          <w:rFonts w:cs="Times New Roman"/>
          <w:sz w:val="32"/>
          <w:szCs w:val="32"/>
        </w:rPr>
        <w:t>що дозволило автомобілебудівникам досягти домовленостей з іноземними партнерами стосовно виробництва нових конкурентоздатних видів продукції та відновити виробництво.</w:t>
      </w:r>
    </w:p>
    <w:p w:rsidR="00FC72B3" w:rsidRPr="007F4A6A" w:rsidRDefault="00FC72B3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</w:p>
    <w:p w:rsidR="003A73C7" w:rsidRPr="007F4A6A" w:rsidRDefault="00B315DD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lastRenderedPageBreak/>
        <w:t>У</w:t>
      </w:r>
      <w:r w:rsidR="0068761B">
        <w:rPr>
          <w:rFonts w:cs="Times New Roman"/>
          <w:sz w:val="32"/>
          <w:szCs w:val="32"/>
        </w:rPr>
        <w:t xml:space="preserve"> </w:t>
      </w:r>
      <w:r w:rsidRPr="007F4A6A">
        <w:rPr>
          <w:rFonts w:cs="Times New Roman"/>
          <w:sz w:val="32"/>
          <w:szCs w:val="32"/>
        </w:rPr>
        <w:t xml:space="preserve">хімічній галузі відбулося зменшення обсягів виробництва на ПАТ “Азот” через поточні ремонти протягом року та </w:t>
      </w:r>
      <w:r w:rsidR="007B3D0D" w:rsidRPr="007F4A6A">
        <w:rPr>
          <w:rFonts w:eastAsia="Calibri" w:cs="Times New Roman"/>
          <w:sz w:val="32"/>
          <w:szCs w:val="32"/>
        </w:rPr>
        <w:t>втрат</w:t>
      </w:r>
      <w:r w:rsidR="007C019B" w:rsidRPr="007F4A6A">
        <w:rPr>
          <w:rFonts w:eastAsia="Calibri" w:cs="Times New Roman"/>
          <w:sz w:val="32"/>
          <w:szCs w:val="32"/>
        </w:rPr>
        <w:t>у</w:t>
      </w:r>
      <w:r w:rsidR="003D66B1" w:rsidRPr="003D66B1">
        <w:rPr>
          <w:rFonts w:eastAsia="Calibri" w:cs="Times New Roman"/>
          <w:sz w:val="32"/>
          <w:szCs w:val="32"/>
        </w:rPr>
        <w:t xml:space="preserve"> </w:t>
      </w:r>
      <w:r w:rsidR="009D40E6" w:rsidRPr="007F4A6A">
        <w:rPr>
          <w:rFonts w:eastAsia="Calibri" w:cs="Times New Roman"/>
          <w:sz w:val="32"/>
          <w:szCs w:val="32"/>
        </w:rPr>
        <w:t>конкурентоспроможності</w:t>
      </w:r>
      <w:r w:rsidR="009D40E6" w:rsidRPr="007F4A6A">
        <w:rPr>
          <w:rFonts w:cs="Times New Roman"/>
          <w:sz w:val="32"/>
          <w:szCs w:val="32"/>
          <w:shd w:val="clear" w:color="auto" w:fill="FFFFFF"/>
        </w:rPr>
        <w:t xml:space="preserve"> о</w:t>
      </w:r>
      <w:r w:rsidR="008945AD" w:rsidRPr="007F4A6A">
        <w:rPr>
          <w:rFonts w:cs="Times New Roman"/>
          <w:sz w:val="32"/>
          <w:szCs w:val="32"/>
          <w:shd w:val="clear" w:color="auto" w:fill="FFFFFF"/>
        </w:rPr>
        <w:t xml:space="preserve">кремих видів продукції </w:t>
      </w:r>
      <w:r w:rsidR="007B3D0D" w:rsidRPr="007F4A6A">
        <w:rPr>
          <w:rFonts w:cs="Times New Roman"/>
          <w:sz w:val="32"/>
          <w:szCs w:val="32"/>
          <w:shd w:val="clear" w:color="auto" w:fill="FFFFFF"/>
        </w:rPr>
        <w:t>через</w:t>
      </w:r>
      <w:r w:rsidR="007B3D0D" w:rsidRPr="007F4A6A">
        <w:rPr>
          <w:rFonts w:eastAsia="Calibri" w:cs="Times New Roman"/>
          <w:color w:val="000000" w:themeColor="text1"/>
          <w:sz w:val="32"/>
          <w:szCs w:val="32"/>
        </w:rPr>
        <w:t xml:space="preserve"> експансію  на світові ринки китайського карбаміду за низькими цінами. </w:t>
      </w:r>
      <w:r w:rsidR="003D66B1">
        <w:rPr>
          <w:rFonts w:eastAsia="Calibri" w:cs="Times New Roman"/>
          <w:color w:val="000000" w:themeColor="text1"/>
          <w:sz w:val="32"/>
          <w:szCs w:val="32"/>
        </w:rPr>
        <w:br/>
      </w:r>
      <w:r w:rsidR="00666C6A" w:rsidRPr="007F4A6A">
        <w:rPr>
          <w:rFonts w:eastAsia="Calibri" w:cs="Times New Roman"/>
          <w:color w:val="000000" w:themeColor="text1"/>
          <w:sz w:val="32"/>
          <w:szCs w:val="32"/>
        </w:rPr>
        <w:t xml:space="preserve">З листопада п.р. </w:t>
      </w:r>
      <w:r w:rsidR="009D40E6" w:rsidRPr="007F4A6A">
        <w:rPr>
          <w:rFonts w:eastAsia="Calibri" w:cs="Times New Roman"/>
          <w:color w:val="000000" w:themeColor="text1"/>
          <w:sz w:val="32"/>
          <w:szCs w:val="32"/>
        </w:rPr>
        <w:t>підприємством</w:t>
      </w:r>
      <w:r w:rsidR="00666C6A" w:rsidRPr="007F4A6A">
        <w:rPr>
          <w:rFonts w:eastAsia="Calibri" w:cs="Times New Roman"/>
          <w:sz w:val="32"/>
          <w:szCs w:val="32"/>
        </w:rPr>
        <w:t xml:space="preserve"> відновл</w:t>
      </w:r>
      <w:r w:rsidR="009D40E6" w:rsidRPr="007F4A6A">
        <w:rPr>
          <w:rFonts w:eastAsia="Calibri" w:cs="Times New Roman"/>
          <w:sz w:val="32"/>
          <w:szCs w:val="32"/>
        </w:rPr>
        <w:t>ена</w:t>
      </w:r>
      <w:r w:rsidR="00666C6A" w:rsidRPr="007F4A6A">
        <w:rPr>
          <w:rFonts w:eastAsia="Calibri" w:cs="Times New Roman"/>
          <w:sz w:val="32"/>
          <w:szCs w:val="32"/>
        </w:rPr>
        <w:t xml:space="preserve"> робота цеху з виробництва аміаку та цеху з виробництва карбаміду, запрацю</w:t>
      </w:r>
      <w:r w:rsidR="002A6373" w:rsidRPr="002A6373">
        <w:rPr>
          <w:rFonts w:eastAsia="Calibri" w:cs="Times New Roman"/>
          <w:sz w:val="32"/>
          <w:szCs w:val="32"/>
        </w:rPr>
        <w:t>вало</w:t>
      </w:r>
      <w:r w:rsidR="00666C6A" w:rsidRPr="007F4A6A">
        <w:rPr>
          <w:rFonts w:eastAsia="Calibri" w:cs="Times New Roman"/>
          <w:sz w:val="32"/>
          <w:szCs w:val="32"/>
        </w:rPr>
        <w:t xml:space="preserve"> на повну потужність виробництво аміачної селітри.</w:t>
      </w:r>
      <w:r w:rsidR="00F81508">
        <w:rPr>
          <w:rFonts w:eastAsia="Calibri" w:cs="Times New Roman"/>
          <w:sz w:val="32"/>
          <w:szCs w:val="32"/>
        </w:rPr>
        <w:t xml:space="preserve"> </w:t>
      </w:r>
      <w:r w:rsidR="00E55E98" w:rsidRPr="007F4A6A">
        <w:rPr>
          <w:rFonts w:eastAsia="Calibri" w:cs="Times New Roman"/>
          <w:color w:val="000000" w:themeColor="text1"/>
          <w:sz w:val="32"/>
          <w:szCs w:val="28"/>
        </w:rPr>
        <w:t xml:space="preserve">В той же час </w:t>
      </w:r>
      <w:r w:rsidR="009D6E4E" w:rsidRPr="007F4A6A">
        <w:rPr>
          <w:rFonts w:eastAsia="Calibri" w:cs="Times New Roman"/>
          <w:color w:val="000000" w:themeColor="text1"/>
          <w:sz w:val="32"/>
          <w:szCs w:val="28"/>
        </w:rPr>
        <w:t xml:space="preserve">на </w:t>
      </w:r>
      <w:r w:rsidR="00E55E98" w:rsidRPr="007F4A6A">
        <w:rPr>
          <w:rFonts w:eastAsia="Calibri" w:cs="Times New Roman"/>
          <w:color w:val="000000" w:themeColor="text1"/>
          <w:sz w:val="32"/>
          <w:szCs w:val="28"/>
        </w:rPr>
        <w:t xml:space="preserve">ПАТ «Азот» </w:t>
      </w:r>
      <w:r w:rsidR="00E55E98" w:rsidRPr="007F4A6A">
        <w:rPr>
          <w:rFonts w:eastAsia="Calibri" w:cs="Times New Roman"/>
          <w:color w:val="000000" w:themeColor="text1"/>
          <w:sz w:val="32"/>
          <w:szCs w:val="32"/>
        </w:rPr>
        <w:t>протягом року проводил</w:t>
      </w:r>
      <w:r w:rsidR="00044294" w:rsidRPr="007F4A6A">
        <w:rPr>
          <w:rFonts w:eastAsia="Calibri" w:cs="Times New Roman"/>
          <w:color w:val="000000" w:themeColor="text1"/>
          <w:sz w:val="32"/>
          <w:szCs w:val="32"/>
        </w:rPr>
        <w:t>а</w:t>
      </w:r>
      <w:r w:rsidR="00E55E98" w:rsidRPr="007F4A6A">
        <w:rPr>
          <w:rFonts w:eastAsia="Calibri" w:cs="Times New Roman"/>
          <w:color w:val="000000" w:themeColor="text1"/>
          <w:sz w:val="32"/>
          <w:szCs w:val="32"/>
        </w:rPr>
        <w:t>ся модернізація виробничих ліній</w:t>
      </w:r>
      <w:r w:rsidR="00E55E98" w:rsidRPr="007F4A6A">
        <w:rPr>
          <w:rFonts w:cs="Times New Roman"/>
          <w:sz w:val="32"/>
          <w:szCs w:val="32"/>
        </w:rPr>
        <w:t>, що дозвол</w:t>
      </w:r>
      <w:r w:rsidR="009D6E4E" w:rsidRPr="007F4A6A">
        <w:rPr>
          <w:rFonts w:cs="Times New Roman"/>
          <w:sz w:val="32"/>
          <w:szCs w:val="32"/>
        </w:rPr>
        <w:t>яє</w:t>
      </w:r>
      <w:r w:rsidR="00E55E98" w:rsidRPr="007F4A6A">
        <w:rPr>
          <w:rFonts w:cs="Times New Roman"/>
          <w:sz w:val="32"/>
          <w:szCs w:val="32"/>
        </w:rPr>
        <w:t xml:space="preserve"> поліпшити якість продукції та знизити витрати сировини. </w:t>
      </w:r>
    </w:p>
    <w:p w:rsidR="00B614A9" w:rsidRPr="007F4A6A" w:rsidRDefault="003A73C7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>В</w:t>
      </w:r>
      <w:r w:rsidR="00B315DD" w:rsidRPr="007F4A6A">
        <w:rPr>
          <w:rFonts w:cs="Times New Roman"/>
          <w:sz w:val="32"/>
          <w:szCs w:val="32"/>
        </w:rPr>
        <w:t xml:space="preserve"> харчовій галузі має місце тенденція до зменшення виробництва </w:t>
      </w:r>
      <w:r w:rsidR="007D7113">
        <w:rPr>
          <w:rFonts w:cs="Times New Roman"/>
          <w:sz w:val="32"/>
          <w:szCs w:val="32"/>
        </w:rPr>
        <w:t>горілчаних виробів</w:t>
      </w:r>
      <w:r w:rsidR="00B315DD" w:rsidRPr="007F4A6A">
        <w:rPr>
          <w:rFonts w:cs="Times New Roman"/>
          <w:sz w:val="32"/>
          <w:szCs w:val="32"/>
        </w:rPr>
        <w:t xml:space="preserve"> (за січень-</w:t>
      </w:r>
      <w:r w:rsidR="002A6373" w:rsidRPr="007D7113">
        <w:rPr>
          <w:rFonts w:cs="Times New Roman"/>
          <w:sz w:val="32"/>
          <w:szCs w:val="32"/>
        </w:rPr>
        <w:t>листопад</w:t>
      </w:r>
      <w:r w:rsidR="00B315DD" w:rsidRPr="007F4A6A">
        <w:rPr>
          <w:rFonts w:cs="Times New Roman"/>
          <w:sz w:val="32"/>
          <w:szCs w:val="32"/>
        </w:rPr>
        <w:t xml:space="preserve"> - спад на </w:t>
      </w:r>
      <w:r w:rsidR="007D7113">
        <w:rPr>
          <w:rFonts w:cs="Times New Roman"/>
          <w:sz w:val="32"/>
          <w:szCs w:val="32"/>
        </w:rPr>
        <w:t>19,9</w:t>
      </w:r>
      <w:r w:rsidR="00B315DD" w:rsidRPr="007F4A6A">
        <w:rPr>
          <w:rFonts w:cs="Times New Roman"/>
          <w:sz w:val="32"/>
          <w:szCs w:val="32"/>
        </w:rPr>
        <w:t xml:space="preserve"> відсотка). Основною причиною є зменшення </w:t>
      </w:r>
      <w:r w:rsidR="00B5463A" w:rsidRPr="007F4A6A">
        <w:rPr>
          <w:rFonts w:cs="Times New Roman"/>
          <w:sz w:val="32"/>
          <w:szCs w:val="32"/>
        </w:rPr>
        <w:t xml:space="preserve">попиту на </w:t>
      </w:r>
      <w:r w:rsidR="00B315DD" w:rsidRPr="007F4A6A">
        <w:rPr>
          <w:rFonts w:cs="Times New Roman"/>
          <w:sz w:val="32"/>
          <w:szCs w:val="32"/>
        </w:rPr>
        <w:t>відповідн</w:t>
      </w:r>
      <w:r w:rsidR="002E70E6" w:rsidRPr="007F4A6A">
        <w:rPr>
          <w:rFonts w:cs="Times New Roman"/>
          <w:sz w:val="32"/>
          <w:szCs w:val="32"/>
        </w:rPr>
        <w:t>у</w:t>
      </w:r>
      <w:r w:rsidR="00B315DD" w:rsidRPr="007F4A6A">
        <w:rPr>
          <w:rFonts w:cs="Times New Roman"/>
          <w:sz w:val="32"/>
          <w:szCs w:val="32"/>
        </w:rPr>
        <w:t xml:space="preserve"> продукці</w:t>
      </w:r>
      <w:r w:rsidR="002E70E6" w:rsidRPr="007F4A6A">
        <w:rPr>
          <w:rFonts w:cs="Times New Roman"/>
          <w:sz w:val="32"/>
          <w:szCs w:val="32"/>
        </w:rPr>
        <w:t>ю</w:t>
      </w:r>
      <w:r w:rsidR="00234D16" w:rsidRPr="007F4A6A">
        <w:rPr>
          <w:rFonts w:cs="Times New Roman"/>
          <w:sz w:val="32"/>
          <w:szCs w:val="32"/>
        </w:rPr>
        <w:t>.</w:t>
      </w:r>
      <w:r w:rsidR="00666C6A" w:rsidRPr="007F4A6A">
        <w:rPr>
          <w:rFonts w:cs="Times New Roman"/>
          <w:sz w:val="32"/>
          <w:szCs w:val="32"/>
        </w:rPr>
        <w:t xml:space="preserve"> Також очікується зменшення виробництва цукру порівняно з відповідним періодом минулого року</w:t>
      </w:r>
      <w:r w:rsidR="00596389" w:rsidRPr="007F4A6A">
        <w:rPr>
          <w:rFonts w:cs="Times New Roman"/>
          <w:sz w:val="32"/>
          <w:szCs w:val="32"/>
        </w:rPr>
        <w:t>, що викликано</w:t>
      </w:r>
      <w:r w:rsidR="002A6373">
        <w:rPr>
          <w:rFonts w:cs="Times New Roman"/>
          <w:sz w:val="32"/>
          <w:szCs w:val="32"/>
        </w:rPr>
        <w:t>,</w:t>
      </w:r>
      <w:r w:rsidR="00596389" w:rsidRPr="007F4A6A">
        <w:rPr>
          <w:rFonts w:cs="Times New Roman"/>
          <w:sz w:val="32"/>
          <w:szCs w:val="32"/>
        </w:rPr>
        <w:t xml:space="preserve"> в-першу чергу</w:t>
      </w:r>
      <w:r w:rsidR="002A6373">
        <w:rPr>
          <w:rFonts w:cs="Times New Roman"/>
          <w:sz w:val="32"/>
          <w:szCs w:val="32"/>
        </w:rPr>
        <w:t>,</w:t>
      </w:r>
      <w:r w:rsidR="00596389" w:rsidRPr="007F4A6A">
        <w:rPr>
          <w:rFonts w:cs="Times New Roman"/>
          <w:sz w:val="32"/>
          <w:szCs w:val="32"/>
        </w:rPr>
        <w:t xml:space="preserve"> його достатністю для забезпечення необхідного рівня продовольчої безпеки області. </w:t>
      </w:r>
      <w:r w:rsidR="00B9027E" w:rsidRPr="007F4A6A">
        <w:rPr>
          <w:rFonts w:cs="Times New Roman"/>
          <w:sz w:val="32"/>
          <w:szCs w:val="32"/>
        </w:rPr>
        <w:t xml:space="preserve">В той же час </w:t>
      </w:r>
      <w:r w:rsidR="002A6373">
        <w:rPr>
          <w:rFonts w:cs="Times New Roman"/>
          <w:sz w:val="32"/>
          <w:szCs w:val="32"/>
          <w:lang w:val="ru-RU"/>
        </w:rPr>
        <w:t>зросло</w:t>
      </w:r>
      <w:r w:rsidR="0068761B">
        <w:rPr>
          <w:rFonts w:cs="Times New Roman"/>
          <w:sz w:val="32"/>
          <w:szCs w:val="32"/>
          <w:lang w:val="ru-RU"/>
        </w:rPr>
        <w:t xml:space="preserve"> </w:t>
      </w:r>
      <w:r w:rsidR="002A6373">
        <w:rPr>
          <w:rFonts w:cs="Times New Roman"/>
          <w:sz w:val="32"/>
          <w:szCs w:val="32"/>
          <w:lang w:val="ru-RU"/>
        </w:rPr>
        <w:t>виробництво</w:t>
      </w:r>
      <w:r w:rsidR="002A6373">
        <w:rPr>
          <w:rFonts w:cs="Times New Roman"/>
          <w:sz w:val="32"/>
          <w:szCs w:val="32"/>
        </w:rPr>
        <w:t xml:space="preserve"> масла вершкового – на 79</w:t>
      </w:r>
      <w:r w:rsidR="000561D0" w:rsidRPr="007F4A6A">
        <w:rPr>
          <w:rFonts w:cs="Times New Roman"/>
          <w:sz w:val="32"/>
          <w:szCs w:val="32"/>
        </w:rPr>
        <w:t>,</w:t>
      </w:r>
      <w:r w:rsidR="002A6373">
        <w:rPr>
          <w:rFonts w:cs="Times New Roman"/>
          <w:sz w:val="32"/>
          <w:szCs w:val="32"/>
        </w:rPr>
        <w:t>2</w:t>
      </w:r>
      <w:r w:rsidR="00B614A9" w:rsidRPr="007F4A6A">
        <w:rPr>
          <w:rFonts w:cs="Times New Roman"/>
          <w:sz w:val="32"/>
          <w:szCs w:val="32"/>
        </w:rPr>
        <w:t xml:space="preserve"> відсотк</w:t>
      </w:r>
      <w:r w:rsidR="007D7113">
        <w:rPr>
          <w:rFonts w:cs="Times New Roman"/>
          <w:sz w:val="32"/>
          <w:szCs w:val="32"/>
        </w:rPr>
        <w:t>а</w:t>
      </w:r>
      <w:r w:rsidR="00B614A9" w:rsidRPr="007F4A6A">
        <w:rPr>
          <w:rFonts w:cs="Times New Roman"/>
          <w:sz w:val="32"/>
          <w:szCs w:val="32"/>
        </w:rPr>
        <w:t xml:space="preserve">, риби солоної, крім оселедців – на </w:t>
      </w:r>
      <w:r w:rsidR="002A6373">
        <w:rPr>
          <w:rFonts w:cs="Times New Roman"/>
          <w:sz w:val="32"/>
          <w:szCs w:val="32"/>
        </w:rPr>
        <w:t>29,6</w:t>
      </w:r>
      <w:r w:rsidR="00B614A9" w:rsidRPr="007F4A6A">
        <w:rPr>
          <w:rFonts w:cs="Times New Roman"/>
          <w:sz w:val="32"/>
          <w:szCs w:val="32"/>
        </w:rPr>
        <w:t xml:space="preserve"> відсот</w:t>
      </w:r>
      <w:r w:rsidR="000561D0" w:rsidRPr="007F4A6A">
        <w:rPr>
          <w:rFonts w:cs="Times New Roman"/>
          <w:sz w:val="32"/>
          <w:szCs w:val="32"/>
        </w:rPr>
        <w:t>ка</w:t>
      </w:r>
      <w:r w:rsidR="00B614A9" w:rsidRPr="007F4A6A">
        <w:rPr>
          <w:rFonts w:cs="Times New Roman"/>
          <w:sz w:val="32"/>
          <w:szCs w:val="32"/>
        </w:rPr>
        <w:t xml:space="preserve">, овочів консервованих натуральних – на </w:t>
      </w:r>
      <w:r w:rsidR="002A6373">
        <w:rPr>
          <w:rFonts w:cs="Times New Roman"/>
          <w:sz w:val="32"/>
          <w:szCs w:val="32"/>
        </w:rPr>
        <w:t>28,1</w:t>
      </w:r>
      <w:r w:rsidR="00B614A9" w:rsidRPr="007F4A6A">
        <w:rPr>
          <w:rFonts w:cs="Times New Roman"/>
          <w:sz w:val="32"/>
          <w:szCs w:val="32"/>
        </w:rPr>
        <w:t xml:space="preserve"> відсотк</w:t>
      </w:r>
      <w:r w:rsidR="000561D0" w:rsidRPr="007F4A6A">
        <w:rPr>
          <w:rFonts w:cs="Times New Roman"/>
          <w:sz w:val="32"/>
          <w:szCs w:val="32"/>
        </w:rPr>
        <w:t>а</w:t>
      </w:r>
      <w:r w:rsidR="00B614A9" w:rsidRPr="007F4A6A">
        <w:rPr>
          <w:rFonts w:cs="Times New Roman"/>
          <w:sz w:val="32"/>
          <w:szCs w:val="32"/>
        </w:rPr>
        <w:t xml:space="preserve">, </w:t>
      </w:r>
      <w:r w:rsidR="007D7113" w:rsidRPr="007F4A6A">
        <w:rPr>
          <w:rFonts w:cs="Times New Roman"/>
          <w:sz w:val="32"/>
          <w:szCs w:val="32"/>
        </w:rPr>
        <w:t xml:space="preserve">м'яса великої рогатої худоби </w:t>
      </w:r>
      <w:r w:rsidR="007D7113">
        <w:rPr>
          <w:rFonts w:cs="Times New Roman"/>
          <w:sz w:val="32"/>
          <w:szCs w:val="32"/>
        </w:rPr>
        <w:t xml:space="preserve">свіжого чи охолодженого </w:t>
      </w:r>
      <w:r w:rsidR="007D7113" w:rsidRPr="007F4A6A">
        <w:rPr>
          <w:rFonts w:cs="Times New Roman"/>
          <w:sz w:val="32"/>
          <w:szCs w:val="32"/>
        </w:rPr>
        <w:t>–</w:t>
      </w:r>
      <w:r w:rsidR="007D7113">
        <w:rPr>
          <w:rFonts w:cs="Times New Roman"/>
          <w:sz w:val="32"/>
          <w:szCs w:val="32"/>
        </w:rPr>
        <w:t xml:space="preserve"> на 20,1</w:t>
      </w:r>
      <w:r w:rsidR="007D7113" w:rsidRPr="007F4A6A">
        <w:rPr>
          <w:rFonts w:cs="Times New Roman"/>
          <w:sz w:val="32"/>
          <w:szCs w:val="32"/>
        </w:rPr>
        <w:t xml:space="preserve"> відсотка, </w:t>
      </w:r>
      <w:r w:rsidR="00B614A9" w:rsidRPr="007F4A6A">
        <w:rPr>
          <w:rFonts w:cs="Times New Roman"/>
          <w:sz w:val="32"/>
          <w:szCs w:val="32"/>
        </w:rPr>
        <w:t xml:space="preserve">сиру свіжого неферментованого – на </w:t>
      </w:r>
      <w:r w:rsidR="002A6373">
        <w:rPr>
          <w:rFonts w:cs="Times New Roman"/>
          <w:sz w:val="32"/>
          <w:szCs w:val="32"/>
        </w:rPr>
        <w:t>9,2</w:t>
      </w:r>
      <w:r w:rsidR="00B614A9" w:rsidRPr="007F4A6A">
        <w:rPr>
          <w:rFonts w:cs="Times New Roman"/>
          <w:sz w:val="32"/>
          <w:szCs w:val="32"/>
        </w:rPr>
        <w:t xml:space="preserve"> відсотк</w:t>
      </w:r>
      <w:r w:rsidR="000561D0" w:rsidRPr="007F4A6A">
        <w:rPr>
          <w:rFonts w:cs="Times New Roman"/>
          <w:sz w:val="32"/>
          <w:szCs w:val="32"/>
        </w:rPr>
        <w:t>а</w:t>
      </w:r>
      <w:r w:rsidR="00B614A9" w:rsidRPr="007F4A6A">
        <w:rPr>
          <w:rFonts w:cs="Times New Roman"/>
          <w:sz w:val="32"/>
          <w:szCs w:val="32"/>
        </w:rPr>
        <w:t xml:space="preserve">, сирів жирних – на </w:t>
      </w:r>
      <w:r w:rsidR="002A6373">
        <w:rPr>
          <w:rFonts w:cs="Times New Roman"/>
          <w:sz w:val="32"/>
          <w:szCs w:val="32"/>
        </w:rPr>
        <w:t>1</w:t>
      </w:r>
      <w:r w:rsidR="00B614A9" w:rsidRPr="007F4A6A">
        <w:rPr>
          <w:rFonts w:cs="Times New Roman"/>
          <w:sz w:val="32"/>
          <w:szCs w:val="32"/>
        </w:rPr>
        <w:t>,1 відсот</w:t>
      </w:r>
      <w:r w:rsidR="000561D0" w:rsidRPr="007F4A6A">
        <w:rPr>
          <w:rFonts w:cs="Times New Roman"/>
          <w:sz w:val="32"/>
          <w:szCs w:val="32"/>
        </w:rPr>
        <w:t>ка</w:t>
      </w:r>
      <w:r w:rsidR="00B614A9" w:rsidRPr="007F4A6A">
        <w:rPr>
          <w:rFonts w:cs="Times New Roman"/>
          <w:sz w:val="32"/>
          <w:szCs w:val="32"/>
        </w:rPr>
        <w:t>.</w:t>
      </w:r>
    </w:p>
    <w:p w:rsidR="00B315DD" w:rsidRPr="007F4A6A" w:rsidRDefault="00B315DD" w:rsidP="003D1208">
      <w:pPr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>Обсяг реалізованої промислової продукції у січні-</w:t>
      </w:r>
      <w:r w:rsidR="00B060CC" w:rsidRPr="007F4A6A">
        <w:rPr>
          <w:rFonts w:cs="Times New Roman"/>
          <w:sz w:val="32"/>
          <w:szCs w:val="32"/>
        </w:rPr>
        <w:t xml:space="preserve">жовтні </w:t>
      </w:r>
      <w:r w:rsidRPr="007F4A6A">
        <w:rPr>
          <w:rFonts w:cs="Times New Roman"/>
          <w:sz w:val="32"/>
          <w:szCs w:val="32"/>
        </w:rPr>
        <w:t>201</w:t>
      </w:r>
      <w:r w:rsidR="001A1055" w:rsidRPr="007F4A6A">
        <w:rPr>
          <w:rFonts w:cs="Times New Roman"/>
          <w:sz w:val="32"/>
          <w:szCs w:val="32"/>
        </w:rPr>
        <w:t>3</w:t>
      </w:r>
      <w:r w:rsidR="00F72002">
        <w:rPr>
          <w:rFonts w:cs="Times New Roman"/>
          <w:sz w:val="32"/>
          <w:szCs w:val="32"/>
        </w:rPr>
        <w:t> </w:t>
      </w:r>
      <w:r w:rsidRPr="007F4A6A">
        <w:rPr>
          <w:rFonts w:cs="Times New Roman"/>
          <w:sz w:val="32"/>
          <w:szCs w:val="32"/>
        </w:rPr>
        <w:t xml:space="preserve">року становив </w:t>
      </w:r>
      <w:r w:rsidR="00427C7C" w:rsidRPr="007F4A6A">
        <w:rPr>
          <w:rFonts w:cs="Times New Roman"/>
          <w:sz w:val="32"/>
          <w:szCs w:val="32"/>
        </w:rPr>
        <w:t xml:space="preserve">23,3 </w:t>
      </w:r>
      <w:r w:rsidR="00A67794" w:rsidRPr="007F4A6A">
        <w:rPr>
          <w:rFonts w:cs="Times New Roman"/>
          <w:sz w:val="32"/>
          <w:szCs w:val="32"/>
        </w:rPr>
        <w:t>млрд.грн</w:t>
      </w:r>
      <w:r w:rsidRPr="007F4A6A">
        <w:rPr>
          <w:rFonts w:cs="Times New Roman"/>
          <w:sz w:val="32"/>
          <w:szCs w:val="32"/>
        </w:rPr>
        <w:t>. У розрахунку на одну особу р</w:t>
      </w:r>
      <w:r w:rsidR="00A67794" w:rsidRPr="007F4A6A">
        <w:rPr>
          <w:rFonts w:cs="Times New Roman"/>
          <w:sz w:val="32"/>
          <w:szCs w:val="32"/>
        </w:rPr>
        <w:t xml:space="preserve">еалізовано продукції на суму </w:t>
      </w:r>
      <w:r w:rsidR="00E63920" w:rsidRPr="007F4A6A">
        <w:rPr>
          <w:rFonts w:cs="Times New Roman"/>
          <w:sz w:val="32"/>
          <w:szCs w:val="32"/>
        </w:rPr>
        <w:t>18,3</w:t>
      </w:r>
      <w:r w:rsidRPr="007F4A6A">
        <w:rPr>
          <w:rFonts w:cs="Times New Roman"/>
          <w:sz w:val="32"/>
          <w:szCs w:val="32"/>
        </w:rPr>
        <w:t>тис.</w:t>
      </w:r>
      <w:r w:rsidR="00B07471" w:rsidRPr="007F4A6A">
        <w:rPr>
          <w:rFonts w:cs="Times New Roman"/>
          <w:sz w:val="32"/>
          <w:szCs w:val="32"/>
        </w:rPr>
        <w:t>грн.</w:t>
      </w:r>
    </w:p>
    <w:p w:rsidR="005B14E2" w:rsidRPr="007F4A6A" w:rsidRDefault="00C8660D" w:rsidP="003D1208">
      <w:pPr>
        <w:pStyle w:val="Iiiaeuiue"/>
        <w:spacing w:before="240" w:after="240"/>
        <w:ind w:firstLine="709"/>
        <w:jc w:val="both"/>
        <w:rPr>
          <w:rFonts w:ascii="Times New Roman" w:hAnsi="Times New Roman" w:cs="Times New Roman"/>
          <w:color w:val="auto"/>
          <w:sz w:val="32"/>
          <w:szCs w:val="32"/>
          <w:lang w:val="uk-UA"/>
        </w:rPr>
      </w:pPr>
      <w:r>
        <w:rPr>
          <w:rFonts w:cs="Times New Roman"/>
          <w:noProof/>
          <w:sz w:val="28"/>
          <w:szCs w:val="22"/>
          <w:lang w:val="ru-RU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2938145</wp:posOffset>
            </wp:positionH>
            <wp:positionV relativeFrom="paragraph">
              <wp:posOffset>1295400</wp:posOffset>
            </wp:positionV>
            <wp:extent cx="2539365" cy="1758950"/>
            <wp:effectExtent l="0" t="0" r="0" b="0"/>
            <wp:wrapTopAndBottom/>
            <wp:docPr id="1" name="Рисунок 3" descr="Кононівський елеват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ононівський елеватор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365" cy="1758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74F4" w:rsidRPr="007F4A6A">
        <w:rPr>
          <w:rFonts w:cs="Times New Roman"/>
          <w:noProof/>
          <w:lang w:val="ru-RU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-37863</wp:posOffset>
            </wp:positionH>
            <wp:positionV relativeFrom="paragraph">
              <wp:posOffset>1257477</wp:posOffset>
            </wp:positionV>
            <wp:extent cx="2594610" cy="1753235"/>
            <wp:effectExtent l="152400" t="152400" r="339090" b="342265"/>
            <wp:wrapTight wrapText="bothSides">
              <wp:wrapPolygon edited="0">
                <wp:start x="634" y="-1878"/>
                <wp:lineTo x="-1269" y="-1408"/>
                <wp:lineTo x="-1269" y="22531"/>
                <wp:lineTo x="0" y="24878"/>
                <wp:lineTo x="1110" y="25817"/>
                <wp:lineTo x="22044" y="25817"/>
                <wp:lineTo x="23154" y="24878"/>
                <wp:lineTo x="24423" y="21357"/>
                <wp:lineTo x="24423" y="2347"/>
                <wp:lineTo x="22520" y="-1173"/>
                <wp:lineTo x="22361" y="-1878"/>
                <wp:lineTo x="634" y="-1878"/>
              </wp:wrapPolygon>
            </wp:wrapTight>
            <wp:docPr id="3" name="Рисунок 31" descr="C:\Documents and Settings\User1\Local Settings\Temporary Internet Files\Content.Word\Новый рисунок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Documents and Settings\User1\Local Settings\Temporary Internet Files\Content.Word\Новый рисунок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610" cy="17532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B14E2" w:rsidRPr="007F4A6A">
        <w:rPr>
          <w:rFonts w:ascii="Times New Roman" w:hAnsi="Times New Roman" w:cs="Times New Roman"/>
          <w:noProof/>
          <w:color w:val="auto"/>
          <w:sz w:val="32"/>
          <w:szCs w:val="32"/>
          <w:lang w:val="uk-UA"/>
        </w:rPr>
        <w:t xml:space="preserve">У </w:t>
      </w:r>
      <w:r w:rsidR="005B14E2" w:rsidRPr="007F4A6A">
        <w:rPr>
          <w:rFonts w:ascii="Times New Roman" w:hAnsi="Times New Roman" w:cs="Times New Roman"/>
          <w:b/>
          <w:color w:val="1F497D" w:themeColor="text2"/>
          <w:sz w:val="32"/>
          <w:szCs w:val="32"/>
          <w:lang w:val="uk-UA"/>
        </w:rPr>
        <w:t>сільському господарстві</w:t>
      </w:r>
      <w:r w:rsidR="00F81508">
        <w:rPr>
          <w:rFonts w:ascii="Times New Roman" w:hAnsi="Times New Roman" w:cs="Times New Roman"/>
          <w:b/>
          <w:color w:val="1F497D" w:themeColor="text2"/>
          <w:sz w:val="32"/>
          <w:szCs w:val="32"/>
          <w:lang w:val="uk-UA"/>
        </w:rPr>
        <w:t xml:space="preserve"> </w:t>
      </w:r>
      <w:r w:rsidR="005B14E2" w:rsidRPr="007F4A6A">
        <w:rPr>
          <w:rFonts w:ascii="Times New Roman" w:hAnsi="Times New Roman" w:cs="Times New Roman"/>
          <w:color w:val="auto"/>
          <w:sz w:val="32"/>
          <w:szCs w:val="32"/>
          <w:lang w:val="uk-UA"/>
        </w:rPr>
        <w:t>області</w:t>
      </w:r>
      <w:r w:rsidR="005B14E2" w:rsidRPr="007F4A6A">
        <w:rPr>
          <w:rFonts w:ascii="Times New Roman" w:hAnsi="Times New Roman" w:cs="Times New Roman"/>
          <w:b/>
          <w:color w:val="auto"/>
          <w:sz w:val="32"/>
          <w:szCs w:val="32"/>
          <w:lang w:val="uk-UA"/>
        </w:rPr>
        <w:t xml:space="preserve">, </w:t>
      </w:r>
      <w:r w:rsidR="005B14E2" w:rsidRPr="007F4A6A">
        <w:rPr>
          <w:rFonts w:ascii="Times New Roman" w:hAnsi="Times New Roman" w:cs="Times New Roman"/>
          <w:color w:val="auto"/>
          <w:sz w:val="32"/>
          <w:szCs w:val="32"/>
          <w:lang w:val="uk-UA"/>
        </w:rPr>
        <w:t>питома вага якого у валовій доданій вартості області майже 20 відсотків, за</w:t>
      </w:r>
      <w:r w:rsidR="005B14E2" w:rsidRPr="007F4A6A">
        <w:rPr>
          <w:rFonts w:ascii="Times New Roman" w:hAnsi="Times New Roman" w:cs="Times New Roman"/>
          <w:color w:val="auto"/>
          <w:spacing w:val="-1"/>
          <w:sz w:val="32"/>
          <w:szCs w:val="32"/>
          <w:lang w:val="uk-UA"/>
        </w:rPr>
        <w:t xml:space="preserve"> січень-</w:t>
      </w:r>
      <w:r w:rsidR="0083197E">
        <w:rPr>
          <w:rFonts w:ascii="Times New Roman" w:hAnsi="Times New Roman" w:cs="Times New Roman"/>
          <w:color w:val="auto"/>
          <w:spacing w:val="-1"/>
          <w:sz w:val="32"/>
          <w:szCs w:val="32"/>
          <w:lang w:val="uk-UA"/>
        </w:rPr>
        <w:t>листопад</w:t>
      </w:r>
      <w:r w:rsidR="005B14E2" w:rsidRPr="007F4A6A">
        <w:rPr>
          <w:rFonts w:ascii="Times New Roman" w:hAnsi="Times New Roman" w:cs="Times New Roman"/>
          <w:color w:val="auto"/>
          <w:spacing w:val="-1"/>
          <w:sz w:val="32"/>
          <w:szCs w:val="32"/>
          <w:lang w:val="uk-UA"/>
        </w:rPr>
        <w:t xml:space="preserve"> 201</w:t>
      </w:r>
      <w:r w:rsidR="002A6373">
        <w:rPr>
          <w:rFonts w:ascii="Times New Roman" w:hAnsi="Times New Roman" w:cs="Times New Roman"/>
          <w:color w:val="auto"/>
          <w:spacing w:val="-1"/>
          <w:sz w:val="32"/>
          <w:szCs w:val="32"/>
          <w:lang w:val="uk-UA"/>
        </w:rPr>
        <w:t>3</w:t>
      </w:r>
      <w:r w:rsidR="005B14E2" w:rsidRPr="007F4A6A">
        <w:rPr>
          <w:rFonts w:ascii="Times New Roman" w:hAnsi="Times New Roman" w:cs="Times New Roman"/>
          <w:color w:val="auto"/>
          <w:spacing w:val="-1"/>
          <w:sz w:val="32"/>
          <w:szCs w:val="32"/>
          <w:lang w:val="uk-UA"/>
        </w:rPr>
        <w:t xml:space="preserve"> року індекс сільськогосподарського виробництва становив </w:t>
      </w:r>
      <w:r w:rsidR="00C873B0" w:rsidRPr="007F4A6A">
        <w:rPr>
          <w:rFonts w:ascii="Times New Roman" w:hAnsi="Times New Roman" w:cs="Times New Roman"/>
          <w:color w:val="auto"/>
          <w:spacing w:val="-1"/>
          <w:sz w:val="32"/>
          <w:szCs w:val="32"/>
          <w:lang w:val="uk-UA"/>
        </w:rPr>
        <w:t>10</w:t>
      </w:r>
      <w:r w:rsidR="002A6373">
        <w:rPr>
          <w:rFonts w:ascii="Times New Roman" w:hAnsi="Times New Roman" w:cs="Times New Roman"/>
          <w:color w:val="auto"/>
          <w:spacing w:val="-1"/>
          <w:sz w:val="32"/>
          <w:szCs w:val="32"/>
          <w:lang w:val="uk-UA"/>
        </w:rPr>
        <w:t>6</w:t>
      </w:r>
      <w:r w:rsidR="00C873B0" w:rsidRPr="007F4A6A">
        <w:rPr>
          <w:rFonts w:ascii="Times New Roman" w:hAnsi="Times New Roman" w:cs="Times New Roman"/>
          <w:color w:val="auto"/>
          <w:spacing w:val="-1"/>
          <w:sz w:val="32"/>
          <w:szCs w:val="32"/>
          <w:lang w:val="uk-UA"/>
        </w:rPr>
        <w:t>,</w:t>
      </w:r>
      <w:r w:rsidR="002A6373">
        <w:rPr>
          <w:rFonts w:ascii="Times New Roman" w:hAnsi="Times New Roman" w:cs="Times New Roman"/>
          <w:color w:val="auto"/>
          <w:spacing w:val="-1"/>
          <w:sz w:val="32"/>
          <w:szCs w:val="32"/>
          <w:lang w:val="uk-UA"/>
        </w:rPr>
        <w:t>5</w:t>
      </w:r>
      <w:r w:rsidR="00A54EC5" w:rsidRPr="007F4A6A">
        <w:rPr>
          <w:rFonts w:ascii="Times New Roman" w:hAnsi="Times New Roman" w:cs="Times New Roman"/>
          <w:color w:val="auto"/>
          <w:sz w:val="32"/>
          <w:szCs w:val="32"/>
          <w:lang w:val="uk-UA"/>
        </w:rPr>
        <w:t xml:space="preserve"> відсотка</w:t>
      </w:r>
      <w:r w:rsidR="00DD314E" w:rsidRPr="007F4A6A">
        <w:rPr>
          <w:rFonts w:ascii="Times New Roman" w:hAnsi="Times New Roman" w:cs="Times New Roman"/>
          <w:color w:val="auto"/>
          <w:sz w:val="32"/>
          <w:szCs w:val="32"/>
          <w:lang w:val="uk-UA"/>
        </w:rPr>
        <w:t xml:space="preserve">, </w:t>
      </w:r>
      <w:r w:rsidR="005B14E2" w:rsidRPr="007F4A6A">
        <w:rPr>
          <w:rFonts w:ascii="Times New Roman" w:hAnsi="Times New Roman" w:cs="Times New Roman"/>
          <w:color w:val="auto"/>
          <w:sz w:val="32"/>
          <w:szCs w:val="32"/>
          <w:lang w:val="uk-UA"/>
        </w:rPr>
        <w:t xml:space="preserve">обсяг валової сільськогосподарської </w:t>
      </w:r>
      <w:r w:rsidR="005B14E2" w:rsidRPr="007F4A6A">
        <w:rPr>
          <w:rFonts w:ascii="Times New Roman" w:hAnsi="Times New Roman" w:cs="Times New Roman"/>
          <w:color w:val="auto"/>
          <w:sz w:val="32"/>
          <w:szCs w:val="32"/>
          <w:lang w:val="uk-UA"/>
        </w:rPr>
        <w:lastRenderedPageBreak/>
        <w:t>продукції склав 1</w:t>
      </w:r>
      <w:r w:rsidR="002A6373">
        <w:rPr>
          <w:rFonts w:ascii="Times New Roman" w:hAnsi="Times New Roman" w:cs="Times New Roman"/>
          <w:color w:val="auto"/>
          <w:sz w:val="32"/>
          <w:szCs w:val="32"/>
          <w:lang w:val="uk-UA"/>
        </w:rPr>
        <w:t>3</w:t>
      </w:r>
      <w:r w:rsidR="005B14E2" w:rsidRPr="007F4A6A">
        <w:rPr>
          <w:rFonts w:ascii="Times New Roman" w:hAnsi="Times New Roman" w:cs="Times New Roman"/>
          <w:color w:val="auto"/>
          <w:sz w:val="32"/>
          <w:szCs w:val="32"/>
          <w:lang w:val="uk-UA"/>
        </w:rPr>
        <w:t>,</w:t>
      </w:r>
      <w:r w:rsidR="00C873B0" w:rsidRPr="007F4A6A">
        <w:rPr>
          <w:rFonts w:ascii="Times New Roman" w:hAnsi="Times New Roman" w:cs="Times New Roman"/>
          <w:color w:val="auto"/>
          <w:sz w:val="32"/>
          <w:szCs w:val="32"/>
          <w:lang w:val="uk-UA"/>
        </w:rPr>
        <w:t>7</w:t>
      </w:r>
      <w:r w:rsidR="005B14E2" w:rsidRPr="007F4A6A">
        <w:rPr>
          <w:rFonts w:ascii="Times New Roman" w:hAnsi="Times New Roman" w:cs="Times New Roman"/>
          <w:color w:val="auto"/>
          <w:sz w:val="32"/>
          <w:szCs w:val="32"/>
          <w:lang w:val="uk-UA"/>
        </w:rPr>
        <w:t xml:space="preserve"> млрд. грн.</w:t>
      </w:r>
    </w:p>
    <w:p w:rsidR="004805A6" w:rsidRPr="007F4A6A" w:rsidRDefault="0030067B" w:rsidP="004805A6">
      <w:pPr>
        <w:tabs>
          <w:tab w:val="left" w:pos="1050"/>
        </w:tabs>
        <w:suppressAutoHyphens/>
        <w:spacing w:before="240" w:after="240" w:line="240" w:lineRule="auto"/>
        <w:jc w:val="center"/>
        <w:rPr>
          <w:rFonts w:cs="Times New Roman"/>
          <w:sz w:val="32"/>
          <w:szCs w:val="32"/>
        </w:rPr>
      </w:pPr>
      <w:r w:rsidRPr="0030067B">
        <w:rPr>
          <w:rFonts w:cs="Times New Roman"/>
          <w:noProof/>
          <w:sz w:val="32"/>
          <w:szCs w:val="32"/>
          <w:lang w:val="ru-RU" w:eastAsia="ru-RU"/>
        </w:rPr>
        <w:drawing>
          <wp:inline distT="0" distB="0" distL="0" distR="0">
            <wp:extent cx="4572638" cy="34294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4E2" w:rsidRPr="007F4A6A" w:rsidRDefault="005B14E2" w:rsidP="003D1208">
      <w:pPr>
        <w:tabs>
          <w:tab w:val="left" w:pos="1050"/>
        </w:tabs>
        <w:suppressAutoHyphens/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 xml:space="preserve">В області зібрано </w:t>
      </w:r>
      <w:r w:rsidR="00A54EC5" w:rsidRPr="007F4A6A">
        <w:rPr>
          <w:rFonts w:cs="Times New Roman"/>
          <w:sz w:val="32"/>
          <w:szCs w:val="32"/>
        </w:rPr>
        <w:t xml:space="preserve">рекордний за час існування області врожай на рівні </w:t>
      </w:r>
      <w:r w:rsidR="00427C7C" w:rsidRPr="007F4A6A">
        <w:rPr>
          <w:rFonts w:cs="Times New Roman"/>
          <w:sz w:val="32"/>
          <w:szCs w:val="32"/>
        </w:rPr>
        <w:t>4</w:t>
      </w:r>
      <w:r w:rsidRPr="007F4A6A">
        <w:rPr>
          <w:rFonts w:cs="Times New Roman"/>
          <w:sz w:val="32"/>
          <w:szCs w:val="32"/>
        </w:rPr>
        <w:t xml:space="preserve">  млн. </w:t>
      </w:r>
      <w:r w:rsidR="00045A05" w:rsidRPr="007F4A6A">
        <w:rPr>
          <w:rFonts w:cs="Times New Roman"/>
          <w:sz w:val="32"/>
          <w:szCs w:val="32"/>
        </w:rPr>
        <w:t>тонн зернових культур при середній врожай</w:t>
      </w:r>
      <w:r w:rsidR="00E51AA1" w:rsidRPr="007F4A6A">
        <w:rPr>
          <w:rFonts w:cs="Times New Roman"/>
          <w:sz w:val="32"/>
          <w:szCs w:val="32"/>
        </w:rPr>
        <w:t xml:space="preserve">ності </w:t>
      </w:r>
      <w:r w:rsidR="0030067B">
        <w:rPr>
          <w:rFonts w:cs="Times New Roman"/>
          <w:sz w:val="32"/>
          <w:szCs w:val="32"/>
        </w:rPr>
        <w:t>61,8</w:t>
      </w:r>
      <w:r w:rsidR="007D7113">
        <w:rPr>
          <w:rFonts w:cs="Times New Roman"/>
          <w:sz w:val="32"/>
          <w:szCs w:val="32"/>
        </w:rPr>
        <w:t xml:space="preserve"> </w:t>
      </w:r>
      <w:r w:rsidR="008C2237" w:rsidRPr="007F4A6A">
        <w:rPr>
          <w:rFonts w:cs="Times New Roman"/>
          <w:sz w:val="32"/>
          <w:szCs w:val="32"/>
        </w:rPr>
        <w:t>ц</w:t>
      </w:r>
      <w:r w:rsidR="00045A05" w:rsidRPr="007F4A6A">
        <w:rPr>
          <w:rFonts w:cs="Times New Roman"/>
          <w:sz w:val="32"/>
          <w:szCs w:val="32"/>
        </w:rPr>
        <w:t xml:space="preserve">/га, що </w:t>
      </w:r>
      <w:r w:rsidR="00385CEF" w:rsidRPr="007F4A6A">
        <w:rPr>
          <w:rFonts w:cs="Times New Roman"/>
          <w:sz w:val="32"/>
          <w:szCs w:val="32"/>
        </w:rPr>
        <w:t xml:space="preserve">традиційно </w:t>
      </w:r>
      <w:r w:rsidR="00045A05" w:rsidRPr="007F4A6A">
        <w:rPr>
          <w:rFonts w:cs="Times New Roman"/>
          <w:sz w:val="32"/>
          <w:szCs w:val="32"/>
        </w:rPr>
        <w:t>є найвищим показником в державі.</w:t>
      </w:r>
    </w:p>
    <w:p w:rsidR="005A6EE7" w:rsidRPr="007F4A6A" w:rsidRDefault="005B14E2" w:rsidP="003D1208">
      <w:pPr>
        <w:tabs>
          <w:tab w:val="left" w:pos="1050"/>
        </w:tabs>
        <w:suppressAutoHyphens/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>У січні-</w:t>
      </w:r>
      <w:r w:rsidR="0030067B">
        <w:rPr>
          <w:rFonts w:cs="Times New Roman"/>
          <w:sz w:val="32"/>
          <w:szCs w:val="32"/>
        </w:rPr>
        <w:t>листопаді</w:t>
      </w:r>
      <w:r w:rsidRPr="007F4A6A">
        <w:rPr>
          <w:rFonts w:cs="Times New Roman"/>
          <w:sz w:val="32"/>
          <w:szCs w:val="32"/>
        </w:rPr>
        <w:t xml:space="preserve"> 201</w:t>
      </w:r>
      <w:r w:rsidR="005A6EE7" w:rsidRPr="007F4A6A">
        <w:rPr>
          <w:rFonts w:cs="Times New Roman"/>
          <w:sz w:val="32"/>
          <w:szCs w:val="32"/>
        </w:rPr>
        <w:t>3</w:t>
      </w:r>
      <w:r w:rsidRPr="007F4A6A">
        <w:rPr>
          <w:rFonts w:cs="Times New Roman"/>
          <w:sz w:val="32"/>
          <w:szCs w:val="32"/>
        </w:rPr>
        <w:t xml:space="preserve"> року у галузі тваринництва чисельність птиці зросла на </w:t>
      </w:r>
      <w:r w:rsidR="0030067B">
        <w:rPr>
          <w:rFonts w:cs="Times New Roman"/>
          <w:sz w:val="32"/>
          <w:szCs w:val="32"/>
        </w:rPr>
        <w:t xml:space="preserve">4,0 </w:t>
      </w:r>
      <w:r w:rsidRPr="007F4A6A">
        <w:rPr>
          <w:rFonts w:cs="Times New Roman"/>
          <w:sz w:val="32"/>
          <w:szCs w:val="32"/>
        </w:rPr>
        <w:t>відсотк</w:t>
      </w:r>
      <w:r w:rsidR="007D7113">
        <w:rPr>
          <w:rFonts w:cs="Times New Roman"/>
          <w:sz w:val="32"/>
          <w:szCs w:val="32"/>
        </w:rPr>
        <w:t>и</w:t>
      </w:r>
      <w:r w:rsidRPr="007F4A6A">
        <w:rPr>
          <w:rFonts w:cs="Times New Roman"/>
          <w:sz w:val="32"/>
          <w:szCs w:val="32"/>
        </w:rPr>
        <w:t>, свиней -</w:t>
      </w:r>
      <w:r w:rsidR="007D7113">
        <w:rPr>
          <w:rFonts w:cs="Times New Roman"/>
          <w:sz w:val="32"/>
          <w:szCs w:val="32"/>
        </w:rPr>
        <w:t xml:space="preserve"> </w:t>
      </w:r>
      <w:r w:rsidRPr="007F4A6A">
        <w:rPr>
          <w:rFonts w:cs="Times New Roman"/>
          <w:sz w:val="32"/>
          <w:szCs w:val="32"/>
        </w:rPr>
        <w:t xml:space="preserve">на </w:t>
      </w:r>
      <w:r w:rsidR="0030067B">
        <w:rPr>
          <w:rFonts w:cs="Times New Roman"/>
          <w:sz w:val="32"/>
          <w:szCs w:val="32"/>
        </w:rPr>
        <w:t>3,9</w:t>
      </w:r>
      <w:r w:rsidR="007D7113">
        <w:rPr>
          <w:rFonts w:cs="Times New Roman"/>
          <w:sz w:val="32"/>
          <w:szCs w:val="32"/>
        </w:rPr>
        <w:t xml:space="preserve"> </w:t>
      </w:r>
      <w:r w:rsidRPr="007F4A6A">
        <w:rPr>
          <w:rFonts w:cs="Times New Roman"/>
          <w:sz w:val="32"/>
          <w:szCs w:val="32"/>
        </w:rPr>
        <w:t>відсотк</w:t>
      </w:r>
      <w:r w:rsidR="000705C9" w:rsidRPr="007F4A6A">
        <w:rPr>
          <w:rFonts w:cs="Times New Roman"/>
          <w:sz w:val="32"/>
          <w:szCs w:val="32"/>
        </w:rPr>
        <w:t>а</w:t>
      </w:r>
      <w:r w:rsidR="005A6EE7" w:rsidRPr="007F4A6A">
        <w:rPr>
          <w:rFonts w:cs="Times New Roman"/>
          <w:sz w:val="32"/>
          <w:szCs w:val="32"/>
        </w:rPr>
        <w:t xml:space="preserve">. </w:t>
      </w:r>
      <w:r w:rsidR="0074148D" w:rsidRPr="007F4A6A">
        <w:rPr>
          <w:rFonts w:cs="Times New Roman"/>
          <w:sz w:val="32"/>
          <w:szCs w:val="32"/>
        </w:rPr>
        <w:t>Продовжилась тенденція щодо збільшення в</w:t>
      </w:r>
      <w:r w:rsidR="00073B86" w:rsidRPr="007F4A6A">
        <w:rPr>
          <w:rFonts w:cs="Times New Roman"/>
          <w:sz w:val="32"/>
          <w:szCs w:val="32"/>
        </w:rPr>
        <w:t>иробництва</w:t>
      </w:r>
      <w:r w:rsidR="00EF467A" w:rsidRPr="007F4A6A">
        <w:rPr>
          <w:rFonts w:cs="Times New Roman"/>
          <w:sz w:val="32"/>
          <w:szCs w:val="32"/>
        </w:rPr>
        <w:t xml:space="preserve"> молока на </w:t>
      </w:r>
      <w:r w:rsidR="0030067B">
        <w:rPr>
          <w:rFonts w:cs="Times New Roman"/>
          <w:sz w:val="32"/>
          <w:szCs w:val="32"/>
        </w:rPr>
        <w:t>2,4</w:t>
      </w:r>
      <w:r w:rsidR="00992C64" w:rsidRPr="007F4A6A">
        <w:rPr>
          <w:rFonts w:cs="Times New Roman"/>
          <w:sz w:val="32"/>
          <w:szCs w:val="32"/>
        </w:rPr>
        <w:t xml:space="preserve"> відсотк</w:t>
      </w:r>
      <w:r w:rsidR="000705C9" w:rsidRPr="007F4A6A">
        <w:rPr>
          <w:rFonts w:cs="Times New Roman"/>
          <w:sz w:val="32"/>
          <w:szCs w:val="32"/>
        </w:rPr>
        <w:t>а</w:t>
      </w:r>
      <w:r w:rsidR="00EF467A" w:rsidRPr="007F4A6A">
        <w:rPr>
          <w:rFonts w:cs="Times New Roman"/>
          <w:sz w:val="32"/>
          <w:szCs w:val="32"/>
        </w:rPr>
        <w:t xml:space="preserve"> за рахунок підвищення продуктивності корів</w:t>
      </w:r>
      <w:r w:rsidR="005C3F9D" w:rsidRPr="007F4A6A">
        <w:rPr>
          <w:rFonts w:cs="Times New Roman"/>
          <w:sz w:val="32"/>
          <w:szCs w:val="32"/>
        </w:rPr>
        <w:t xml:space="preserve"> шляхом поліпшення технології їх утримання, реконструкції та модернізації молочно-тваринницьких комплексів</w:t>
      </w:r>
      <w:r w:rsidR="00EF467A" w:rsidRPr="007F4A6A">
        <w:rPr>
          <w:rFonts w:cs="Times New Roman"/>
          <w:sz w:val="32"/>
          <w:szCs w:val="32"/>
        </w:rPr>
        <w:t>.</w:t>
      </w:r>
      <w:r w:rsidR="007D4628" w:rsidRPr="007F4A6A">
        <w:rPr>
          <w:rFonts w:cs="Times New Roman"/>
          <w:sz w:val="32"/>
          <w:szCs w:val="32"/>
        </w:rPr>
        <w:t xml:space="preserve"> Реалізація на забій худоби і птиці у живій масі зменшилась на 2,</w:t>
      </w:r>
      <w:r w:rsidR="0030067B">
        <w:rPr>
          <w:rFonts w:cs="Times New Roman"/>
          <w:sz w:val="32"/>
          <w:szCs w:val="32"/>
        </w:rPr>
        <w:t>6</w:t>
      </w:r>
      <w:r w:rsidR="007D4628" w:rsidRPr="007F4A6A">
        <w:rPr>
          <w:rFonts w:cs="Times New Roman"/>
          <w:sz w:val="32"/>
          <w:szCs w:val="32"/>
        </w:rPr>
        <w:t xml:space="preserve"> відсотк</w:t>
      </w:r>
      <w:r w:rsidR="000705C9" w:rsidRPr="007F4A6A">
        <w:rPr>
          <w:rFonts w:cs="Times New Roman"/>
          <w:sz w:val="32"/>
          <w:szCs w:val="32"/>
        </w:rPr>
        <w:t>а</w:t>
      </w:r>
      <w:r w:rsidR="007D4628" w:rsidRPr="007F4A6A">
        <w:rPr>
          <w:rFonts w:cs="Times New Roman"/>
          <w:sz w:val="32"/>
          <w:szCs w:val="32"/>
        </w:rPr>
        <w:t>.</w:t>
      </w:r>
    </w:p>
    <w:p w:rsidR="00753FB0" w:rsidRPr="007F4A6A" w:rsidRDefault="00753FB0" w:rsidP="003D1208">
      <w:pPr>
        <w:tabs>
          <w:tab w:val="left" w:pos="1050"/>
        </w:tabs>
        <w:suppressAutoHyphens/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 xml:space="preserve">Протягом року було </w:t>
      </w:r>
      <w:r w:rsidR="00C52E32" w:rsidRPr="007F4A6A">
        <w:rPr>
          <w:rFonts w:cs="Times New Roman"/>
          <w:sz w:val="32"/>
          <w:szCs w:val="32"/>
        </w:rPr>
        <w:t xml:space="preserve">побудовано та </w:t>
      </w:r>
      <w:r w:rsidRPr="007F4A6A">
        <w:rPr>
          <w:rFonts w:cs="Times New Roman"/>
          <w:sz w:val="32"/>
          <w:szCs w:val="32"/>
        </w:rPr>
        <w:t xml:space="preserve">реконструйовано ряд тваринницьких ферм, введено </w:t>
      </w:r>
      <w:r w:rsidR="00C52E32" w:rsidRPr="007F4A6A">
        <w:rPr>
          <w:rFonts w:cs="Times New Roman"/>
          <w:sz w:val="32"/>
          <w:szCs w:val="32"/>
        </w:rPr>
        <w:t xml:space="preserve">в дію </w:t>
      </w:r>
      <w:r w:rsidR="00E54B2A" w:rsidRPr="007F4A6A">
        <w:rPr>
          <w:rFonts w:cs="Times New Roman"/>
          <w:sz w:val="32"/>
          <w:szCs w:val="32"/>
        </w:rPr>
        <w:t>сільськогосподарські підприємства по</w:t>
      </w:r>
      <w:r w:rsidR="00C52E32" w:rsidRPr="007F4A6A">
        <w:rPr>
          <w:rFonts w:cs="Times New Roman"/>
          <w:sz w:val="32"/>
          <w:szCs w:val="32"/>
        </w:rPr>
        <w:t xml:space="preserve"> зберіганн</w:t>
      </w:r>
      <w:r w:rsidR="00E54B2A" w:rsidRPr="007F4A6A">
        <w:rPr>
          <w:rFonts w:cs="Times New Roman"/>
          <w:sz w:val="32"/>
          <w:szCs w:val="32"/>
        </w:rPr>
        <w:t>ю</w:t>
      </w:r>
      <w:r w:rsidR="00C52E32" w:rsidRPr="007F4A6A">
        <w:rPr>
          <w:rFonts w:cs="Times New Roman"/>
          <w:sz w:val="32"/>
          <w:szCs w:val="32"/>
        </w:rPr>
        <w:t xml:space="preserve"> зернових культур</w:t>
      </w:r>
      <w:r w:rsidRPr="007F4A6A">
        <w:rPr>
          <w:rFonts w:cs="Times New Roman"/>
          <w:sz w:val="32"/>
          <w:szCs w:val="32"/>
        </w:rPr>
        <w:t>.</w:t>
      </w:r>
    </w:p>
    <w:p w:rsidR="007F793F" w:rsidRPr="007F4A6A" w:rsidRDefault="00597C35" w:rsidP="003D1208">
      <w:pPr>
        <w:tabs>
          <w:tab w:val="left" w:pos="1050"/>
        </w:tabs>
        <w:suppressAutoHyphens/>
        <w:spacing w:before="240" w:after="240" w:line="240" w:lineRule="auto"/>
        <w:ind w:firstLine="709"/>
        <w:jc w:val="both"/>
        <w:rPr>
          <w:rFonts w:cs="Times New Roman"/>
          <w:sz w:val="32"/>
          <w:szCs w:val="28"/>
        </w:rPr>
      </w:pPr>
      <w:r w:rsidRPr="007F4A6A">
        <w:rPr>
          <w:rFonts w:cs="Times New Roman"/>
          <w:sz w:val="32"/>
          <w:szCs w:val="28"/>
        </w:rPr>
        <w:t>У</w:t>
      </w:r>
      <w:r w:rsidR="00D32DCB" w:rsidRPr="007F4A6A">
        <w:rPr>
          <w:rFonts w:cs="Times New Roman"/>
          <w:sz w:val="32"/>
          <w:szCs w:val="28"/>
        </w:rPr>
        <w:t xml:space="preserve"> січні-</w:t>
      </w:r>
      <w:r w:rsidR="0030067B">
        <w:rPr>
          <w:rFonts w:cs="Times New Roman"/>
          <w:sz w:val="32"/>
          <w:szCs w:val="28"/>
        </w:rPr>
        <w:t>жовтні</w:t>
      </w:r>
      <w:r w:rsidR="00D32DCB" w:rsidRPr="007F4A6A">
        <w:rPr>
          <w:rFonts w:cs="Times New Roman"/>
          <w:sz w:val="32"/>
          <w:szCs w:val="28"/>
        </w:rPr>
        <w:t xml:space="preserve"> 201</w:t>
      </w:r>
      <w:r w:rsidR="00082A6B" w:rsidRPr="007F4A6A">
        <w:rPr>
          <w:rFonts w:cs="Times New Roman"/>
          <w:sz w:val="32"/>
          <w:szCs w:val="28"/>
        </w:rPr>
        <w:t>3</w:t>
      </w:r>
      <w:r w:rsidR="00D32DCB" w:rsidRPr="007F4A6A">
        <w:rPr>
          <w:rFonts w:cs="Times New Roman"/>
          <w:sz w:val="32"/>
          <w:szCs w:val="28"/>
        </w:rPr>
        <w:t xml:space="preserve"> року </w:t>
      </w:r>
      <w:r w:rsidR="00D32DCB" w:rsidRPr="007F4A6A">
        <w:rPr>
          <w:rFonts w:cs="Times New Roman"/>
          <w:b/>
          <w:color w:val="1F497D" w:themeColor="text2"/>
          <w:sz w:val="32"/>
          <w:szCs w:val="28"/>
        </w:rPr>
        <w:t xml:space="preserve">зовнішньоторговельний оборот </w:t>
      </w:r>
      <w:r w:rsidRPr="007F4A6A">
        <w:rPr>
          <w:rFonts w:cs="Times New Roman"/>
          <w:b/>
          <w:color w:val="1F497D" w:themeColor="text2"/>
          <w:sz w:val="32"/>
          <w:szCs w:val="28"/>
        </w:rPr>
        <w:t xml:space="preserve">області </w:t>
      </w:r>
      <w:r w:rsidR="003D5D36" w:rsidRPr="007F4A6A">
        <w:rPr>
          <w:rFonts w:cs="Times New Roman"/>
          <w:sz w:val="32"/>
          <w:szCs w:val="28"/>
        </w:rPr>
        <w:t>зменшився</w:t>
      </w:r>
      <w:r w:rsidR="007D7113">
        <w:rPr>
          <w:rFonts w:cs="Times New Roman"/>
          <w:sz w:val="32"/>
          <w:szCs w:val="28"/>
        </w:rPr>
        <w:t xml:space="preserve"> </w:t>
      </w:r>
      <w:r w:rsidR="00D32DCB" w:rsidRPr="007F4A6A">
        <w:rPr>
          <w:rFonts w:cs="Times New Roman"/>
          <w:sz w:val="32"/>
          <w:szCs w:val="28"/>
        </w:rPr>
        <w:t xml:space="preserve">на </w:t>
      </w:r>
      <w:r w:rsidR="0030067B">
        <w:rPr>
          <w:rFonts w:cs="Times New Roman"/>
          <w:sz w:val="32"/>
          <w:szCs w:val="28"/>
        </w:rPr>
        <w:t xml:space="preserve">19,3 </w:t>
      </w:r>
      <w:r w:rsidR="00D32DCB" w:rsidRPr="007F4A6A">
        <w:rPr>
          <w:rFonts w:cs="Times New Roman"/>
          <w:sz w:val="32"/>
          <w:szCs w:val="28"/>
        </w:rPr>
        <w:t>відсотк</w:t>
      </w:r>
      <w:r w:rsidR="00F10A53" w:rsidRPr="007F4A6A">
        <w:rPr>
          <w:rFonts w:cs="Times New Roman"/>
          <w:sz w:val="32"/>
          <w:szCs w:val="28"/>
        </w:rPr>
        <w:t>а</w:t>
      </w:r>
      <w:r w:rsidR="00D32DCB" w:rsidRPr="007F4A6A">
        <w:rPr>
          <w:rFonts w:cs="Times New Roman"/>
          <w:sz w:val="32"/>
          <w:szCs w:val="28"/>
        </w:rPr>
        <w:t xml:space="preserve">, </w:t>
      </w:r>
      <w:r w:rsidR="00815897" w:rsidRPr="007F4A6A">
        <w:rPr>
          <w:rFonts w:cs="Times New Roman"/>
          <w:sz w:val="32"/>
          <w:szCs w:val="28"/>
        </w:rPr>
        <w:t>о</w:t>
      </w:r>
      <w:r w:rsidR="00D32DCB" w:rsidRPr="007F4A6A">
        <w:rPr>
          <w:rFonts w:cs="Times New Roman"/>
          <w:sz w:val="32"/>
          <w:szCs w:val="28"/>
        </w:rPr>
        <w:t xml:space="preserve">бсяг експорту товарів </w:t>
      </w:r>
      <w:r w:rsidR="00082A6B" w:rsidRPr="007F4A6A">
        <w:rPr>
          <w:rFonts w:cs="Times New Roman"/>
          <w:sz w:val="32"/>
          <w:szCs w:val="28"/>
        </w:rPr>
        <w:t>–</w:t>
      </w:r>
      <w:r w:rsidR="00246FDF">
        <w:rPr>
          <w:rFonts w:cs="Times New Roman"/>
          <w:sz w:val="32"/>
          <w:szCs w:val="28"/>
        </w:rPr>
        <w:t xml:space="preserve"> </w:t>
      </w:r>
      <w:r w:rsidR="00D32DCB" w:rsidRPr="007F4A6A">
        <w:rPr>
          <w:rFonts w:cs="Times New Roman"/>
          <w:sz w:val="32"/>
          <w:szCs w:val="28"/>
        </w:rPr>
        <w:t xml:space="preserve">на </w:t>
      </w:r>
      <w:r w:rsidR="0030067B">
        <w:rPr>
          <w:rFonts w:cs="Times New Roman"/>
          <w:sz w:val="32"/>
          <w:szCs w:val="28"/>
        </w:rPr>
        <w:t>21,3</w:t>
      </w:r>
      <w:r w:rsidR="00D32DCB" w:rsidRPr="007F4A6A">
        <w:rPr>
          <w:rFonts w:cs="Times New Roman"/>
          <w:sz w:val="32"/>
          <w:szCs w:val="28"/>
        </w:rPr>
        <w:t xml:space="preserve"> відсотк</w:t>
      </w:r>
      <w:r w:rsidR="00F10A53" w:rsidRPr="007F4A6A">
        <w:rPr>
          <w:rFonts w:cs="Times New Roman"/>
          <w:sz w:val="32"/>
          <w:szCs w:val="28"/>
        </w:rPr>
        <w:t>а</w:t>
      </w:r>
      <w:r w:rsidR="00D32DCB" w:rsidRPr="007F4A6A">
        <w:rPr>
          <w:rFonts w:cs="Times New Roman"/>
          <w:sz w:val="32"/>
          <w:szCs w:val="28"/>
        </w:rPr>
        <w:t xml:space="preserve"> і становив </w:t>
      </w:r>
      <w:r w:rsidR="0030067B">
        <w:rPr>
          <w:rFonts w:cs="Times New Roman"/>
          <w:sz w:val="32"/>
          <w:szCs w:val="28"/>
        </w:rPr>
        <w:t>650,3</w:t>
      </w:r>
      <w:r w:rsidR="007D7113">
        <w:rPr>
          <w:rFonts w:cs="Times New Roman"/>
          <w:sz w:val="32"/>
          <w:szCs w:val="28"/>
        </w:rPr>
        <w:t xml:space="preserve"> </w:t>
      </w:r>
      <w:r w:rsidR="00F10A53" w:rsidRPr="007F4A6A">
        <w:rPr>
          <w:rFonts w:cs="Times New Roman"/>
          <w:sz w:val="32"/>
          <w:szCs w:val="28"/>
        </w:rPr>
        <w:t xml:space="preserve">млн.дол.США, </w:t>
      </w:r>
      <w:r w:rsidR="00F10A53" w:rsidRPr="007F4A6A">
        <w:rPr>
          <w:rFonts w:cs="Times New Roman"/>
          <w:sz w:val="32"/>
          <w:szCs w:val="32"/>
        </w:rPr>
        <w:t>обсяг імпорту</w:t>
      </w:r>
      <w:r w:rsidR="00246FDF">
        <w:rPr>
          <w:rFonts w:cs="Times New Roman"/>
          <w:sz w:val="32"/>
          <w:szCs w:val="32"/>
        </w:rPr>
        <w:t xml:space="preserve"> </w:t>
      </w:r>
      <w:r w:rsidR="00246FDF" w:rsidRPr="007F4A6A">
        <w:rPr>
          <w:rFonts w:cs="Times New Roman"/>
          <w:sz w:val="32"/>
          <w:szCs w:val="28"/>
        </w:rPr>
        <w:t>–</w:t>
      </w:r>
      <w:r w:rsidR="00246FDF">
        <w:rPr>
          <w:rFonts w:cs="Times New Roman"/>
          <w:sz w:val="32"/>
          <w:szCs w:val="28"/>
        </w:rPr>
        <w:t xml:space="preserve"> </w:t>
      </w:r>
      <w:r w:rsidR="00D32DCB" w:rsidRPr="007F4A6A">
        <w:rPr>
          <w:rFonts w:cs="Times New Roman"/>
          <w:sz w:val="32"/>
          <w:szCs w:val="32"/>
        </w:rPr>
        <w:t xml:space="preserve">на </w:t>
      </w:r>
      <w:r w:rsidR="002E3B05" w:rsidRPr="007F4A6A">
        <w:rPr>
          <w:rFonts w:cs="Times New Roman"/>
          <w:sz w:val="32"/>
          <w:szCs w:val="32"/>
        </w:rPr>
        <w:t>15,8</w:t>
      </w:r>
      <w:r w:rsidR="00D32DCB" w:rsidRPr="007F4A6A">
        <w:rPr>
          <w:rFonts w:cs="Times New Roman"/>
          <w:sz w:val="32"/>
          <w:szCs w:val="32"/>
        </w:rPr>
        <w:t xml:space="preserve"> відсотк</w:t>
      </w:r>
      <w:r w:rsidR="00F10A53" w:rsidRPr="007F4A6A">
        <w:rPr>
          <w:rFonts w:cs="Times New Roman"/>
          <w:sz w:val="32"/>
          <w:szCs w:val="32"/>
        </w:rPr>
        <w:t>а</w:t>
      </w:r>
      <w:r w:rsidR="003D5D36" w:rsidRPr="007F4A6A">
        <w:rPr>
          <w:rFonts w:cs="Times New Roman"/>
          <w:sz w:val="32"/>
          <w:szCs w:val="32"/>
        </w:rPr>
        <w:t xml:space="preserve"> і становив </w:t>
      </w:r>
      <w:r w:rsidR="0030067B">
        <w:rPr>
          <w:rFonts w:cs="Times New Roman"/>
          <w:sz w:val="32"/>
          <w:szCs w:val="32"/>
        </w:rPr>
        <w:t>420,6</w:t>
      </w:r>
      <w:r w:rsidR="007D7113">
        <w:rPr>
          <w:rFonts w:cs="Times New Roman"/>
          <w:sz w:val="32"/>
          <w:szCs w:val="32"/>
        </w:rPr>
        <w:t xml:space="preserve"> </w:t>
      </w:r>
      <w:r w:rsidR="005431B2" w:rsidRPr="007F4A6A">
        <w:rPr>
          <w:rFonts w:cs="Times New Roman"/>
          <w:sz w:val="32"/>
          <w:szCs w:val="32"/>
        </w:rPr>
        <w:t>млн.дол.США</w:t>
      </w:r>
      <w:r w:rsidR="00CE5BBF" w:rsidRPr="007F4A6A">
        <w:rPr>
          <w:rFonts w:cs="Times New Roman"/>
          <w:sz w:val="32"/>
          <w:szCs w:val="32"/>
        </w:rPr>
        <w:t xml:space="preserve"> (з урахуванням нерозподілених за регіонами поставок газу природного)</w:t>
      </w:r>
      <w:r w:rsidR="005431B2" w:rsidRPr="007F4A6A">
        <w:rPr>
          <w:rFonts w:cs="Times New Roman"/>
          <w:sz w:val="32"/>
          <w:szCs w:val="32"/>
        </w:rPr>
        <w:t>. С</w:t>
      </w:r>
      <w:r w:rsidR="00D32DCB" w:rsidRPr="007F4A6A">
        <w:rPr>
          <w:rFonts w:cs="Times New Roman"/>
          <w:sz w:val="32"/>
          <w:szCs w:val="32"/>
        </w:rPr>
        <w:t xml:space="preserve">альдо зовнішньої торгівлі товарами є </w:t>
      </w:r>
      <w:r w:rsidR="009E5DA2" w:rsidRPr="007F4A6A">
        <w:rPr>
          <w:rFonts w:cs="Times New Roman"/>
          <w:sz w:val="32"/>
          <w:szCs w:val="32"/>
        </w:rPr>
        <w:t>позитивним</w:t>
      </w:r>
      <w:r w:rsidR="00D32DCB" w:rsidRPr="007F4A6A">
        <w:rPr>
          <w:rFonts w:cs="Times New Roman"/>
          <w:sz w:val="32"/>
          <w:szCs w:val="32"/>
        </w:rPr>
        <w:t xml:space="preserve"> у сумі </w:t>
      </w:r>
      <w:r w:rsidR="00F72002">
        <w:rPr>
          <w:rFonts w:cs="Times New Roman"/>
          <w:sz w:val="32"/>
          <w:szCs w:val="32"/>
        </w:rPr>
        <w:br/>
      </w:r>
      <w:r w:rsidR="0030067B">
        <w:rPr>
          <w:rFonts w:cs="Times New Roman"/>
          <w:sz w:val="32"/>
          <w:szCs w:val="32"/>
        </w:rPr>
        <w:t>229,</w:t>
      </w:r>
      <w:r w:rsidR="00CD58E4">
        <w:rPr>
          <w:rFonts w:cs="Times New Roman"/>
          <w:sz w:val="32"/>
          <w:szCs w:val="32"/>
        </w:rPr>
        <w:t>7</w:t>
      </w:r>
      <w:r w:rsidR="007D7113">
        <w:rPr>
          <w:rFonts w:cs="Times New Roman"/>
          <w:sz w:val="32"/>
          <w:szCs w:val="32"/>
        </w:rPr>
        <w:t xml:space="preserve"> </w:t>
      </w:r>
      <w:r w:rsidR="00D32DCB" w:rsidRPr="007F4A6A">
        <w:rPr>
          <w:rFonts w:cs="Times New Roman"/>
          <w:sz w:val="32"/>
          <w:szCs w:val="28"/>
        </w:rPr>
        <w:t xml:space="preserve">млн.дол.США. </w:t>
      </w:r>
    </w:p>
    <w:p w:rsidR="0013689E" w:rsidRPr="007F4A6A" w:rsidRDefault="0013689E" w:rsidP="003D1208">
      <w:pPr>
        <w:spacing w:before="240" w:after="240" w:line="240" w:lineRule="auto"/>
        <w:ind w:firstLine="720"/>
        <w:jc w:val="both"/>
        <w:rPr>
          <w:rFonts w:cs="Times New Roman"/>
          <w:b/>
          <w:color w:val="1F497D" w:themeColor="text2"/>
          <w:sz w:val="32"/>
          <w:szCs w:val="32"/>
        </w:rPr>
      </w:pPr>
      <w:r w:rsidRPr="007F4A6A">
        <w:rPr>
          <w:rFonts w:cs="Times New Roman"/>
          <w:sz w:val="32"/>
          <w:szCs w:val="32"/>
        </w:rPr>
        <w:lastRenderedPageBreak/>
        <w:t xml:space="preserve">В результаті реалізації комплексної Програми залучення інвестицій в економіку області на 2011-2015 роки в області </w:t>
      </w:r>
      <w:r w:rsidRPr="007F4A6A">
        <w:rPr>
          <w:rFonts w:cs="Times New Roman"/>
          <w:b/>
          <w:color w:val="1F497D" w:themeColor="text2"/>
          <w:sz w:val="32"/>
          <w:szCs w:val="32"/>
        </w:rPr>
        <w:t>активізовано інвестиційну діяльність.</w:t>
      </w:r>
    </w:p>
    <w:p w:rsidR="0013689E" w:rsidRPr="007F4A6A" w:rsidRDefault="0030067B" w:rsidP="003D1208">
      <w:pPr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>
        <w:rPr>
          <w:rFonts w:cs="Times New Roman"/>
          <w:sz w:val="32"/>
          <w:szCs w:val="32"/>
        </w:rPr>
        <w:t>За підсумком січня-вересня</w:t>
      </w:r>
      <w:r w:rsidR="0013689E" w:rsidRPr="007F4A6A">
        <w:rPr>
          <w:rFonts w:cs="Times New Roman"/>
          <w:sz w:val="32"/>
          <w:szCs w:val="32"/>
        </w:rPr>
        <w:t xml:space="preserve"> 201</w:t>
      </w:r>
      <w:r w:rsidR="00987AD9" w:rsidRPr="007F4A6A">
        <w:rPr>
          <w:rFonts w:cs="Times New Roman"/>
          <w:sz w:val="32"/>
          <w:szCs w:val="32"/>
        </w:rPr>
        <w:t>3</w:t>
      </w:r>
      <w:r w:rsidR="0013689E" w:rsidRPr="007F4A6A">
        <w:rPr>
          <w:rFonts w:cs="Times New Roman"/>
          <w:sz w:val="32"/>
          <w:szCs w:val="32"/>
        </w:rPr>
        <w:t xml:space="preserve"> року </w:t>
      </w:r>
      <w:r>
        <w:rPr>
          <w:rFonts w:cs="Times New Roman"/>
          <w:sz w:val="32"/>
          <w:szCs w:val="32"/>
        </w:rPr>
        <w:t>обсяг</w:t>
      </w:r>
      <w:r w:rsidR="007D7113">
        <w:rPr>
          <w:rFonts w:cs="Times New Roman"/>
          <w:sz w:val="32"/>
          <w:szCs w:val="32"/>
        </w:rPr>
        <w:t xml:space="preserve"> </w:t>
      </w:r>
      <w:r w:rsidR="0013689E" w:rsidRPr="007F4A6A">
        <w:rPr>
          <w:rFonts w:cs="Times New Roman"/>
          <w:b/>
          <w:color w:val="1F497D" w:themeColor="text2"/>
          <w:sz w:val="32"/>
          <w:szCs w:val="32"/>
        </w:rPr>
        <w:t>прямих іноземних інвестицій</w:t>
      </w:r>
      <w:r w:rsidR="0013689E" w:rsidRPr="007F4A6A">
        <w:rPr>
          <w:rFonts w:cs="Times New Roman"/>
          <w:sz w:val="32"/>
          <w:szCs w:val="32"/>
        </w:rPr>
        <w:t xml:space="preserve"> в економі</w:t>
      </w:r>
      <w:r>
        <w:rPr>
          <w:rFonts w:cs="Times New Roman"/>
          <w:sz w:val="32"/>
          <w:szCs w:val="32"/>
        </w:rPr>
        <w:t>ці</w:t>
      </w:r>
      <w:r w:rsidR="0013689E" w:rsidRPr="007F4A6A">
        <w:rPr>
          <w:rFonts w:cs="Times New Roman"/>
          <w:sz w:val="32"/>
          <w:szCs w:val="32"/>
        </w:rPr>
        <w:t xml:space="preserve"> області с</w:t>
      </w:r>
      <w:r>
        <w:rPr>
          <w:rFonts w:cs="Times New Roman"/>
          <w:sz w:val="32"/>
          <w:szCs w:val="32"/>
        </w:rPr>
        <w:t>тановить</w:t>
      </w:r>
      <w:r w:rsidR="00F72002">
        <w:rPr>
          <w:rFonts w:cs="Times New Roman"/>
          <w:sz w:val="32"/>
          <w:szCs w:val="32"/>
        </w:rPr>
        <w:br/>
      </w:r>
      <w:r w:rsidR="00DA2D4F" w:rsidRPr="007F4A6A">
        <w:rPr>
          <w:rFonts w:cs="Times New Roman"/>
          <w:sz w:val="32"/>
          <w:szCs w:val="32"/>
        </w:rPr>
        <w:t>878,1</w:t>
      </w:r>
      <w:r w:rsidR="007D7113">
        <w:rPr>
          <w:rFonts w:cs="Times New Roman"/>
          <w:sz w:val="32"/>
          <w:szCs w:val="32"/>
        </w:rPr>
        <w:t xml:space="preserve"> </w:t>
      </w:r>
      <w:r w:rsidR="0013689E" w:rsidRPr="007F4A6A">
        <w:rPr>
          <w:rFonts w:cs="Times New Roman"/>
          <w:sz w:val="32"/>
          <w:szCs w:val="32"/>
        </w:rPr>
        <w:t>млн.дол.США,</w:t>
      </w:r>
      <w:r w:rsidR="007D7113">
        <w:rPr>
          <w:rFonts w:cs="Times New Roman"/>
          <w:sz w:val="32"/>
          <w:szCs w:val="32"/>
        </w:rPr>
        <w:t xml:space="preserve"> </w:t>
      </w:r>
      <w:r w:rsidR="0013689E" w:rsidRPr="007F4A6A">
        <w:rPr>
          <w:rFonts w:cs="Times New Roman"/>
          <w:sz w:val="32"/>
          <w:szCs w:val="32"/>
        </w:rPr>
        <w:t xml:space="preserve">що у розрахунку на душу населення склало </w:t>
      </w:r>
      <w:r w:rsidR="00987AD9" w:rsidRPr="007F4A6A">
        <w:rPr>
          <w:rFonts w:cs="Times New Roman"/>
          <w:sz w:val="32"/>
          <w:szCs w:val="32"/>
        </w:rPr>
        <w:t>691,7</w:t>
      </w:r>
      <w:r w:rsidR="007D7113">
        <w:rPr>
          <w:rFonts w:cs="Times New Roman"/>
          <w:sz w:val="32"/>
          <w:szCs w:val="32"/>
        </w:rPr>
        <w:t xml:space="preserve"> </w:t>
      </w:r>
      <w:r w:rsidR="0013689E" w:rsidRPr="007F4A6A">
        <w:rPr>
          <w:rFonts w:cs="Times New Roman"/>
          <w:sz w:val="32"/>
          <w:szCs w:val="32"/>
        </w:rPr>
        <w:t>дол.США.</w:t>
      </w:r>
    </w:p>
    <w:p w:rsidR="00F2107E" w:rsidRPr="007F4A6A" w:rsidRDefault="004C0BDA" w:rsidP="003D1208">
      <w:pPr>
        <w:spacing w:before="240" w:after="240" w:line="240" w:lineRule="auto"/>
        <w:ind w:firstLine="720"/>
        <w:jc w:val="both"/>
        <w:rPr>
          <w:rFonts w:cs="Times New Roman"/>
          <w:color w:val="000000"/>
          <w:sz w:val="32"/>
          <w:szCs w:val="32"/>
        </w:rPr>
      </w:pPr>
      <w:r w:rsidRPr="007F4A6A">
        <w:rPr>
          <w:rFonts w:cs="Times New Roman"/>
          <w:sz w:val="32"/>
          <w:szCs w:val="32"/>
        </w:rPr>
        <w:t xml:space="preserve">На виконання Державної програми активізації розвитку економіки на 2013-2014 роки та </w:t>
      </w:r>
      <w:r w:rsidR="00F2107E" w:rsidRPr="007F4A6A">
        <w:rPr>
          <w:rFonts w:cs="Times New Roman"/>
          <w:sz w:val="32"/>
          <w:szCs w:val="32"/>
        </w:rPr>
        <w:t xml:space="preserve"> метою сприяння залученню інвестицій в економіку області розпорядженням облдержадміністрації від 17.10.2013 № 330 створено регіональну комісію з оцінки та відбору інвестиційних проектів у рамках </w:t>
      </w:r>
      <w:r w:rsidR="000E61EA" w:rsidRPr="007F4A6A">
        <w:rPr>
          <w:rFonts w:cs="Times New Roman"/>
          <w:sz w:val="32"/>
          <w:szCs w:val="32"/>
        </w:rPr>
        <w:t xml:space="preserve">вищеозначеної </w:t>
      </w:r>
      <w:r w:rsidR="00F2107E" w:rsidRPr="007F4A6A">
        <w:rPr>
          <w:rFonts w:cs="Times New Roman"/>
          <w:sz w:val="32"/>
          <w:szCs w:val="32"/>
        </w:rPr>
        <w:t>Державної програми.</w:t>
      </w:r>
    </w:p>
    <w:p w:rsidR="0086255B" w:rsidRPr="007F4A6A" w:rsidRDefault="000E61EA" w:rsidP="003D1208">
      <w:pPr>
        <w:spacing w:before="240" w:after="240" w:line="240" w:lineRule="auto"/>
        <w:ind w:firstLine="720"/>
        <w:jc w:val="both"/>
        <w:rPr>
          <w:rFonts w:cs="Times New Roman"/>
          <w:b/>
          <w:color w:val="1F497D" w:themeColor="text2"/>
          <w:sz w:val="32"/>
          <w:szCs w:val="32"/>
        </w:rPr>
      </w:pPr>
      <w:r w:rsidRPr="007F4A6A">
        <w:rPr>
          <w:rFonts w:cs="Times New Roman"/>
          <w:color w:val="000000"/>
          <w:sz w:val="32"/>
          <w:szCs w:val="32"/>
        </w:rPr>
        <w:t>Запроваджено</w:t>
      </w:r>
      <w:r w:rsidR="0086255B" w:rsidRPr="007F4A6A">
        <w:rPr>
          <w:rFonts w:cs="Times New Roman"/>
          <w:color w:val="000000"/>
          <w:sz w:val="32"/>
          <w:szCs w:val="32"/>
        </w:rPr>
        <w:t xml:space="preserve"> робот</w:t>
      </w:r>
      <w:r w:rsidR="00F2107E" w:rsidRPr="007F4A6A">
        <w:rPr>
          <w:rFonts w:cs="Times New Roman"/>
          <w:color w:val="000000"/>
          <w:sz w:val="32"/>
          <w:szCs w:val="32"/>
        </w:rPr>
        <w:t>у</w:t>
      </w:r>
      <w:r w:rsidR="0086255B" w:rsidRPr="007F4A6A">
        <w:rPr>
          <w:rFonts w:cs="Times New Roman"/>
          <w:color w:val="000000"/>
          <w:sz w:val="32"/>
          <w:szCs w:val="32"/>
        </w:rPr>
        <w:t xml:space="preserve"> щодо </w:t>
      </w:r>
      <w:r w:rsidR="0086255B" w:rsidRPr="007F4A6A">
        <w:rPr>
          <w:rFonts w:cs="Times New Roman"/>
          <w:sz w:val="32"/>
          <w:szCs w:val="32"/>
        </w:rPr>
        <w:t>підготовки інвестиційних проектів у пріоритетних галузях економіки відповідно до Закону України від 06.09.2012 № 5205-</w:t>
      </w:r>
      <w:r w:rsidR="0086255B" w:rsidRPr="007F4A6A">
        <w:rPr>
          <w:rFonts w:cs="Times New Roman"/>
          <w:sz w:val="32"/>
          <w:szCs w:val="32"/>
          <w:lang w:val="en-US"/>
        </w:rPr>
        <w:t>VI</w:t>
      </w:r>
      <w:r w:rsidR="0086255B" w:rsidRPr="007F4A6A">
        <w:rPr>
          <w:rFonts w:cs="Times New Roman"/>
          <w:sz w:val="32"/>
          <w:szCs w:val="32"/>
        </w:rPr>
        <w:t xml:space="preserve"> «Про стимулювання інвестиційної діяльності в пріоритетних галузях економіки з метою створення нових робочих місць»</w:t>
      </w:r>
      <w:r w:rsidR="00F2107E" w:rsidRPr="007F4A6A">
        <w:rPr>
          <w:rFonts w:cs="Times New Roman"/>
          <w:sz w:val="32"/>
          <w:szCs w:val="32"/>
        </w:rPr>
        <w:t xml:space="preserve">, а також </w:t>
      </w:r>
      <w:r w:rsidR="00F2107E" w:rsidRPr="007F4A6A">
        <w:rPr>
          <w:rStyle w:val="rvts0"/>
          <w:rFonts w:cs="Times New Roman"/>
          <w:sz w:val="32"/>
          <w:szCs w:val="32"/>
        </w:rPr>
        <w:t>роботу з пошуку, відбору та опрацювання інвестиційних проектів житлово-комунального розвитку, що можуть здійснюватись у межах коштів, залучених під державні гарантії, відповідно до постанови Кабінету Міністрів України від 03.06.2013 №</w:t>
      </w:r>
      <w:r w:rsidR="00F2107E" w:rsidRPr="007F4A6A">
        <w:rPr>
          <w:rStyle w:val="rvts0"/>
          <w:rFonts w:cs="Times New Roman"/>
          <w:sz w:val="32"/>
          <w:szCs w:val="32"/>
          <w:lang w:val="en-US"/>
        </w:rPr>
        <w:t> </w:t>
      </w:r>
      <w:r w:rsidR="00F2107E" w:rsidRPr="007F4A6A">
        <w:rPr>
          <w:rStyle w:val="rvts0"/>
          <w:rFonts w:cs="Times New Roman"/>
          <w:sz w:val="32"/>
          <w:szCs w:val="32"/>
        </w:rPr>
        <w:t xml:space="preserve">404 </w:t>
      </w:r>
      <w:r w:rsidR="007D7113">
        <w:rPr>
          <w:rFonts w:cs="Times New Roman"/>
          <w:sz w:val="32"/>
          <w:szCs w:val="32"/>
        </w:rPr>
        <w:t>«</w:t>
      </w:r>
      <w:r w:rsidR="00F2107E" w:rsidRPr="007F4A6A">
        <w:rPr>
          <w:rStyle w:val="rvts0"/>
          <w:rFonts w:cs="Times New Roman"/>
          <w:sz w:val="32"/>
          <w:szCs w:val="32"/>
        </w:rPr>
        <w:t>Деякі питання здійснення головними розпорядниками бюджетних коштів капітальних видатків понад обсяги встановлених бюджетних призначень</w:t>
      </w:r>
      <w:r w:rsidR="007D7113">
        <w:rPr>
          <w:rStyle w:val="rvts0"/>
          <w:rFonts w:cs="Times New Roman"/>
          <w:sz w:val="32"/>
          <w:szCs w:val="32"/>
        </w:rPr>
        <w:t>»</w:t>
      </w:r>
      <w:r w:rsidR="00C20C1F" w:rsidRPr="007F4A6A">
        <w:rPr>
          <w:rFonts w:cs="Times New Roman"/>
          <w:sz w:val="32"/>
          <w:szCs w:val="32"/>
        </w:rPr>
        <w:t>.</w:t>
      </w:r>
    </w:p>
    <w:p w:rsidR="0013689E" w:rsidRPr="007F4A6A" w:rsidRDefault="00B47038" w:rsidP="003D1208">
      <w:pPr>
        <w:spacing w:before="240" w:after="240" w:line="240" w:lineRule="auto"/>
        <w:ind w:firstLine="720"/>
        <w:jc w:val="both"/>
        <w:rPr>
          <w:rFonts w:cs="Times New Roman"/>
          <w:color w:val="244061"/>
          <w:sz w:val="32"/>
          <w:szCs w:val="32"/>
        </w:rPr>
      </w:pPr>
      <w:r w:rsidRPr="007F4A6A">
        <w:rPr>
          <w:rFonts w:cs="Times New Roman"/>
          <w:b/>
          <w:color w:val="1F497D" w:themeColor="text2"/>
          <w:sz w:val="32"/>
          <w:szCs w:val="32"/>
        </w:rPr>
        <w:t xml:space="preserve">Обсяг капітальних інвестицій </w:t>
      </w:r>
      <w:r w:rsidR="007D7113" w:rsidRPr="007F4A6A">
        <w:rPr>
          <w:rFonts w:cs="Times New Roman"/>
          <w:sz w:val="32"/>
          <w:szCs w:val="32"/>
        </w:rPr>
        <w:t>в</w:t>
      </w:r>
      <w:r w:rsidR="007D7113">
        <w:rPr>
          <w:rFonts w:cs="Times New Roman"/>
          <w:sz w:val="32"/>
          <w:szCs w:val="32"/>
        </w:rPr>
        <w:t xml:space="preserve"> </w:t>
      </w:r>
      <w:r w:rsidR="007D7113" w:rsidRPr="007F4A6A">
        <w:rPr>
          <w:rFonts w:cs="Times New Roman"/>
          <w:sz w:val="32"/>
          <w:szCs w:val="32"/>
        </w:rPr>
        <w:t xml:space="preserve">області </w:t>
      </w:r>
      <w:r w:rsidRPr="007F4A6A">
        <w:rPr>
          <w:rFonts w:cs="Times New Roman"/>
          <w:sz w:val="32"/>
          <w:szCs w:val="32"/>
        </w:rPr>
        <w:t>за підсумком січня-вересня</w:t>
      </w:r>
      <w:r w:rsidR="007D7113">
        <w:rPr>
          <w:rFonts w:cs="Times New Roman"/>
          <w:sz w:val="32"/>
          <w:szCs w:val="32"/>
        </w:rPr>
        <w:t xml:space="preserve"> 2012 року </w:t>
      </w:r>
      <w:r w:rsidR="00AD160E" w:rsidRPr="007F4A6A">
        <w:rPr>
          <w:rFonts w:cs="Times New Roman"/>
          <w:sz w:val="32"/>
          <w:szCs w:val="32"/>
        </w:rPr>
        <w:t>зменшився</w:t>
      </w:r>
      <w:r w:rsidR="0013689E" w:rsidRPr="007F4A6A">
        <w:rPr>
          <w:rFonts w:cs="Times New Roman"/>
          <w:sz w:val="32"/>
          <w:szCs w:val="32"/>
        </w:rPr>
        <w:t xml:space="preserve"> на </w:t>
      </w:r>
      <w:r w:rsidR="00AD160E" w:rsidRPr="007F4A6A">
        <w:rPr>
          <w:rFonts w:cs="Times New Roman"/>
          <w:sz w:val="32"/>
          <w:szCs w:val="32"/>
        </w:rPr>
        <w:t>10,9</w:t>
      </w:r>
      <w:r w:rsidR="0013689E" w:rsidRPr="007F4A6A">
        <w:rPr>
          <w:rFonts w:cs="Times New Roman"/>
          <w:sz w:val="32"/>
          <w:szCs w:val="32"/>
        </w:rPr>
        <w:t xml:space="preserve"> відсотк</w:t>
      </w:r>
      <w:r w:rsidR="00F10A53" w:rsidRPr="007F4A6A">
        <w:rPr>
          <w:rFonts w:cs="Times New Roman"/>
          <w:sz w:val="32"/>
          <w:szCs w:val="32"/>
        </w:rPr>
        <w:t>а</w:t>
      </w:r>
      <w:r w:rsidR="008777AB" w:rsidRPr="007F4A6A">
        <w:rPr>
          <w:rFonts w:cs="Times New Roman"/>
          <w:sz w:val="32"/>
          <w:szCs w:val="32"/>
        </w:rPr>
        <w:t xml:space="preserve"> і становив</w:t>
      </w:r>
      <w:r w:rsidR="008777AB" w:rsidRPr="007F4A6A">
        <w:rPr>
          <w:rFonts w:cs="Times New Roman"/>
          <w:sz w:val="32"/>
          <w:szCs w:val="32"/>
        </w:rPr>
        <w:br/>
      </w:r>
      <w:r w:rsidR="00AD160E" w:rsidRPr="007F4A6A">
        <w:rPr>
          <w:rFonts w:cs="Times New Roman"/>
          <w:sz w:val="32"/>
          <w:szCs w:val="32"/>
        </w:rPr>
        <w:t>1,9</w:t>
      </w:r>
      <w:r w:rsidR="007D7113">
        <w:rPr>
          <w:rFonts w:cs="Times New Roman"/>
          <w:sz w:val="32"/>
          <w:szCs w:val="32"/>
        </w:rPr>
        <w:t xml:space="preserve"> </w:t>
      </w:r>
      <w:r w:rsidR="0013689E" w:rsidRPr="007F4A6A">
        <w:rPr>
          <w:rFonts w:cs="Times New Roman"/>
          <w:sz w:val="32"/>
          <w:szCs w:val="32"/>
        </w:rPr>
        <w:t>млрд.грн., що у розрахунку на душу населення</w:t>
      </w:r>
      <w:r w:rsidR="00AD160E" w:rsidRPr="007F4A6A">
        <w:rPr>
          <w:rFonts w:cs="Times New Roman"/>
          <w:sz w:val="32"/>
          <w:szCs w:val="32"/>
        </w:rPr>
        <w:t xml:space="preserve"> (крім інвестицій з державного бюджету)</w:t>
      </w:r>
      <w:r w:rsidR="0013689E" w:rsidRPr="007F4A6A">
        <w:rPr>
          <w:rFonts w:cs="Times New Roman"/>
          <w:sz w:val="32"/>
          <w:szCs w:val="32"/>
        </w:rPr>
        <w:t xml:space="preserve"> склало </w:t>
      </w:r>
      <w:r w:rsidR="00AD160E" w:rsidRPr="007F4A6A">
        <w:rPr>
          <w:rFonts w:cs="Times New Roman"/>
          <w:sz w:val="32"/>
          <w:szCs w:val="32"/>
        </w:rPr>
        <w:t>1455,8</w:t>
      </w:r>
      <w:r w:rsidR="0013689E" w:rsidRPr="007F4A6A">
        <w:rPr>
          <w:rFonts w:cs="Times New Roman"/>
          <w:sz w:val="32"/>
          <w:szCs w:val="32"/>
        </w:rPr>
        <w:t xml:space="preserve"> грн.</w:t>
      </w:r>
      <w:r w:rsidR="00D9221F" w:rsidRPr="007F4A6A">
        <w:rPr>
          <w:rFonts w:cs="Times New Roman"/>
          <w:sz w:val="32"/>
          <w:szCs w:val="32"/>
        </w:rPr>
        <w:t xml:space="preserve"> За підсумком всього року очікується незна</w:t>
      </w:r>
      <w:r w:rsidR="007E7E7D" w:rsidRPr="007F4A6A">
        <w:rPr>
          <w:rFonts w:cs="Times New Roman"/>
          <w:sz w:val="32"/>
          <w:szCs w:val="32"/>
        </w:rPr>
        <w:t>ч</w:t>
      </w:r>
      <w:r w:rsidR="00D9221F" w:rsidRPr="007F4A6A">
        <w:rPr>
          <w:rFonts w:cs="Times New Roman"/>
          <w:sz w:val="32"/>
          <w:szCs w:val="32"/>
        </w:rPr>
        <w:t>на позитивна динаміка.</w:t>
      </w:r>
    </w:p>
    <w:p w:rsidR="006101BF" w:rsidRPr="007F4A6A" w:rsidRDefault="006101BF" w:rsidP="003D1208">
      <w:pPr>
        <w:autoSpaceDE w:val="0"/>
        <w:autoSpaceDN w:val="0"/>
        <w:adjustRightInd w:val="0"/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 xml:space="preserve">Обсяги </w:t>
      </w:r>
      <w:r w:rsidRPr="007F4A6A">
        <w:rPr>
          <w:rFonts w:cs="Times New Roman"/>
          <w:b/>
          <w:color w:val="1F497D" w:themeColor="text2"/>
          <w:sz w:val="32"/>
          <w:szCs w:val="32"/>
        </w:rPr>
        <w:t>введеного в експлуатацію житла</w:t>
      </w:r>
      <w:r w:rsidR="007D7113">
        <w:rPr>
          <w:rFonts w:cs="Times New Roman"/>
          <w:b/>
          <w:color w:val="1F497D" w:themeColor="text2"/>
          <w:sz w:val="32"/>
          <w:szCs w:val="32"/>
        </w:rPr>
        <w:t xml:space="preserve"> </w:t>
      </w:r>
      <w:r w:rsidR="00E71664" w:rsidRPr="007F4A6A">
        <w:rPr>
          <w:rFonts w:cs="Times New Roman"/>
          <w:sz w:val="32"/>
          <w:szCs w:val="32"/>
        </w:rPr>
        <w:t>зменшились</w:t>
      </w:r>
      <w:r w:rsidRPr="007F4A6A">
        <w:rPr>
          <w:rFonts w:cs="Times New Roman"/>
          <w:sz w:val="32"/>
          <w:szCs w:val="32"/>
        </w:rPr>
        <w:t>,</w:t>
      </w:r>
      <w:r w:rsidR="00F72002">
        <w:rPr>
          <w:rFonts w:cs="Times New Roman"/>
          <w:sz w:val="32"/>
          <w:szCs w:val="32"/>
        </w:rPr>
        <w:br/>
      </w:r>
      <w:r w:rsidR="00E71664" w:rsidRPr="007F4A6A">
        <w:rPr>
          <w:rFonts w:cs="Times New Roman"/>
          <w:sz w:val="32"/>
          <w:szCs w:val="32"/>
        </w:rPr>
        <w:t>на 9,8 відсотк</w:t>
      </w:r>
      <w:r w:rsidR="00F10A53" w:rsidRPr="007F4A6A">
        <w:rPr>
          <w:rFonts w:cs="Times New Roman"/>
          <w:sz w:val="32"/>
          <w:szCs w:val="32"/>
        </w:rPr>
        <w:t>а</w:t>
      </w:r>
      <w:r w:rsidRPr="007F4A6A">
        <w:rPr>
          <w:rFonts w:cs="Times New Roman"/>
          <w:sz w:val="32"/>
          <w:szCs w:val="32"/>
        </w:rPr>
        <w:t xml:space="preserve"> і становили </w:t>
      </w:r>
      <w:r w:rsidR="00E53A8B" w:rsidRPr="007F4A6A">
        <w:rPr>
          <w:rFonts w:cs="Times New Roman"/>
          <w:sz w:val="32"/>
          <w:szCs w:val="32"/>
        </w:rPr>
        <w:t>55,5</w:t>
      </w:r>
      <w:r w:rsidRPr="007F4A6A">
        <w:rPr>
          <w:rFonts w:cs="Times New Roman"/>
          <w:sz w:val="32"/>
          <w:szCs w:val="32"/>
        </w:rPr>
        <w:t xml:space="preserve"> тис. кв. метрів загальної площі житлових будинків. </w:t>
      </w:r>
      <w:r w:rsidR="00D9221F" w:rsidRPr="007F4A6A">
        <w:rPr>
          <w:rFonts w:cs="Times New Roman"/>
          <w:sz w:val="32"/>
          <w:szCs w:val="32"/>
        </w:rPr>
        <w:t>За підсумком року очікується обсяг введеного в експлуатацію жит</w:t>
      </w:r>
      <w:r w:rsidR="008777AB" w:rsidRPr="007F4A6A">
        <w:rPr>
          <w:rFonts w:cs="Times New Roman"/>
          <w:sz w:val="32"/>
          <w:szCs w:val="32"/>
        </w:rPr>
        <w:t>л</w:t>
      </w:r>
      <w:r w:rsidR="00D9221F" w:rsidRPr="007F4A6A">
        <w:rPr>
          <w:rFonts w:cs="Times New Roman"/>
          <w:sz w:val="32"/>
          <w:szCs w:val="32"/>
        </w:rPr>
        <w:t xml:space="preserve">а на рівні </w:t>
      </w:r>
      <w:r w:rsidR="00F72002">
        <w:rPr>
          <w:rFonts w:cs="Times New Roman"/>
          <w:sz w:val="32"/>
          <w:szCs w:val="32"/>
        </w:rPr>
        <w:t>132</w:t>
      </w:r>
      <w:r w:rsidR="00B73913" w:rsidRPr="007F4A6A">
        <w:rPr>
          <w:rFonts w:cs="Times New Roman"/>
          <w:sz w:val="32"/>
          <w:szCs w:val="32"/>
        </w:rPr>
        <w:t xml:space="preserve"> тис. кв. м.</w:t>
      </w:r>
    </w:p>
    <w:p w:rsidR="00567F3F" w:rsidRPr="007F4A6A" w:rsidRDefault="00567F3F" w:rsidP="003D1208">
      <w:pPr>
        <w:spacing w:before="240" w:after="240" w:line="240" w:lineRule="auto"/>
        <w:ind w:firstLine="709"/>
        <w:jc w:val="both"/>
        <w:rPr>
          <w:rFonts w:eastAsia="Times New Roman" w:cs="Times New Roman"/>
          <w:sz w:val="32"/>
          <w:szCs w:val="32"/>
        </w:rPr>
      </w:pPr>
      <w:r w:rsidRPr="007F4A6A">
        <w:rPr>
          <w:rFonts w:eastAsia="Times New Roman" w:cs="Times New Roman"/>
          <w:sz w:val="32"/>
          <w:szCs w:val="32"/>
        </w:rPr>
        <w:t xml:space="preserve">З метою реалізації соціальних ініціатив Президента України </w:t>
      </w:r>
      <w:r w:rsidR="00F72002">
        <w:rPr>
          <w:rFonts w:eastAsia="Times New Roman" w:cs="Times New Roman"/>
          <w:sz w:val="32"/>
          <w:szCs w:val="32"/>
        </w:rPr>
        <w:br/>
      </w:r>
      <w:r w:rsidRPr="007F4A6A">
        <w:rPr>
          <w:rFonts w:eastAsia="Times New Roman" w:cs="Times New Roman"/>
          <w:sz w:val="32"/>
          <w:szCs w:val="32"/>
        </w:rPr>
        <w:t>в області продовжувалась реалізація державних житлових програм:</w:t>
      </w:r>
    </w:p>
    <w:p w:rsidR="00B73913" w:rsidRPr="007F4A6A" w:rsidRDefault="00B73913" w:rsidP="003D1208">
      <w:pPr>
        <w:spacing w:before="240" w:after="240" w:line="240" w:lineRule="auto"/>
        <w:ind w:firstLine="709"/>
        <w:jc w:val="both"/>
        <w:rPr>
          <w:rFonts w:eastAsia="Times New Roman" w:cs="Times New Roman"/>
          <w:sz w:val="32"/>
          <w:szCs w:val="32"/>
        </w:rPr>
      </w:pPr>
      <w:r w:rsidRPr="007F4A6A">
        <w:rPr>
          <w:rFonts w:eastAsia="Times New Roman" w:cs="Times New Roman"/>
          <w:sz w:val="32"/>
          <w:szCs w:val="32"/>
        </w:rPr>
        <w:lastRenderedPageBreak/>
        <w:t>за програмою «Здешевлення вартості іпотечних кредитів для забезпечення доступним житлом громадян, які потребують поліпшення житлових умов» протягом 1</w:t>
      </w:r>
      <w:r w:rsidR="007B1F48">
        <w:rPr>
          <w:rFonts w:eastAsia="Times New Roman" w:cs="Times New Roman"/>
          <w:sz w:val="32"/>
          <w:szCs w:val="32"/>
        </w:rPr>
        <w:t>1</w:t>
      </w:r>
      <w:r w:rsidRPr="007F4A6A">
        <w:rPr>
          <w:rFonts w:eastAsia="Times New Roman" w:cs="Times New Roman"/>
          <w:sz w:val="32"/>
          <w:szCs w:val="32"/>
        </w:rPr>
        <w:t xml:space="preserve"> місяців п</w:t>
      </w:r>
      <w:r w:rsidR="007B1F48">
        <w:rPr>
          <w:rFonts w:eastAsia="Times New Roman" w:cs="Times New Roman"/>
          <w:sz w:val="32"/>
          <w:szCs w:val="32"/>
        </w:rPr>
        <w:t xml:space="preserve">оточного </w:t>
      </w:r>
      <w:r w:rsidRPr="007F4A6A">
        <w:rPr>
          <w:rFonts w:eastAsia="Times New Roman" w:cs="Times New Roman"/>
          <w:sz w:val="32"/>
          <w:szCs w:val="32"/>
        </w:rPr>
        <w:t>р</w:t>
      </w:r>
      <w:r w:rsidR="007B1F48">
        <w:rPr>
          <w:rFonts w:eastAsia="Times New Roman" w:cs="Times New Roman"/>
          <w:sz w:val="32"/>
          <w:szCs w:val="32"/>
        </w:rPr>
        <w:t>оку</w:t>
      </w:r>
      <w:r w:rsidRPr="007F4A6A">
        <w:rPr>
          <w:rFonts w:eastAsia="Times New Roman" w:cs="Times New Roman"/>
          <w:sz w:val="32"/>
          <w:szCs w:val="32"/>
        </w:rPr>
        <w:t xml:space="preserve"> укладено 2</w:t>
      </w:r>
      <w:r w:rsidR="007B1F48">
        <w:rPr>
          <w:rFonts w:eastAsia="Times New Roman" w:cs="Times New Roman"/>
          <w:sz w:val="32"/>
          <w:szCs w:val="32"/>
        </w:rPr>
        <w:t>7</w:t>
      </w:r>
      <w:r w:rsidRPr="007F4A6A">
        <w:rPr>
          <w:rFonts w:eastAsia="Times New Roman" w:cs="Times New Roman"/>
          <w:sz w:val="32"/>
          <w:szCs w:val="32"/>
        </w:rPr>
        <w:t xml:space="preserve"> договорів по частковій компенсації процентів та надані банками в рамках виконання програми кредити на загальну суму </w:t>
      </w:r>
      <w:r w:rsidR="007B1F48">
        <w:rPr>
          <w:rFonts w:eastAsia="Times New Roman" w:cs="Times New Roman"/>
          <w:sz w:val="32"/>
          <w:szCs w:val="32"/>
        </w:rPr>
        <w:t>5,1</w:t>
      </w:r>
      <w:r w:rsidRPr="007F4A6A">
        <w:rPr>
          <w:rFonts w:eastAsia="Times New Roman" w:cs="Times New Roman"/>
          <w:sz w:val="32"/>
          <w:szCs w:val="32"/>
        </w:rPr>
        <w:t xml:space="preserve"> млн. грн. З початку дії програми укладено 5</w:t>
      </w:r>
      <w:r w:rsidR="007B1F48">
        <w:rPr>
          <w:rFonts w:eastAsia="Times New Roman" w:cs="Times New Roman"/>
          <w:sz w:val="32"/>
          <w:szCs w:val="32"/>
        </w:rPr>
        <w:t>9</w:t>
      </w:r>
      <w:r w:rsidRPr="007F4A6A">
        <w:rPr>
          <w:rFonts w:eastAsia="Times New Roman" w:cs="Times New Roman"/>
          <w:sz w:val="32"/>
          <w:szCs w:val="32"/>
        </w:rPr>
        <w:t xml:space="preserve"> договорів на загальну суму 10,</w:t>
      </w:r>
      <w:r w:rsidR="007B1F48">
        <w:rPr>
          <w:rFonts w:eastAsia="Times New Roman" w:cs="Times New Roman"/>
          <w:sz w:val="32"/>
          <w:szCs w:val="32"/>
        </w:rPr>
        <w:t>5</w:t>
      </w:r>
      <w:r w:rsidRPr="007F4A6A">
        <w:rPr>
          <w:rFonts w:eastAsia="Times New Roman" w:cs="Times New Roman"/>
          <w:sz w:val="32"/>
          <w:szCs w:val="32"/>
        </w:rPr>
        <w:t xml:space="preserve"> млн. грн.</w:t>
      </w:r>
      <w:r w:rsidR="00B060CC" w:rsidRPr="007F4A6A">
        <w:rPr>
          <w:rFonts w:eastAsia="Times New Roman" w:cs="Times New Roman"/>
          <w:sz w:val="32"/>
          <w:szCs w:val="32"/>
        </w:rPr>
        <w:t>;</w:t>
      </w:r>
    </w:p>
    <w:p w:rsidR="00B73913" w:rsidRPr="007F4A6A" w:rsidRDefault="00B73913" w:rsidP="003D1208">
      <w:pPr>
        <w:spacing w:before="240" w:after="240" w:line="240" w:lineRule="auto"/>
        <w:ind w:firstLine="709"/>
        <w:jc w:val="both"/>
        <w:rPr>
          <w:rFonts w:eastAsia="Times New Roman" w:cs="Times New Roman"/>
          <w:sz w:val="32"/>
          <w:szCs w:val="32"/>
        </w:rPr>
      </w:pPr>
      <w:r w:rsidRPr="007F4A6A">
        <w:rPr>
          <w:rFonts w:eastAsia="Times New Roman" w:cs="Times New Roman"/>
          <w:sz w:val="32"/>
          <w:szCs w:val="32"/>
        </w:rPr>
        <w:t xml:space="preserve">за програмою «Державна програма забезпечення молоді житлом на 2013-2017 роки» придбано </w:t>
      </w:r>
      <w:r w:rsidR="007B1F48">
        <w:rPr>
          <w:rFonts w:eastAsia="Times New Roman" w:cs="Times New Roman"/>
          <w:sz w:val="32"/>
          <w:szCs w:val="32"/>
        </w:rPr>
        <w:t>14</w:t>
      </w:r>
      <w:r w:rsidRPr="007F4A6A">
        <w:rPr>
          <w:rFonts w:eastAsia="Times New Roman" w:cs="Times New Roman"/>
          <w:sz w:val="32"/>
          <w:szCs w:val="32"/>
        </w:rPr>
        <w:t xml:space="preserve"> квартир</w:t>
      </w:r>
      <w:r w:rsidR="00B060CC" w:rsidRPr="007F4A6A">
        <w:rPr>
          <w:rFonts w:eastAsia="Times New Roman" w:cs="Times New Roman"/>
          <w:sz w:val="32"/>
          <w:szCs w:val="32"/>
        </w:rPr>
        <w:t>;</w:t>
      </w:r>
    </w:p>
    <w:p w:rsidR="00567F3F" w:rsidRPr="007F4A6A" w:rsidRDefault="00567F3F" w:rsidP="003D1208">
      <w:pPr>
        <w:spacing w:before="240" w:after="240" w:line="240" w:lineRule="auto"/>
        <w:ind w:firstLine="709"/>
        <w:jc w:val="both"/>
        <w:rPr>
          <w:rFonts w:eastAsia="Times New Roman" w:cs="Times New Roman"/>
          <w:sz w:val="32"/>
          <w:szCs w:val="32"/>
        </w:rPr>
      </w:pPr>
      <w:r w:rsidRPr="007F4A6A">
        <w:rPr>
          <w:rFonts w:eastAsia="Times New Roman" w:cs="Times New Roman"/>
          <w:sz w:val="32"/>
          <w:szCs w:val="32"/>
        </w:rPr>
        <w:t xml:space="preserve">за програмою «Державна програма будівництва (придбання) доступного житла на 2010-2017 роки» придбано </w:t>
      </w:r>
      <w:r w:rsidR="007B1F48">
        <w:rPr>
          <w:rFonts w:eastAsia="Times New Roman" w:cs="Times New Roman"/>
          <w:sz w:val="32"/>
          <w:szCs w:val="32"/>
        </w:rPr>
        <w:t>2</w:t>
      </w:r>
      <w:r w:rsidRPr="007F4A6A">
        <w:rPr>
          <w:rFonts w:eastAsia="Times New Roman" w:cs="Times New Roman"/>
          <w:sz w:val="32"/>
          <w:szCs w:val="32"/>
        </w:rPr>
        <w:t xml:space="preserve"> квартир</w:t>
      </w:r>
      <w:r w:rsidR="007B1F48">
        <w:rPr>
          <w:rFonts w:eastAsia="Times New Roman" w:cs="Times New Roman"/>
          <w:sz w:val="32"/>
          <w:szCs w:val="32"/>
        </w:rPr>
        <w:t>и</w:t>
      </w:r>
      <w:r w:rsidRPr="007F4A6A">
        <w:rPr>
          <w:rFonts w:eastAsia="Times New Roman" w:cs="Times New Roman"/>
          <w:sz w:val="32"/>
          <w:szCs w:val="32"/>
        </w:rPr>
        <w:t xml:space="preserve"> загальною площею </w:t>
      </w:r>
      <w:r w:rsidR="007B1F48">
        <w:rPr>
          <w:rFonts w:eastAsia="Times New Roman" w:cs="Times New Roman"/>
          <w:sz w:val="32"/>
          <w:szCs w:val="32"/>
        </w:rPr>
        <w:t>126,8</w:t>
      </w:r>
      <w:r w:rsidRPr="007F4A6A">
        <w:rPr>
          <w:rFonts w:eastAsia="Times New Roman" w:cs="Times New Roman"/>
          <w:sz w:val="32"/>
          <w:szCs w:val="32"/>
        </w:rPr>
        <w:t>кв. м.</w:t>
      </w:r>
    </w:p>
    <w:p w:rsidR="00567F3F" w:rsidRPr="007F4A6A" w:rsidRDefault="00567F3F" w:rsidP="003D1208">
      <w:pPr>
        <w:spacing w:before="240" w:after="240" w:line="240" w:lineRule="auto"/>
        <w:ind w:firstLine="709"/>
        <w:jc w:val="both"/>
        <w:rPr>
          <w:rFonts w:eastAsia="Times New Roman" w:cs="Times New Roman"/>
          <w:sz w:val="32"/>
          <w:szCs w:val="32"/>
        </w:rPr>
      </w:pPr>
      <w:r w:rsidRPr="007F4A6A">
        <w:rPr>
          <w:rFonts w:eastAsia="Times New Roman" w:cs="Times New Roman"/>
          <w:sz w:val="32"/>
          <w:szCs w:val="32"/>
        </w:rPr>
        <w:t>З метою активізації житлового будівництва у сільській місцевості продовжувалась реалізація регіональної програми „Власн</w:t>
      </w:r>
      <w:r w:rsidR="00E64C76" w:rsidRPr="007F4A6A">
        <w:rPr>
          <w:rFonts w:eastAsia="Times New Roman" w:cs="Times New Roman"/>
          <w:sz w:val="32"/>
          <w:szCs w:val="32"/>
        </w:rPr>
        <w:t>ий дім”, на ці цілі спрямовано</w:t>
      </w:r>
      <w:r w:rsidRPr="007F4A6A">
        <w:rPr>
          <w:rFonts w:eastAsia="Times New Roman" w:cs="Times New Roman"/>
          <w:sz w:val="32"/>
          <w:szCs w:val="32"/>
        </w:rPr>
        <w:t xml:space="preserve"> 1,</w:t>
      </w:r>
      <w:r w:rsidR="007B1F48">
        <w:rPr>
          <w:rFonts w:eastAsia="Times New Roman" w:cs="Times New Roman"/>
          <w:sz w:val="32"/>
          <w:szCs w:val="32"/>
        </w:rPr>
        <w:t>8</w:t>
      </w:r>
      <w:r w:rsidRPr="007F4A6A">
        <w:rPr>
          <w:rFonts w:eastAsia="Times New Roman" w:cs="Times New Roman"/>
          <w:sz w:val="32"/>
          <w:szCs w:val="32"/>
        </w:rPr>
        <w:t>млн.грн.</w:t>
      </w:r>
      <w:r w:rsidR="000E305D" w:rsidRPr="007F4A6A">
        <w:rPr>
          <w:rFonts w:eastAsia="Times New Roman" w:cs="Times New Roman"/>
          <w:sz w:val="32"/>
          <w:szCs w:val="32"/>
        </w:rPr>
        <w:t xml:space="preserve"> бюджетних коштів. </w:t>
      </w:r>
    </w:p>
    <w:p w:rsidR="00E31AD2" w:rsidRPr="007F4A6A" w:rsidRDefault="00BE369C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>У січні-</w:t>
      </w:r>
      <w:r w:rsidR="003774BB" w:rsidRPr="007F4A6A">
        <w:rPr>
          <w:rFonts w:cs="Times New Roman"/>
          <w:sz w:val="32"/>
          <w:szCs w:val="32"/>
        </w:rPr>
        <w:t>листопаді</w:t>
      </w:r>
      <w:r w:rsidRPr="007F4A6A">
        <w:rPr>
          <w:rFonts w:cs="Times New Roman"/>
          <w:sz w:val="32"/>
          <w:szCs w:val="32"/>
        </w:rPr>
        <w:t xml:space="preserve"> 201</w:t>
      </w:r>
      <w:r w:rsidR="00315B19" w:rsidRPr="007F4A6A">
        <w:rPr>
          <w:rFonts w:cs="Times New Roman"/>
          <w:sz w:val="32"/>
          <w:szCs w:val="32"/>
        </w:rPr>
        <w:t>3</w:t>
      </w:r>
      <w:r w:rsidRPr="007F4A6A">
        <w:rPr>
          <w:rFonts w:cs="Times New Roman"/>
          <w:sz w:val="32"/>
          <w:szCs w:val="32"/>
        </w:rPr>
        <w:t xml:space="preserve"> року п</w:t>
      </w:r>
      <w:r w:rsidR="00315B19" w:rsidRPr="007F4A6A">
        <w:rPr>
          <w:rFonts w:cs="Times New Roman"/>
          <w:sz w:val="32"/>
          <w:szCs w:val="32"/>
        </w:rPr>
        <w:t>ідрядними будівельними підприєм</w:t>
      </w:r>
      <w:r w:rsidRPr="007F4A6A">
        <w:rPr>
          <w:rFonts w:cs="Times New Roman"/>
          <w:sz w:val="32"/>
          <w:szCs w:val="32"/>
        </w:rPr>
        <w:t>ствами виконано</w:t>
      </w:r>
      <w:r w:rsidR="007D7113">
        <w:rPr>
          <w:rFonts w:cs="Times New Roman"/>
          <w:sz w:val="32"/>
          <w:szCs w:val="32"/>
        </w:rPr>
        <w:t xml:space="preserve"> </w:t>
      </w:r>
      <w:r w:rsidRPr="007F4A6A">
        <w:rPr>
          <w:rFonts w:cs="Times New Roman"/>
          <w:b/>
          <w:color w:val="1F497D" w:themeColor="text2"/>
          <w:sz w:val="32"/>
          <w:szCs w:val="32"/>
        </w:rPr>
        <w:t>будівельних робіт</w:t>
      </w:r>
      <w:r w:rsidR="007D7113">
        <w:rPr>
          <w:rFonts w:cs="Times New Roman"/>
          <w:b/>
          <w:color w:val="1F497D" w:themeColor="text2"/>
          <w:sz w:val="32"/>
          <w:szCs w:val="32"/>
        </w:rPr>
        <w:t xml:space="preserve"> </w:t>
      </w:r>
      <w:r w:rsidRPr="007F4A6A">
        <w:rPr>
          <w:rFonts w:cs="Times New Roman"/>
          <w:sz w:val="32"/>
          <w:szCs w:val="32"/>
        </w:rPr>
        <w:t xml:space="preserve">на </w:t>
      </w:r>
      <w:r w:rsidR="003774BB" w:rsidRPr="007F4A6A">
        <w:rPr>
          <w:rFonts w:cs="Times New Roman"/>
          <w:sz w:val="32"/>
          <w:szCs w:val="32"/>
        </w:rPr>
        <w:t>744</w:t>
      </w:r>
      <w:r w:rsidR="00315B19" w:rsidRPr="007F4A6A">
        <w:rPr>
          <w:rFonts w:cs="Times New Roman"/>
          <w:sz w:val="32"/>
          <w:szCs w:val="32"/>
        </w:rPr>
        <w:t>,</w:t>
      </w:r>
      <w:r w:rsidR="003774BB" w:rsidRPr="007F4A6A">
        <w:rPr>
          <w:rFonts w:cs="Times New Roman"/>
          <w:sz w:val="32"/>
          <w:szCs w:val="32"/>
        </w:rPr>
        <w:t>4</w:t>
      </w:r>
      <w:r w:rsidR="007D7113">
        <w:rPr>
          <w:rFonts w:cs="Times New Roman"/>
          <w:sz w:val="32"/>
          <w:szCs w:val="32"/>
        </w:rPr>
        <w:t xml:space="preserve"> </w:t>
      </w:r>
      <w:r w:rsidRPr="007F4A6A">
        <w:rPr>
          <w:rFonts w:cs="Times New Roman"/>
          <w:sz w:val="32"/>
          <w:szCs w:val="32"/>
        </w:rPr>
        <w:t xml:space="preserve">млн.грн., що на </w:t>
      </w:r>
      <w:r w:rsidR="003774BB" w:rsidRPr="007F4A6A">
        <w:rPr>
          <w:rFonts w:cs="Times New Roman"/>
          <w:sz w:val="32"/>
          <w:szCs w:val="32"/>
        </w:rPr>
        <w:t>19,1</w:t>
      </w:r>
      <w:r w:rsidRPr="007F4A6A">
        <w:rPr>
          <w:rFonts w:cs="Times New Roman"/>
          <w:sz w:val="32"/>
          <w:szCs w:val="32"/>
        </w:rPr>
        <w:t xml:space="preserve">% </w:t>
      </w:r>
      <w:r w:rsidR="00315B19" w:rsidRPr="007F4A6A">
        <w:rPr>
          <w:rFonts w:cs="Times New Roman"/>
          <w:sz w:val="32"/>
          <w:szCs w:val="32"/>
        </w:rPr>
        <w:t>більше</w:t>
      </w:r>
      <w:r w:rsidRPr="007F4A6A">
        <w:rPr>
          <w:rFonts w:cs="Times New Roman"/>
          <w:sz w:val="32"/>
          <w:szCs w:val="32"/>
        </w:rPr>
        <w:t>, ніж у відповідному періоді попереднього року.</w:t>
      </w:r>
      <w:r w:rsidR="007B1F48">
        <w:rPr>
          <w:rFonts w:cs="Times New Roman"/>
          <w:sz w:val="32"/>
          <w:szCs w:val="32"/>
        </w:rPr>
        <w:t xml:space="preserve"> За 11</w:t>
      </w:r>
      <w:r w:rsidR="00CE519A" w:rsidRPr="007F4A6A">
        <w:rPr>
          <w:rFonts w:cs="Times New Roman"/>
          <w:sz w:val="32"/>
          <w:szCs w:val="32"/>
        </w:rPr>
        <w:t xml:space="preserve"> місяців поточного року в області  введено 1</w:t>
      </w:r>
      <w:r w:rsidR="007B1F48">
        <w:rPr>
          <w:rFonts w:cs="Times New Roman"/>
          <w:sz w:val="32"/>
          <w:szCs w:val="32"/>
        </w:rPr>
        <w:t>396</w:t>
      </w:r>
      <w:r w:rsidR="007D7113">
        <w:rPr>
          <w:rFonts w:cs="Times New Roman"/>
          <w:sz w:val="32"/>
          <w:szCs w:val="32"/>
        </w:rPr>
        <w:t xml:space="preserve"> </w:t>
      </w:r>
      <w:r w:rsidR="00582929" w:rsidRPr="007F4A6A">
        <w:rPr>
          <w:rFonts w:cs="Times New Roman"/>
          <w:sz w:val="32"/>
          <w:szCs w:val="32"/>
        </w:rPr>
        <w:t xml:space="preserve">різного роду </w:t>
      </w:r>
      <w:r w:rsidR="00CE519A" w:rsidRPr="007F4A6A">
        <w:rPr>
          <w:rFonts w:cs="Times New Roman"/>
          <w:sz w:val="32"/>
          <w:szCs w:val="32"/>
        </w:rPr>
        <w:t>об’єктів.</w:t>
      </w:r>
    </w:p>
    <w:p w:rsidR="00871645" w:rsidRPr="007F4A6A" w:rsidRDefault="00800FDA" w:rsidP="00871645">
      <w:pPr>
        <w:spacing w:before="240" w:after="240" w:line="240" w:lineRule="auto"/>
        <w:jc w:val="center"/>
        <w:rPr>
          <w:rFonts w:cs="Times New Roman"/>
          <w:sz w:val="32"/>
          <w:szCs w:val="28"/>
        </w:rPr>
      </w:pPr>
      <w:r>
        <w:rPr>
          <w:rFonts w:cs="Times New Roman"/>
          <w:noProof/>
          <w:sz w:val="32"/>
          <w:szCs w:val="28"/>
          <w:lang w:val="ru-RU" w:eastAsia="ru-RU"/>
        </w:rPr>
        <w:drawing>
          <wp:inline distT="0" distB="0" distL="0" distR="0">
            <wp:extent cx="5156318" cy="354865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889" cy="356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CD5" w:rsidRPr="007F4A6A" w:rsidRDefault="006F0763" w:rsidP="003D1208">
      <w:pPr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>
        <w:rPr>
          <w:b/>
          <w:i/>
          <w:noProof/>
          <w:sz w:val="32"/>
          <w:szCs w:val="28"/>
          <w:lang w:val="ru-RU" w:eastAsia="ru-RU"/>
        </w:rPr>
        <w:lastRenderedPageBreak/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301625</wp:posOffset>
            </wp:positionH>
            <wp:positionV relativeFrom="paragraph">
              <wp:posOffset>2725021</wp:posOffset>
            </wp:positionV>
            <wp:extent cx="5326380" cy="3949700"/>
            <wp:effectExtent l="0" t="0" r="0" b="0"/>
            <wp:wrapTopAndBottom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62734" w:rsidRPr="007F4A6A">
        <w:rPr>
          <w:rFonts w:cs="Times New Roman"/>
          <w:sz w:val="32"/>
          <w:szCs w:val="28"/>
        </w:rPr>
        <w:t>Одним із основних пріоритетів розвитку економіки та формування середнього класу населення є розвиток малого підприємництва.</w:t>
      </w:r>
      <w:r w:rsidR="00387379" w:rsidRPr="007F4A6A">
        <w:rPr>
          <w:rFonts w:cs="Times New Roman"/>
          <w:sz w:val="32"/>
          <w:szCs w:val="28"/>
        </w:rPr>
        <w:t xml:space="preserve"> Протягом року здійснювалась робота направлена на </w:t>
      </w:r>
      <w:r w:rsidR="00712CD5" w:rsidRPr="007F4A6A">
        <w:rPr>
          <w:rFonts w:cs="Times New Roman"/>
          <w:sz w:val="32"/>
          <w:szCs w:val="32"/>
        </w:rPr>
        <w:t>дерегуляці</w:t>
      </w:r>
      <w:r w:rsidR="00387379" w:rsidRPr="007F4A6A">
        <w:rPr>
          <w:rFonts w:cs="Times New Roman"/>
          <w:sz w:val="32"/>
          <w:szCs w:val="32"/>
        </w:rPr>
        <w:t>ю</w:t>
      </w:r>
      <w:r w:rsidR="00712CD5" w:rsidRPr="007F4A6A">
        <w:rPr>
          <w:rFonts w:cs="Times New Roman"/>
          <w:sz w:val="32"/>
          <w:szCs w:val="32"/>
        </w:rPr>
        <w:t xml:space="preserve"> та </w:t>
      </w:r>
      <w:r w:rsidR="00712CD5" w:rsidRPr="007F4A6A">
        <w:rPr>
          <w:rFonts w:cs="Times New Roman"/>
          <w:b/>
          <w:color w:val="1F497D" w:themeColor="text2"/>
          <w:sz w:val="32"/>
          <w:szCs w:val="32"/>
        </w:rPr>
        <w:t>спрощення ведення бізнесу</w:t>
      </w:r>
      <w:r w:rsidR="00712CD5" w:rsidRPr="007F4A6A">
        <w:rPr>
          <w:rFonts w:cs="Times New Roman"/>
          <w:sz w:val="32"/>
          <w:szCs w:val="32"/>
        </w:rPr>
        <w:t xml:space="preserve">. </w:t>
      </w:r>
      <w:r w:rsidR="00387379" w:rsidRPr="007F4A6A">
        <w:rPr>
          <w:rFonts w:cs="Times New Roman"/>
          <w:sz w:val="32"/>
          <w:szCs w:val="32"/>
        </w:rPr>
        <w:t>Вже с</w:t>
      </w:r>
      <w:r w:rsidR="005E5B0D" w:rsidRPr="007F4A6A">
        <w:rPr>
          <w:rFonts w:cs="Times New Roman"/>
          <w:sz w:val="32"/>
          <w:szCs w:val="32"/>
        </w:rPr>
        <w:t>творено Центри надання адміністративних послуг при 6 виконавчих комітетах міських рад міст обласного значення та 1</w:t>
      </w:r>
      <w:r w:rsidR="001A6980" w:rsidRPr="007F4A6A">
        <w:rPr>
          <w:rFonts w:cs="Times New Roman"/>
          <w:sz w:val="32"/>
          <w:szCs w:val="32"/>
        </w:rPr>
        <w:t>6</w:t>
      </w:r>
      <w:r w:rsidR="005E5B0D" w:rsidRPr="007F4A6A">
        <w:rPr>
          <w:rFonts w:cs="Times New Roman"/>
          <w:sz w:val="32"/>
          <w:szCs w:val="32"/>
        </w:rPr>
        <w:t xml:space="preserve"> райдержадміністраціях</w:t>
      </w:r>
      <w:r w:rsidR="00712CD5" w:rsidRPr="007F4A6A">
        <w:rPr>
          <w:rFonts w:cs="Times New Roman"/>
          <w:sz w:val="32"/>
          <w:szCs w:val="32"/>
        </w:rPr>
        <w:t xml:space="preserve">. </w:t>
      </w:r>
      <w:r w:rsidR="00FE5A0D" w:rsidRPr="007F4A6A">
        <w:rPr>
          <w:rFonts w:cs="Times New Roman"/>
          <w:sz w:val="32"/>
          <w:szCs w:val="32"/>
        </w:rPr>
        <w:t>Для спрощення процедури сплати податків в області створені і працюють 22 центри обслуговування платників податків та 4 пункти видачі електронних ключів.</w:t>
      </w:r>
      <w:r w:rsidR="00387379" w:rsidRPr="007F4A6A">
        <w:rPr>
          <w:rFonts w:cs="Times New Roman"/>
          <w:sz w:val="32"/>
          <w:szCs w:val="32"/>
        </w:rPr>
        <w:t xml:space="preserve"> Зменшено кількість перевірок суб’єктів господарювання контролюючими органами.</w:t>
      </w:r>
    </w:p>
    <w:p w:rsidR="00712CD5" w:rsidRPr="007F4A6A" w:rsidRDefault="00712CD5" w:rsidP="003D1208">
      <w:pPr>
        <w:spacing w:before="240" w:after="240" w:line="240" w:lineRule="auto"/>
        <w:ind w:firstLine="709"/>
        <w:jc w:val="both"/>
        <w:rPr>
          <w:rFonts w:cs="Times New Roman"/>
          <w:sz w:val="32"/>
          <w:szCs w:val="28"/>
        </w:rPr>
      </w:pPr>
      <w:r w:rsidRPr="007F4A6A">
        <w:rPr>
          <w:rFonts w:cs="Times New Roman"/>
          <w:b/>
          <w:color w:val="1F497D" w:themeColor="text2"/>
          <w:sz w:val="32"/>
          <w:szCs w:val="28"/>
        </w:rPr>
        <w:t>Надходження до бюджетів усіх рівнів</w:t>
      </w:r>
      <w:r w:rsidR="007D7113">
        <w:rPr>
          <w:rFonts w:cs="Times New Roman"/>
          <w:b/>
          <w:color w:val="1F497D" w:themeColor="text2"/>
          <w:sz w:val="32"/>
          <w:szCs w:val="28"/>
        </w:rPr>
        <w:t xml:space="preserve"> </w:t>
      </w:r>
      <w:r w:rsidRPr="007F4A6A">
        <w:rPr>
          <w:rFonts w:cs="Times New Roman"/>
          <w:sz w:val="32"/>
          <w:szCs w:val="28"/>
        </w:rPr>
        <w:t xml:space="preserve">зросли </w:t>
      </w:r>
      <w:r w:rsidR="00CE0D6A" w:rsidRPr="007F4A6A">
        <w:rPr>
          <w:rFonts w:cs="Times New Roman"/>
          <w:sz w:val="32"/>
          <w:szCs w:val="28"/>
        </w:rPr>
        <w:br/>
      </w:r>
      <w:r w:rsidRPr="007F4A6A">
        <w:rPr>
          <w:rFonts w:cs="Times New Roman"/>
          <w:sz w:val="32"/>
          <w:szCs w:val="28"/>
        </w:rPr>
        <w:t xml:space="preserve">на </w:t>
      </w:r>
      <w:r w:rsidR="00B6683D">
        <w:rPr>
          <w:rFonts w:cs="Times New Roman"/>
          <w:sz w:val="32"/>
          <w:szCs w:val="28"/>
        </w:rPr>
        <w:t>6</w:t>
      </w:r>
      <w:r w:rsidR="00CE0D6A" w:rsidRPr="007F4A6A">
        <w:rPr>
          <w:rFonts w:cs="Times New Roman"/>
          <w:sz w:val="32"/>
          <w:szCs w:val="28"/>
        </w:rPr>
        <w:t>,</w:t>
      </w:r>
      <w:r w:rsidR="00B6683D">
        <w:rPr>
          <w:rFonts w:cs="Times New Roman"/>
          <w:sz w:val="32"/>
          <w:szCs w:val="28"/>
        </w:rPr>
        <w:t>6</w:t>
      </w:r>
      <w:r w:rsidRPr="007F4A6A">
        <w:rPr>
          <w:rFonts w:cs="Times New Roman"/>
          <w:sz w:val="32"/>
          <w:szCs w:val="28"/>
        </w:rPr>
        <w:t xml:space="preserve"> відсотк</w:t>
      </w:r>
      <w:r w:rsidR="00FD32DE" w:rsidRPr="007F4A6A">
        <w:rPr>
          <w:rFonts w:cs="Times New Roman"/>
          <w:sz w:val="32"/>
          <w:szCs w:val="28"/>
        </w:rPr>
        <w:t>а</w:t>
      </w:r>
      <w:r w:rsidRPr="007F4A6A">
        <w:rPr>
          <w:rFonts w:cs="Times New Roman"/>
          <w:sz w:val="32"/>
          <w:szCs w:val="28"/>
        </w:rPr>
        <w:t xml:space="preserve"> і склали </w:t>
      </w:r>
      <w:r w:rsidR="00CE0D6A" w:rsidRPr="007F4A6A">
        <w:rPr>
          <w:rFonts w:cs="Times New Roman"/>
          <w:sz w:val="32"/>
          <w:szCs w:val="28"/>
        </w:rPr>
        <w:t>6,</w:t>
      </w:r>
      <w:r w:rsidR="00B6683D">
        <w:rPr>
          <w:rFonts w:cs="Times New Roman"/>
          <w:sz w:val="32"/>
          <w:szCs w:val="28"/>
        </w:rPr>
        <w:t xml:space="preserve">6 </w:t>
      </w:r>
      <w:r w:rsidRPr="007F4A6A">
        <w:rPr>
          <w:rFonts w:cs="Times New Roman"/>
          <w:sz w:val="32"/>
          <w:szCs w:val="28"/>
        </w:rPr>
        <w:t xml:space="preserve">млрд.грн., у тому числі до Державного бюджету – на </w:t>
      </w:r>
      <w:r w:rsidR="00B6683D">
        <w:rPr>
          <w:rFonts w:cs="Times New Roman"/>
          <w:sz w:val="32"/>
          <w:szCs w:val="28"/>
        </w:rPr>
        <w:t>9,8</w:t>
      </w:r>
      <w:r w:rsidRPr="007F4A6A">
        <w:rPr>
          <w:rFonts w:cs="Times New Roman"/>
          <w:sz w:val="32"/>
          <w:szCs w:val="28"/>
        </w:rPr>
        <w:t xml:space="preserve"> відсотк</w:t>
      </w:r>
      <w:r w:rsidR="00FD32DE" w:rsidRPr="007F4A6A">
        <w:rPr>
          <w:rFonts w:cs="Times New Roman"/>
          <w:sz w:val="32"/>
          <w:szCs w:val="28"/>
        </w:rPr>
        <w:t>а</w:t>
      </w:r>
      <w:r w:rsidRPr="007F4A6A">
        <w:rPr>
          <w:rFonts w:cs="Times New Roman"/>
          <w:sz w:val="32"/>
          <w:szCs w:val="28"/>
        </w:rPr>
        <w:t xml:space="preserve"> (</w:t>
      </w:r>
      <w:r w:rsidR="00B6683D">
        <w:rPr>
          <w:rFonts w:cs="Times New Roman"/>
          <w:sz w:val="32"/>
          <w:szCs w:val="28"/>
        </w:rPr>
        <w:t>4,3</w:t>
      </w:r>
      <w:r w:rsidRPr="007F4A6A">
        <w:rPr>
          <w:rFonts w:cs="Times New Roman"/>
          <w:sz w:val="32"/>
          <w:szCs w:val="28"/>
        </w:rPr>
        <w:t xml:space="preserve">млрд.грн), до місцевих бюджетів області – на </w:t>
      </w:r>
      <w:r w:rsidR="00B6683D">
        <w:rPr>
          <w:rFonts w:cs="Times New Roman"/>
          <w:sz w:val="32"/>
          <w:szCs w:val="28"/>
        </w:rPr>
        <w:t>0,9</w:t>
      </w:r>
      <w:r w:rsidR="00CE0D6A" w:rsidRPr="007F4A6A">
        <w:rPr>
          <w:rFonts w:cs="Times New Roman"/>
          <w:sz w:val="32"/>
          <w:szCs w:val="28"/>
        </w:rPr>
        <w:t xml:space="preserve"> відсот</w:t>
      </w:r>
      <w:r w:rsidR="00FD32DE" w:rsidRPr="007F4A6A">
        <w:rPr>
          <w:rFonts w:cs="Times New Roman"/>
          <w:sz w:val="32"/>
          <w:szCs w:val="28"/>
        </w:rPr>
        <w:t>к</w:t>
      </w:r>
      <w:r w:rsidR="00B6683D">
        <w:rPr>
          <w:rFonts w:cs="Times New Roman"/>
          <w:sz w:val="32"/>
          <w:szCs w:val="28"/>
        </w:rPr>
        <w:t>и (2,3</w:t>
      </w:r>
      <w:r w:rsidRPr="007F4A6A">
        <w:rPr>
          <w:rFonts w:cs="Times New Roman"/>
          <w:sz w:val="32"/>
          <w:szCs w:val="28"/>
        </w:rPr>
        <w:t>млрд.грн.).</w:t>
      </w:r>
    </w:p>
    <w:p w:rsidR="005B68EE" w:rsidRDefault="005B68EE" w:rsidP="003D1208">
      <w:pPr>
        <w:pStyle w:val="a8"/>
        <w:spacing w:before="240" w:after="240"/>
        <w:ind w:firstLine="709"/>
        <w:jc w:val="both"/>
        <w:rPr>
          <w:b w:val="0"/>
          <w:i w:val="0"/>
          <w:sz w:val="32"/>
          <w:szCs w:val="28"/>
          <w:lang w:val="uk-UA"/>
        </w:rPr>
      </w:pPr>
      <w:r w:rsidRPr="007F4A6A">
        <w:rPr>
          <w:b w:val="0"/>
          <w:i w:val="0"/>
          <w:sz w:val="32"/>
          <w:szCs w:val="28"/>
          <w:lang w:val="uk-UA"/>
        </w:rPr>
        <w:t>Незважаючи на економічні труднощі, в області вдалося забезпечити позитивний соціальний ефект від економічних заходів.</w:t>
      </w:r>
      <w:r w:rsidR="00440411" w:rsidRPr="007F4A6A">
        <w:rPr>
          <w:b w:val="0"/>
          <w:i w:val="0"/>
          <w:sz w:val="32"/>
          <w:szCs w:val="28"/>
          <w:lang w:val="uk-UA"/>
        </w:rPr>
        <w:t xml:space="preserve"> Значна частина здійсн</w:t>
      </w:r>
      <w:r w:rsidR="006E0105" w:rsidRPr="007F4A6A">
        <w:rPr>
          <w:b w:val="0"/>
          <w:i w:val="0"/>
          <w:sz w:val="32"/>
          <w:szCs w:val="28"/>
          <w:lang w:val="uk-UA"/>
        </w:rPr>
        <w:t>ених</w:t>
      </w:r>
      <w:r w:rsidR="00440411" w:rsidRPr="007F4A6A">
        <w:rPr>
          <w:b w:val="0"/>
          <w:i w:val="0"/>
          <w:sz w:val="32"/>
          <w:szCs w:val="28"/>
          <w:lang w:val="uk-UA"/>
        </w:rPr>
        <w:t xml:space="preserve"> заходів має виражений адресний характер і стосується підвищення соціальних стандартів </w:t>
      </w:r>
      <w:r w:rsidR="00F07800" w:rsidRPr="007F4A6A">
        <w:rPr>
          <w:b w:val="0"/>
          <w:i w:val="0"/>
          <w:sz w:val="32"/>
          <w:szCs w:val="28"/>
          <w:lang w:val="uk-UA"/>
        </w:rPr>
        <w:t>для найменш захищений категорій громадян.</w:t>
      </w:r>
      <w:r w:rsidR="00020BCD">
        <w:rPr>
          <w:b w:val="0"/>
          <w:i w:val="0"/>
          <w:noProof/>
          <w:sz w:val="32"/>
          <w:szCs w:val="28"/>
        </w:rPr>
        <w:drawing>
          <wp:inline distT="0" distB="0" distL="0" distR="0">
            <wp:extent cx="42545" cy="317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" cy="3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1246" w:rsidRPr="007F4A6A" w:rsidRDefault="008B03F5" w:rsidP="003D1208">
      <w:pPr>
        <w:shd w:val="clear" w:color="auto" w:fill="FFFFFF"/>
        <w:spacing w:before="240" w:after="240" w:line="240" w:lineRule="auto"/>
        <w:ind w:firstLine="709"/>
        <w:jc w:val="both"/>
        <w:rPr>
          <w:rFonts w:cs="Times New Roman"/>
          <w:bCs/>
          <w:sz w:val="32"/>
          <w:szCs w:val="32"/>
        </w:rPr>
      </w:pPr>
      <w:r w:rsidRPr="007F4A6A">
        <w:rPr>
          <w:rFonts w:cs="Times New Roman"/>
          <w:bCs/>
          <w:noProof/>
          <w:sz w:val="32"/>
          <w:szCs w:val="32"/>
          <w:lang w:val="ru-RU" w:eastAsia="ru-RU"/>
        </w:rPr>
        <w:lastRenderedPageBreak/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444500</wp:posOffset>
            </wp:positionH>
            <wp:positionV relativeFrom="paragraph">
              <wp:posOffset>1092835</wp:posOffset>
            </wp:positionV>
            <wp:extent cx="5015230" cy="3442335"/>
            <wp:effectExtent l="1905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230" cy="344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1246" w:rsidRPr="007F4A6A">
        <w:rPr>
          <w:rFonts w:cs="Times New Roman"/>
          <w:b/>
          <w:bCs/>
          <w:color w:val="1F497D" w:themeColor="text2"/>
          <w:sz w:val="32"/>
          <w:szCs w:val="32"/>
        </w:rPr>
        <w:t>Середньомісячна заробітна плата</w:t>
      </w:r>
      <w:r w:rsidR="007D7113">
        <w:rPr>
          <w:rFonts w:cs="Times New Roman"/>
          <w:b/>
          <w:bCs/>
          <w:color w:val="1F497D" w:themeColor="text2"/>
          <w:sz w:val="32"/>
          <w:szCs w:val="32"/>
        </w:rPr>
        <w:t xml:space="preserve"> </w:t>
      </w:r>
      <w:r w:rsidR="00B91246" w:rsidRPr="007F4A6A">
        <w:rPr>
          <w:rFonts w:cs="Times New Roman"/>
          <w:bCs/>
          <w:sz w:val="32"/>
          <w:szCs w:val="32"/>
        </w:rPr>
        <w:t>у січні-жовтні 201</w:t>
      </w:r>
      <w:r w:rsidR="0039685D" w:rsidRPr="007F4A6A">
        <w:rPr>
          <w:rFonts w:cs="Times New Roman"/>
          <w:bCs/>
          <w:sz w:val="32"/>
          <w:szCs w:val="32"/>
        </w:rPr>
        <w:t>3</w:t>
      </w:r>
      <w:r w:rsidR="00B91246" w:rsidRPr="007F4A6A">
        <w:rPr>
          <w:rFonts w:cs="Times New Roman"/>
          <w:bCs/>
          <w:sz w:val="32"/>
          <w:szCs w:val="32"/>
        </w:rPr>
        <w:t xml:space="preserve"> року зросла порівняно з відповідни</w:t>
      </w:r>
      <w:r w:rsidR="008944B7">
        <w:rPr>
          <w:rFonts w:cs="Times New Roman"/>
          <w:bCs/>
          <w:sz w:val="32"/>
          <w:szCs w:val="32"/>
        </w:rPr>
        <w:t>м періодом попереднього року на</w:t>
      </w:r>
      <w:r w:rsidR="008944B7">
        <w:rPr>
          <w:rFonts w:cs="Times New Roman"/>
          <w:bCs/>
          <w:sz w:val="32"/>
          <w:szCs w:val="32"/>
        </w:rPr>
        <w:br/>
      </w:r>
      <w:r w:rsidR="0039685D" w:rsidRPr="007F4A6A">
        <w:rPr>
          <w:rFonts w:cs="Times New Roman"/>
          <w:bCs/>
          <w:sz w:val="32"/>
          <w:szCs w:val="32"/>
        </w:rPr>
        <w:t>7,1</w:t>
      </w:r>
      <w:r w:rsidR="00B91246" w:rsidRPr="007F4A6A">
        <w:rPr>
          <w:rFonts w:cs="Times New Roman"/>
          <w:bCs/>
          <w:sz w:val="32"/>
          <w:szCs w:val="32"/>
        </w:rPr>
        <w:t xml:space="preserve"> відсот</w:t>
      </w:r>
      <w:r w:rsidR="00F10A53" w:rsidRPr="007F4A6A">
        <w:rPr>
          <w:rFonts w:cs="Times New Roman"/>
          <w:bCs/>
          <w:sz w:val="32"/>
          <w:szCs w:val="32"/>
        </w:rPr>
        <w:t xml:space="preserve">ка </w:t>
      </w:r>
      <w:r w:rsidR="00B91246" w:rsidRPr="007F4A6A">
        <w:rPr>
          <w:rFonts w:cs="Times New Roman"/>
          <w:bCs/>
          <w:sz w:val="32"/>
          <w:szCs w:val="32"/>
        </w:rPr>
        <w:t>і становила 2</w:t>
      </w:r>
      <w:r w:rsidR="0039685D" w:rsidRPr="007F4A6A">
        <w:rPr>
          <w:rFonts w:cs="Times New Roman"/>
          <w:bCs/>
          <w:sz w:val="32"/>
          <w:szCs w:val="32"/>
        </w:rPr>
        <w:t>653</w:t>
      </w:r>
      <w:r w:rsidR="00B91246" w:rsidRPr="007F4A6A">
        <w:rPr>
          <w:rFonts w:cs="Times New Roman"/>
          <w:bCs/>
          <w:sz w:val="32"/>
          <w:szCs w:val="32"/>
        </w:rPr>
        <w:t xml:space="preserve"> грн. Реальна заробітна плата зросла на </w:t>
      </w:r>
      <w:r w:rsidR="0039685D" w:rsidRPr="007F4A6A">
        <w:rPr>
          <w:rFonts w:cs="Times New Roman"/>
          <w:bCs/>
          <w:sz w:val="32"/>
          <w:szCs w:val="32"/>
        </w:rPr>
        <w:t>8,2</w:t>
      </w:r>
      <w:r w:rsidR="007D7113">
        <w:rPr>
          <w:rFonts w:cs="Times New Roman"/>
          <w:bCs/>
          <w:sz w:val="32"/>
          <w:szCs w:val="32"/>
        </w:rPr>
        <w:t xml:space="preserve"> </w:t>
      </w:r>
      <w:r w:rsidR="00B91246" w:rsidRPr="007F4A6A">
        <w:rPr>
          <w:rFonts w:cs="Times New Roman"/>
          <w:bCs/>
          <w:sz w:val="32"/>
          <w:szCs w:val="32"/>
        </w:rPr>
        <w:t xml:space="preserve">відсотка (по Україні – на </w:t>
      </w:r>
      <w:r w:rsidR="00974766" w:rsidRPr="007F4A6A">
        <w:rPr>
          <w:rFonts w:cs="Times New Roman"/>
          <w:bCs/>
          <w:sz w:val="32"/>
          <w:szCs w:val="32"/>
        </w:rPr>
        <w:t>8,7</w:t>
      </w:r>
      <w:r w:rsidR="00B91246" w:rsidRPr="007F4A6A">
        <w:rPr>
          <w:rFonts w:cs="Times New Roman"/>
          <w:bCs/>
          <w:sz w:val="32"/>
          <w:szCs w:val="32"/>
        </w:rPr>
        <w:t>%).</w:t>
      </w:r>
    </w:p>
    <w:p w:rsidR="008227FC" w:rsidRPr="007F4A6A" w:rsidRDefault="008227FC" w:rsidP="003D1208">
      <w:pPr>
        <w:shd w:val="clear" w:color="auto" w:fill="FFFFFF"/>
        <w:spacing w:before="240" w:after="240" w:line="240" w:lineRule="auto"/>
        <w:ind w:firstLine="709"/>
        <w:jc w:val="both"/>
        <w:rPr>
          <w:rFonts w:cs="Times New Roman"/>
          <w:b/>
          <w:color w:val="1F497D" w:themeColor="text2"/>
          <w:sz w:val="32"/>
          <w:szCs w:val="28"/>
        </w:rPr>
      </w:pPr>
    </w:p>
    <w:p w:rsidR="0015354B" w:rsidRDefault="0015354B" w:rsidP="003D1208">
      <w:pPr>
        <w:shd w:val="clear" w:color="auto" w:fill="FFFFFF"/>
        <w:spacing w:before="240" w:after="240" w:line="240" w:lineRule="auto"/>
        <w:ind w:firstLine="709"/>
        <w:jc w:val="both"/>
        <w:rPr>
          <w:rFonts w:cs="Times New Roman"/>
          <w:sz w:val="32"/>
          <w:szCs w:val="28"/>
        </w:rPr>
      </w:pPr>
      <w:r w:rsidRPr="007F4A6A">
        <w:rPr>
          <w:rFonts w:cs="Times New Roman"/>
          <w:b/>
          <w:color w:val="1F497D" w:themeColor="text2"/>
          <w:sz w:val="32"/>
          <w:szCs w:val="28"/>
        </w:rPr>
        <w:t>Середній розмір пенсії</w:t>
      </w:r>
      <w:r w:rsidR="007D7113">
        <w:rPr>
          <w:rFonts w:cs="Times New Roman"/>
          <w:b/>
          <w:color w:val="1F497D" w:themeColor="text2"/>
          <w:sz w:val="32"/>
          <w:szCs w:val="28"/>
        </w:rPr>
        <w:t xml:space="preserve"> </w:t>
      </w:r>
      <w:r w:rsidRPr="007F4A6A">
        <w:rPr>
          <w:rFonts w:cs="Times New Roman"/>
          <w:sz w:val="32"/>
          <w:szCs w:val="28"/>
        </w:rPr>
        <w:t>в області на 01.1</w:t>
      </w:r>
      <w:r w:rsidR="00020BCD">
        <w:rPr>
          <w:rFonts w:cs="Times New Roman"/>
          <w:sz w:val="32"/>
          <w:szCs w:val="28"/>
        </w:rPr>
        <w:t>2</w:t>
      </w:r>
      <w:r w:rsidRPr="007F4A6A">
        <w:rPr>
          <w:rFonts w:cs="Times New Roman"/>
          <w:sz w:val="32"/>
          <w:szCs w:val="28"/>
        </w:rPr>
        <w:t>.201</w:t>
      </w:r>
      <w:r w:rsidR="00E71664" w:rsidRPr="007F4A6A">
        <w:rPr>
          <w:rFonts w:cs="Times New Roman"/>
          <w:sz w:val="32"/>
          <w:szCs w:val="28"/>
        </w:rPr>
        <w:t>3</w:t>
      </w:r>
      <w:r w:rsidRPr="007F4A6A">
        <w:rPr>
          <w:rFonts w:cs="Times New Roman"/>
          <w:sz w:val="32"/>
          <w:szCs w:val="28"/>
        </w:rPr>
        <w:t xml:space="preserve"> становив </w:t>
      </w:r>
      <w:r w:rsidR="00020BCD">
        <w:rPr>
          <w:rFonts w:cs="Times New Roman"/>
          <w:sz w:val="32"/>
          <w:szCs w:val="28"/>
        </w:rPr>
        <w:t>1392</w:t>
      </w:r>
      <w:r w:rsidR="00390506">
        <w:rPr>
          <w:rFonts w:cs="Times New Roman"/>
          <w:sz w:val="32"/>
          <w:szCs w:val="28"/>
        </w:rPr>
        <w:t xml:space="preserve"> </w:t>
      </w:r>
      <w:r w:rsidR="00F8112B" w:rsidRPr="007F4A6A">
        <w:rPr>
          <w:rFonts w:cs="Times New Roman"/>
          <w:sz w:val="32"/>
          <w:szCs w:val="28"/>
        </w:rPr>
        <w:t xml:space="preserve">грн. </w:t>
      </w:r>
      <w:r w:rsidRPr="007F4A6A">
        <w:rPr>
          <w:rFonts w:cs="Times New Roman"/>
          <w:sz w:val="32"/>
          <w:szCs w:val="28"/>
        </w:rPr>
        <w:t>За період з початку 201</w:t>
      </w:r>
      <w:r w:rsidR="00F90329" w:rsidRPr="007F4A6A">
        <w:rPr>
          <w:rFonts w:cs="Times New Roman"/>
          <w:sz w:val="32"/>
          <w:szCs w:val="28"/>
        </w:rPr>
        <w:t>3</w:t>
      </w:r>
      <w:r w:rsidRPr="007F4A6A">
        <w:rPr>
          <w:rFonts w:cs="Times New Roman"/>
          <w:sz w:val="32"/>
          <w:szCs w:val="28"/>
        </w:rPr>
        <w:t xml:space="preserve"> року загалом виплачено</w:t>
      </w:r>
      <w:r w:rsidR="00F72002">
        <w:rPr>
          <w:rFonts w:cs="Times New Roman"/>
          <w:sz w:val="32"/>
          <w:szCs w:val="28"/>
        </w:rPr>
        <w:br/>
      </w:r>
      <w:r w:rsidR="00020BCD">
        <w:rPr>
          <w:rFonts w:cs="Times New Roman"/>
          <w:sz w:val="32"/>
          <w:szCs w:val="28"/>
        </w:rPr>
        <w:t>6,4</w:t>
      </w:r>
      <w:r w:rsidR="00390506">
        <w:rPr>
          <w:rFonts w:cs="Times New Roman"/>
          <w:sz w:val="32"/>
          <w:szCs w:val="28"/>
        </w:rPr>
        <w:t xml:space="preserve"> </w:t>
      </w:r>
      <w:r w:rsidRPr="007F4A6A">
        <w:rPr>
          <w:rFonts w:cs="Times New Roman"/>
          <w:sz w:val="32"/>
          <w:szCs w:val="28"/>
        </w:rPr>
        <w:t xml:space="preserve">млрд.грн., що на </w:t>
      </w:r>
      <w:r w:rsidR="00020BCD">
        <w:rPr>
          <w:rFonts w:cs="Times New Roman"/>
          <w:sz w:val="32"/>
          <w:szCs w:val="28"/>
        </w:rPr>
        <w:t>7,9</w:t>
      </w:r>
      <w:r w:rsidRPr="007F4A6A">
        <w:rPr>
          <w:rFonts w:cs="Times New Roman"/>
          <w:sz w:val="32"/>
          <w:szCs w:val="28"/>
        </w:rPr>
        <w:t xml:space="preserve"> відсотка більше, ніж за відповідний період попереднього року.</w:t>
      </w:r>
    </w:p>
    <w:p w:rsidR="001D74F4" w:rsidRDefault="001D74F4" w:rsidP="003D1208">
      <w:pPr>
        <w:shd w:val="clear" w:color="auto" w:fill="FFFFFF"/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>
        <w:rPr>
          <w:rFonts w:cs="Times New Roman"/>
          <w:sz w:val="32"/>
          <w:szCs w:val="32"/>
        </w:rPr>
        <w:t>У січні-листопаді</w:t>
      </w:r>
      <w:r w:rsidRPr="007F4A6A">
        <w:rPr>
          <w:rFonts w:cs="Times New Roman"/>
          <w:sz w:val="32"/>
          <w:szCs w:val="32"/>
        </w:rPr>
        <w:t xml:space="preserve"> 2013 року </w:t>
      </w:r>
      <w:r>
        <w:rPr>
          <w:rFonts w:cs="Times New Roman"/>
          <w:sz w:val="32"/>
          <w:szCs w:val="32"/>
        </w:rPr>
        <w:t xml:space="preserve">було </w:t>
      </w:r>
      <w:r w:rsidRPr="007F4A6A">
        <w:rPr>
          <w:rFonts w:cs="Times New Roman"/>
          <w:b/>
          <w:color w:val="1F497D" w:themeColor="text2"/>
          <w:sz w:val="32"/>
          <w:szCs w:val="32"/>
        </w:rPr>
        <w:t xml:space="preserve">створено </w:t>
      </w:r>
      <w:r>
        <w:rPr>
          <w:rFonts w:cs="Times New Roman"/>
          <w:b/>
          <w:color w:val="1F497D" w:themeColor="text2"/>
          <w:sz w:val="32"/>
          <w:szCs w:val="32"/>
        </w:rPr>
        <w:t>майже</w:t>
      </w:r>
      <w:r w:rsidR="007D7113">
        <w:rPr>
          <w:rFonts w:cs="Times New Roman"/>
          <w:b/>
          <w:color w:val="1F497D" w:themeColor="text2"/>
          <w:sz w:val="32"/>
          <w:szCs w:val="32"/>
        </w:rPr>
        <w:t xml:space="preserve"> </w:t>
      </w:r>
      <w:r>
        <w:rPr>
          <w:rFonts w:cs="Times New Roman"/>
          <w:b/>
          <w:color w:val="1F497D" w:themeColor="text2"/>
          <w:sz w:val="32"/>
          <w:szCs w:val="32"/>
        </w:rPr>
        <w:t>19</w:t>
      </w:r>
      <w:r w:rsidRPr="007F4A6A">
        <w:rPr>
          <w:rFonts w:cs="Times New Roman"/>
          <w:b/>
          <w:color w:val="1F497D" w:themeColor="text2"/>
          <w:sz w:val="32"/>
          <w:szCs w:val="32"/>
        </w:rPr>
        <w:t>,</w:t>
      </w:r>
      <w:r>
        <w:rPr>
          <w:rFonts w:cs="Times New Roman"/>
          <w:b/>
          <w:color w:val="1F497D" w:themeColor="text2"/>
          <w:sz w:val="32"/>
          <w:szCs w:val="32"/>
        </w:rPr>
        <w:t>3</w:t>
      </w:r>
      <w:r w:rsidRPr="007F4A6A">
        <w:rPr>
          <w:rFonts w:cs="Times New Roman"/>
          <w:b/>
          <w:color w:val="1F497D" w:themeColor="text2"/>
          <w:sz w:val="32"/>
          <w:szCs w:val="32"/>
        </w:rPr>
        <w:t xml:space="preserve"> тис. </w:t>
      </w:r>
      <w:r>
        <w:rPr>
          <w:rFonts w:cs="Times New Roman"/>
          <w:b/>
          <w:color w:val="1F497D" w:themeColor="text2"/>
          <w:sz w:val="32"/>
          <w:szCs w:val="32"/>
        </w:rPr>
        <w:t xml:space="preserve"> нових </w:t>
      </w:r>
      <w:r w:rsidRPr="007F4A6A">
        <w:rPr>
          <w:rFonts w:cs="Times New Roman"/>
          <w:b/>
          <w:color w:val="1F497D" w:themeColor="text2"/>
          <w:sz w:val="32"/>
          <w:szCs w:val="32"/>
        </w:rPr>
        <w:t>робочих місць</w:t>
      </w:r>
      <w:r>
        <w:rPr>
          <w:rFonts w:cs="Times New Roman"/>
          <w:sz w:val="32"/>
          <w:szCs w:val="32"/>
        </w:rPr>
        <w:t>. До центрів зайнятості області надійшло майж</w:t>
      </w:r>
      <w:r w:rsidR="00DC7442">
        <w:rPr>
          <w:rFonts w:cs="Times New Roman"/>
          <w:sz w:val="32"/>
          <w:szCs w:val="32"/>
        </w:rPr>
        <w:t>е</w:t>
      </w:r>
      <w:r>
        <w:rPr>
          <w:rFonts w:cs="Times New Roman"/>
          <w:sz w:val="32"/>
          <w:szCs w:val="32"/>
        </w:rPr>
        <w:t xml:space="preserve"> 39,0 тис. вакансій. Всього послугами обласної служби зайнятості скористалося 73,8 тис. осіб, з них 64,4 тис. – безробітних громадян. Працевлаштовано 33,3 тис.осіб, в тому числі 25,8 тис. безробітних. Рівень працевлаштування безробітних зріс, порівняно із попереднім роком, і становить 40%.</w:t>
      </w:r>
    </w:p>
    <w:p w:rsidR="001D74F4" w:rsidRPr="007F4A6A" w:rsidRDefault="001D74F4" w:rsidP="003D1208">
      <w:pPr>
        <w:shd w:val="clear" w:color="auto" w:fill="FFFFFF"/>
        <w:spacing w:before="240" w:after="240" w:line="240" w:lineRule="auto"/>
        <w:ind w:firstLine="709"/>
        <w:jc w:val="both"/>
        <w:rPr>
          <w:rFonts w:cs="Times New Roman"/>
          <w:bCs/>
          <w:sz w:val="36"/>
          <w:szCs w:val="32"/>
        </w:rPr>
      </w:pPr>
      <w:r>
        <w:rPr>
          <w:rFonts w:cs="Times New Roman"/>
          <w:sz w:val="32"/>
          <w:szCs w:val="32"/>
        </w:rPr>
        <w:t>З</w:t>
      </w:r>
      <w:r w:rsidRPr="007F4A6A">
        <w:rPr>
          <w:rFonts w:cs="Times New Roman"/>
          <w:sz w:val="32"/>
          <w:szCs w:val="32"/>
        </w:rPr>
        <w:t xml:space="preserve">ростання реальних доходів населення забезпечило збільшення </w:t>
      </w:r>
      <w:r w:rsidRPr="007F4A6A">
        <w:rPr>
          <w:rFonts w:cs="Times New Roman"/>
          <w:b/>
          <w:color w:val="1F497D" w:themeColor="text2"/>
          <w:sz w:val="32"/>
          <w:szCs w:val="32"/>
        </w:rPr>
        <w:t xml:space="preserve">обсягу обороту роздрібної торгівлі </w:t>
      </w:r>
      <w:r w:rsidRPr="007F4A6A">
        <w:rPr>
          <w:rFonts w:cs="Times New Roman"/>
          <w:sz w:val="32"/>
          <w:szCs w:val="32"/>
        </w:rPr>
        <w:t>на 8,</w:t>
      </w:r>
      <w:r>
        <w:rPr>
          <w:rFonts w:cs="Times New Roman"/>
          <w:sz w:val="32"/>
          <w:szCs w:val="32"/>
        </w:rPr>
        <w:t>5</w:t>
      </w:r>
      <w:r w:rsidRPr="007F4A6A">
        <w:rPr>
          <w:rFonts w:cs="Times New Roman"/>
          <w:sz w:val="32"/>
          <w:szCs w:val="32"/>
        </w:rPr>
        <w:t xml:space="preserve"> відсотка, який становив </w:t>
      </w:r>
      <w:r>
        <w:rPr>
          <w:rFonts w:cs="Times New Roman"/>
          <w:sz w:val="32"/>
          <w:szCs w:val="32"/>
        </w:rPr>
        <w:t>18,9</w:t>
      </w:r>
      <w:r w:rsidRPr="007F4A6A">
        <w:rPr>
          <w:rFonts w:cs="Times New Roman"/>
          <w:sz w:val="32"/>
          <w:szCs w:val="32"/>
        </w:rPr>
        <w:t xml:space="preserve"> млрд. грн</w:t>
      </w:r>
      <w:r>
        <w:rPr>
          <w:rFonts w:cs="Times New Roman"/>
          <w:sz w:val="32"/>
          <w:szCs w:val="32"/>
        </w:rPr>
        <w:t>.</w:t>
      </w:r>
    </w:p>
    <w:p w:rsidR="001D74F4" w:rsidRDefault="001D74F4" w:rsidP="001D74F4">
      <w:pPr>
        <w:spacing w:before="240" w:after="240" w:line="240" w:lineRule="auto"/>
        <w:ind w:firstLine="708"/>
        <w:jc w:val="both"/>
        <w:rPr>
          <w:sz w:val="32"/>
          <w:szCs w:val="32"/>
        </w:rPr>
      </w:pPr>
    </w:p>
    <w:p w:rsidR="000D5FAE" w:rsidRPr="007F4A6A" w:rsidRDefault="00800FDA" w:rsidP="001D74F4">
      <w:pPr>
        <w:spacing w:before="240" w:after="240" w:line="240" w:lineRule="auto"/>
        <w:ind w:firstLine="708"/>
        <w:jc w:val="both"/>
        <w:rPr>
          <w:b/>
          <w:i/>
          <w:sz w:val="32"/>
          <w:szCs w:val="32"/>
        </w:rPr>
      </w:pPr>
      <w:r>
        <w:rPr>
          <w:noProof/>
          <w:sz w:val="32"/>
          <w:szCs w:val="32"/>
          <w:lang w:val="ru-RU" w:eastAsia="ru-RU"/>
        </w:rPr>
        <w:lastRenderedPageBreak/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-144426</wp:posOffset>
            </wp:positionH>
            <wp:positionV relativeFrom="paragraph">
              <wp:posOffset>-167049</wp:posOffset>
            </wp:positionV>
            <wp:extent cx="5932805" cy="4104005"/>
            <wp:effectExtent l="0" t="0" r="0" b="0"/>
            <wp:wrapTopAndBottom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10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D5FAE" w:rsidRPr="007F4A6A">
        <w:rPr>
          <w:sz w:val="32"/>
          <w:szCs w:val="32"/>
        </w:rPr>
        <w:t>З метою підтримки місцевого виробника в області започатковано загальнообласну інформаційну компанію – «Товар Черкащини», метою якої є просування товарів місцевого виробника у торговельній мережі області, створення нових робочих місць.</w:t>
      </w:r>
    </w:p>
    <w:p w:rsidR="008A54AC" w:rsidRPr="007F4A6A" w:rsidRDefault="008A54AC" w:rsidP="006E35DA">
      <w:pPr>
        <w:pStyle w:val="a8"/>
        <w:spacing w:before="240" w:after="240"/>
        <w:jc w:val="both"/>
        <w:rPr>
          <w:b w:val="0"/>
          <w:i w:val="0"/>
          <w:sz w:val="32"/>
          <w:szCs w:val="32"/>
          <w:lang w:val="uk-UA"/>
        </w:rPr>
      </w:pPr>
    </w:p>
    <w:p w:rsidR="00471295" w:rsidRPr="007F4A6A" w:rsidRDefault="00033F49" w:rsidP="003D1208">
      <w:pPr>
        <w:pStyle w:val="a5"/>
        <w:spacing w:before="240" w:after="240"/>
        <w:ind w:left="0" w:firstLine="709"/>
        <w:rPr>
          <w:sz w:val="32"/>
          <w:szCs w:val="32"/>
          <w:lang w:val="uk-UA"/>
        </w:rPr>
      </w:pPr>
      <w:r w:rsidRPr="007F4A6A">
        <w:rPr>
          <w:b/>
          <w:i/>
          <w:noProof/>
          <w:sz w:val="32"/>
          <w:szCs w:val="32"/>
          <w:lang w:val="ru-RU" w:eastAsia="ru-RU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-274955</wp:posOffset>
            </wp:positionH>
            <wp:positionV relativeFrom="paragraph">
              <wp:posOffset>21590</wp:posOffset>
            </wp:positionV>
            <wp:extent cx="2743200" cy="2056130"/>
            <wp:effectExtent l="171450" t="171450" r="361950" b="344170"/>
            <wp:wrapTopAndBottom/>
            <wp:docPr id="6" name="Рисунок 6" descr="C:\Users\Comp\Desktop\Товар Черкащини\Фото Товар Черкащины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\Desktop\Товар Черкащини\Фото Товар Черкащины\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61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7F4A6A">
        <w:rPr>
          <w:b/>
          <w:i/>
          <w:noProof/>
          <w:sz w:val="32"/>
          <w:szCs w:val="32"/>
          <w:lang w:val="ru-RU" w:eastAsia="ru-RU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2823210</wp:posOffset>
            </wp:positionH>
            <wp:positionV relativeFrom="paragraph">
              <wp:posOffset>21590</wp:posOffset>
            </wp:positionV>
            <wp:extent cx="3011805" cy="2062480"/>
            <wp:effectExtent l="171450" t="171450" r="360045" b="337820"/>
            <wp:wrapTopAndBottom/>
            <wp:docPr id="8" name="Рисунок 8" descr="C:\Users\Comp\Desktop\Товар Черкащини\Фото Товар Черкащины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mp\Desktop\Товар Черкащини\Фото Товар Черкащины\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805" cy="20624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71295" w:rsidRPr="007F4A6A">
        <w:rPr>
          <w:sz w:val="32"/>
          <w:szCs w:val="32"/>
          <w:lang w:val="uk-UA"/>
        </w:rPr>
        <w:t>Обсяг вкладів населення тільки за січень-</w:t>
      </w:r>
      <w:r w:rsidR="007876A6">
        <w:rPr>
          <w:sz w:val="32"/>
          <w:szCs w:val="32"/>
          <w:lang w:val="uk-UA"/>
        </w:rPr>
        <w:t>листопад</w:t>
      </w:r>
      <w:r w:rsidR="00471295" w:rsidRPr="007F4A6A">
        <w:rPr>
          <w:sz w:val="32"/>
          <w:szCs w:val="32"/>
          <w:lang w:val="uk-UA"/>
        </w:rPr>
        <w:t xml:space="preserve"> 2013 року зріс на </w:t>
      </w:r>
      <w:r w:rsidR="00A13F63" w:rsidRPr="007F4A6A">
        <w:rPr>
          <w:sz w:val="32"/>
          <w:szCs w:val="32"/>
          <w:lang w:val="uk-UA"/>
        </w:rPr>
        <w:t>1,</w:t>
      </w:r>
      <w:r w:rsidR="00284504">
        <w:rPr>
          <w:sz w:val="32"/>
          <w:szCs w:val="32"/>
          <w:lang w:val="uk-UA"/>
        </w:rPr>
        <w:t>4</w:t>
      </w:r>
      <w:r w:rsidR="00A13F63" w:rsidRPr="007F4A6A">
        <w:rPr>
          <w:sz w:val="32"/>
          <w:szCs w:val="32"/>
          <w:lang w:val="uk-UA"/>
        </w:rPr>
        <w:t xml:space="preserve"> млрд. грн. і досяг позначки у 7,</w:t>
      </w:r>
      <w:r w:rsidR="00284504">
        <w:rPr>
          <w:sz w:val="32"/>
          <w:szCs w:val="32"/>
          <w:lang w:val="uk-UA"/>
        </w:rPr>
        <w:t>7</w:t>
      </w:r>
      <w:r w:rsidR="00A13F63" w:rsidRPr="007F4A6A">
        <w:rPr>
          <w:sz w:val="32"/>
          <w:szCs w:val="32"/>
          <w:lang w:val="uk-UA"/>
        </w:rPr>
        <w:t xml:space="preserve"> млрд. грн.</w:t>
      </w:r>
    </w:p>
    <w:p w:rsidR="00605475" w:rsidRPr="007876A6" w:rsidRDefault="007876A6" w:rsidP="00E93B72">
      <w:pPr>
        <w:pStyle w:val="a5"/>
        <w:spacing w:before="240" w:after="240"/>
        <w:ind w:left="0"/>
        <w:jc w:val="center"/>
        <w:rPr>
          <w:sz w:val="32"/>
          <w:szCs w:val="32"/>
          <w:lang w:val="uk-UA"/>
        </w:rPr>
      </w:pPr>
      <w:r>
        <w:rPr>
          <w:noProof/>
          <w:sz w:val="32"/>
          <w:szCs w:val="32"/>
          <w:lang w:val="ru-RU" w:eastAsia="ru-RU"/>
        </w:rPr>
        <w:lastRenderedPageBreak/>
        <w:drawing>
          <wp:inline distT="0" distB="0" distL="0" distR="0">
            <wp:extent cx="5565560" cy="4189509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289" cy="4191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A4E" w:rsidRPr="007F4A6A" w:rsidRDefault="004A7A4E" w:rsidP="003D1208">
      <w:pPr>
        <w:spacing w:before="240" w:after="240" w:line="240" w:lineRule="auto"/>
        <w:ind w:firstLine="709"/>
        <w:jc w:val="both"/>
        <w:rPr>
          <w:rFonts w:cs="Times New Roman"/>
          <w:color w:val="1F497D" w:themeColor="text2"/>
          <w:sz w:val="32"/>
          <w:szCs w:val="28"/>
        </w:rPr>
      </w:pPr>
      <w:r w:rsidRPr="007F4A6A">
        <w:rPr>
          <w:rFonts w:cs="Times New Roman"/>
          <w:sz w:val="32"/>
          <w:szCs w:val="28"/>
        </w:rPr>
        <w:t xml:space="preserve">В області забезпечено </w:t>
      </w:r>
      <w:r w:rsidRPr="007F4A6A">
        <w:rPr>
          <w:rFonts w:cs="Times New Roman"/>
          <w:b/>
          <w:color w:val="1F497D" w:themeColor="text2"/>
          <w:sz w:val="32"/>
          <w:szCs w:val="28"/>
        </w:rPr>
        <w:t xml:space="preserve">стабільне функціонування </w:t>
      </w:r>
      <w:r w:rsidR="00F33AD9" w:rsidRPr="007F4A6A">
        <w:rPr>
          <w:rFonts w:cs="Times New Roman"/>
          <w:b/>
          <w:color w:val="1F497D" w:themeColor="text2"/>
          <w:sz w:val="32"/>
          <w:szCs w:val="28"/>
        </w:rPr>
        <w:t xml:space="preserve">та розвиток </w:t>
      </w:r>
      <w:r w:rsidRPr="007F4A6A">
        <w:rPr>
          <w:rFonts w:cs="Times New Roman"/>
          <w:b/>
          <w:color w:val="1F497D" w:themeColor="text2"/>
          <w:sz w:val="32"/>
          <w:szCs w:val="28"/>
        </w:rPr>
        <w:t>систем соціального захисту та соціального забезпечення населення, закладів гуманітарної сфери</w:t>
      </w:r>
      <w:r w:rsidRPr="007F4A6A">
        <w:rPr>
          <w:rFonts w:cs="Times New Roman"/>
          <w:color w:val="1F497D" w:themeColor="text2"/>
          <w:sz w:val="32"/>
          <w:szCs w:val="28"/>
        </w:rPr>
        <w:t xml:space="preserve">. </w:t>
      </w:r>
    </w:p>
    <w:p w:rsidR="00A821D1" w:rsidRPr="007F4A6A" w:rsidRDefault="00A821D1" w:rsidP="003D1208">
      <w:pPr>
        <w:spacing w:before="240" w:after="240" w:line="240" w:lineRule="auto"/>
        <w:ind w:firstLine="720"/>
        <w:jc w:val="both"/>
        <w:rPr>
          <w:rFonts w:eastAsia="Calibri" w:cs="Times New Roman"/>
          <w:sz w:val="32"/>
          <w:szCs w:val="32"/>
        </w:rPr>
      </w:pPr>
      <w:r w:rsidRPr="007F4A6A">
        <w:rPr>
          <w:rFonts w:eastAsia="Calibri" w:cs="Times New Roman"/>
          <w:sz w:val="32"/>
          <w:szCs w:val="32"/>
        </w:rPr>
        <w:t>Протягом 2013 року 60 інвалідів, в т.ч. інваліди війни, забезпечені автомобілями. Понад 1560 ветеранів та інвалідів отримали санаторно-курортне лікування, 11</w:t>
      </w:r>
      <w:r w:rsidR="004D515E" w:rsidRPr="007F4A6A">
        <w:rPr>
          <w:rFonts w:eastAsia="Calibri" w:cs="Times New Roman"/>
          <w:sz w:val="32"/>
          <w:szCs w:val="32"/>
        </w:rPr>
        <w:t>,7 тис.</w:t>
      </w:r>
      <w:r w:rsidRPr="007F4A6A">
        <w:rPr>
          <w:rFonts w:eastAsia="Calibri" w:cs="Times New Roman"/>
          <w:sz w:val="32"/>
          <w:szCs w:val="32"/>
        </w:rPr>
        <w:t xml:space="preserve"> інвалідів отримали різні засоби реабілітації.</w:t>
      </w:r>
    </w:p>
    <w:p w:rsidR="00A821D1" w:rsidRPr="007F4A6A" w:rsidRDefault="00A821D1" w:rsidP="001A469D">
      <w:pPr>
        <w:spacing w:before="240" w:after="240" w:line="240" w:lineRule="auto"/>
        <w:ind w:firstLine="709"/>
        <w:jc w:val="both"/>
        <w:rPr>
          <w:rFonts w:eastAsia="Calibri" w:cs="Times New Roman"/>
          <w:b/>
          <w:sz w:val="32"/>
          <w:szCs w:val="32"/>
        </w:rPr>
      </w:pPr>
      <w:r w:rsidRPr="007F4A6A">
        <w:rPr>
          <w:rFonts w:eastAsia="Calibri" w:cs="Times New Roman"/>
          <w:sz w:val="32"/>
          <w:szCs w:val="32"/>
          <w:lang w:eastAsia="ru-RU"/>
        </w:rPr>
        <w:t>За рахунок державн</w:t>
      </w:r>
      <w:r w:rsidR="00E93B72" w:rsidRPr="007F4A6A">
        <w:rPr>
          <w:rFonts w:eastAsia="Calibri" w:cs="Times New Roman"/>
          <w:sz w:val="32"/>
          <w:szCs w:val="32"/>
          <w:lang w:eastAsia="ru-RU"/>
        </w:rPr>
        <w:t xml:space="preserve">ої програми забезпечення житлом придбано квартири </w:t>
      </w:r>
      <w:r w:rsidRPr="007F4A6A">
        <w:rPr>
          <w:rFonts w:eastAsia="Calibri" w:cs="Times New Roman"/>
          <w:sz w:val="32"/>
          <w:szCs w:val="32"/>
          <w:lang w:eastAsia="ru-RU"/>
        </w:rPr>
        <w:t xml:space="preserve">2 ліквідаторам наслідків аварії на ЧАЕС. </w:t>
      </w:r>
    </w:p>
    <w:p w:rsidR="002326C7" w:rsidRPr="007F4A6A" w:rsidRDefault="00754893" w:rsidP="003D1208">
      <w:pPr>
        <w:spacing w:before="240" w:after="240" w:line="240" w:lineRule="auto"/>
        <w:ind w:firstLine="709"/>
        <w:jc w:val="both"/>
        <w:rPr>
          <w:rFonts w:eastAsia="Calibri" w:cs="Times New Roman"/>
          <w:color w:val="000000"/>
          <w:sz w:val="32"/>
          <w:szCs w:val="32"/>
        </w:rPr>
      </w:pPr>
      <w:r w:rsidRPr="007F4A6A">
        <w:rPr>
          <w:rFonts w:cs="Times New Roman"/>
          <w:sz w:val="32"/>
          <w:szCs w:val="32"/>
        </w:rPr>
        <w:t>У 201</w:t>
      </w:r>
      <w:r w:rsidR="002326C7" w:rsidRPr="007F4A6A">
        <w:rPr>
          <w:rFonts w:cs="Times New Roman"/>
          <w:sz w:val="32"/>
          <w:szCs w:val="32"/>
        </w:rPr>
        <w:t>3</w:t>
      </w:r>
      <w:r w:rsidRPr="007F4A6A">
        <w:rPr>
          <w:rFonts w:cs="Times New Roman"/>
          <w:sz w:val="32"/>
          <w:szCs w:val="32"/>
        </w:rPr>
        <w:t xml:space="preserve"> році у галузі </w:t>
      </w:r>
      <w:r w:rsidRPr="007F4A6A">
        <w:rPr>
          <w:rFonts w:cs="Times New Roman"/>
          <w:b/>
          <w:color w:val="1F497D" w:themeColor="text2"/>
          <w:sz w:val="32"/>
          <w:szCs w:val="32"/>
        </w:rPr>
        <w:t>охорони здоров’я</w:t>
      </w:r>
      <w:r w:rsidR="007D7113">
        <w:rPr>
          <w:rFonts w:cs="Times New Roman"/>
          <w:b/>
          <w:color w:val="1F497D" w:themeColor="text2"/>
          <w:sz w:val="32"/>
          <w:szCs w:val="32"/>
        </w:rPr>
        <w:t xml:space="preserve"> </w:t>
      </w:r>
      <w:r w:rsidR="00BE1AAA" w:rsidRPr="007F4A6A">
        <w:rPr>
          <w:rFonts w:cs="Times New Roman"/>
          <w:sz w:val="32"/>
          <w:szCs w:val="32"/>
        </w:rPr>
        <w:t>кількість</w:t>
      </w:r>
      <w:r w:rsidR="007D7113">
        <w:rPr>
          <w:rFonts w:cs="Times New Roman"/>
          <w:sz w:val="32"/>
          <w:szCs w:val="32"/>
        </w:rPr>
        <w:t xml:space="preserve"> </w:t>
      </w:r>
      <w:r w:rsidR="00BE1AAA" w:rsidRPr="007F4A6A">
        <w:rPr>
          <w:rFonts w:eastAsia="Calibri" w:cs="Times New Roman"/>
          <w:color w:val="000000"/>
          <w:sz w:val="32"/>
          <w:szCs w:val="32"/>
        </w:rPr>
        <w:t>лікувально-профілактичних установ</w:t>
      </w:r>
      <w:r w:rsidR="00BE1AAA" w:rsidRPr="007F4A6A">
        <w:rPr>
          <w:rFonts w:cs="Times New Roman"/>
          <w:color w:val="000000"/>
          <w:sz w:val="32"/>
          <w:szCs w:val="32"/>
        </w:rPr>
        <w:t xml:space="preserve">, які </w:t>
      </w:r>
      <w:r w:rsidR="00BE1AAA" w:rsidRPr="007F4A6A">
        <w:rPr>
          <w:rFonts w:eastAsia="Calibri" w:cs="Times New Roman"/>
          <w:color w:val="000000"/>
          <w:sz w:val="32"/>
          <w:szCs w:val="32"/>
        </w:rPr>
        <w:t>надають амбулаторно-поліклінічну допомогу</w:t>
      </w:r>
      <w:r w:rsidR="00BE1AAA" w:rsidRPr="007F4A6A">
        <w:rPr>
          <w:rFonts w:cs="Times New Roman"/>
          <w:sz w:val="32"/>
          <w:szCs w:val="32"/>
        </w:rPr>
        <w:t xml:space="preserve"> збільшилась </w:t>
      </w:r>
      <w:r w:rsidR="002326C7" w:rsidRPr="007F4A6A">
        <w:rPr>
          <w:rFonts w:cs="Times New Roman"/>
          <w:sz w:val="32"/>
          <w:szCs w:val="32"/>
        </w:rPr>
        <w:t>на 3</w:t>
      </w:r>
      <w:r w:rsidR="005137B9" w:rsidRPr="007F4A6A">
        <w:rPr>
          <w:rFonts w:cs="Times New Roman"/>
          <w:color w:val="000000"/>
          <w:sz w:val="32"/>
          <w:szCs w:val="32"/>
        </w:rPr>
        <w:t>,</w:t>
      </w:r>
      <w:r w:rsidR="002326C7" w:rsidRPr="007F4A6A">
        <w:rPr>
          <w:rFonts w:eastAsia="Calibri" w:cs="Times New Roman"/>
          <w:color w:val="000000"/>
          <w:sz w:val="32"/>
          <w:szCs w:val="32"/>
        </w:rPr>
        <w:t xml:space="preserve"> лікарських амбулаторій</w:t>
      </w:r>
      <w:r w:rsidR="00BE1AAA" w:rsidRPr="007F4A6A">
        <w:rPr>
          <w:rFonts w:cs="Times New Roman"/>
          <w:color w:val="000000"/>
          <w:sz w:val="32"/>
          <w:szCs w:val="32"/>
        </w:rPr>
        <w:t xml:space="preserve"> - на 6</w:t>
      </w:r>
      <w:r w:rsidR="005137B9" w:rsidRPr="007F4A6A">
        <w:rPr>
          <w:rFonts w:cs="Times New Roman"/>
          <w:color w:val="000000"/>
          <w:sz w:val="32"/>
          <w:szCs w:val="32"/>
        </w:rPr>
        <w:t xml:space="preserve">, </w:t>
      </w:r>
      <w:r w:rsidR="002326C7" w:rsidRPr="007F4A6A">
        <w:rPr>
          <w:rFonts w:eastAsia="Calibri" w:cs="Times New Roman"/>
          <w:color w:val="000000"/>
          <w:sz w:val="32"/>
          <w:szCs w:val="32"/>
        </w:rPr>
        <w:t>установ загальної практики-сімейної медицини</w:t>
      </w:r>
      <w:r w:rsidR="00BE1AAA" w:rsidRPr="007F4A6A">
        <w:rPr>
          <w:rFonts w:cs="Times New Roman"/>
          <w:color w:val="000000"/>
          <w:sz w:val="32"/>
          <w:szCs w:val="32"/>
        </w:rPr>
        <w:t xml:space="preserve"> - на 6</w:t>
      </w:r>
      <w:r w:rsidR="002326C7" w:rsidRPr="007F4A6A">
        <w:rPr>
          <w:rFonts w:eastAsia="Calibri" w:cs="Times New Roman"/>
          <w:color w:val="000000"/>
          <w:spacing w:val="6"/>
          <w:sz w:val="32"/>
          <w:szCs w:val="32"/>
        </w:rPr>
        <w:t>.</w:t>
      </w:r>
    </w:p>
    <w:p w:rsidR="00773E89" w:rsidRPr="007F4A6A" w:rsidRDefault="00773E89" w:rsidP="003D1208">
      <w:pPr>
        <w:pStyle w:val="af"/>
        <w:tabs>
          <w:tab w:val="left" w:pos="851"/>
          <w:tab w:val="left" w:pos="4678"/>
          <w:tab w:val="left" w:pos="7371"/>
        </w:tabs>
        <w:spacing w:before="240" w:after="240"/>
        <w:ind w:firstLine="720"/>
        <w:jc w:val="both"/>
        <w:rPr>
          <w:sz w:val="32"/>
          <w:szCs w:val="32"/>
          <w:lang w:val="uk-UA"/>
        </w:rPr>
      </w:pPr>
      <w:r w:rsidRPr="007F4A6A">
        <w:rPr>
          <w:sz w:val="32"/>
          <w:szCs w:val="32"/>
          <w:lang w:val="uk-UA"/>
        </w:rPr>
        <w:t xml:space="preserve">З 2011 року в області діє «Черкаська обласна дитяча лікарня» Черкаської обласної ради європейського рівня. </w:t>
      </w:r>
    </w:p>
    <w:p w:rsidR="00773E89" w:rsidRPr="007F4A6A" w:rsidRDefault="00773E89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 xml:space="preserve">З моменту відкриття у лікарні </w:t>
      </w:r>
      <w:r w:rsidR="004B098D" w:rsidRPr="007F4A6A">
        <w:rPr>
          <w:rFonts w:cs="Times New Roman"/>
          <w:sz w:val="32"/>
          <w:szCs w:val="32"/>
        </w:rPr>
        <w:t>в</w:t>
      </w:r>
      <w:r w:rsidRPr="007F4A6A">
        <w:rPr>
          <w:rFonts w:cs="Times New Roman"/>
          <w:sz w:val="32"/>
          <w:szCs w:val="32"/>
        </w:rPr>
        <w:t>рятовано життя 1792 недоношеним та новонародженим дітям.</w:t>
      </w:r>
    </w:p>
    <w:p w:rsidR="00773E89" w:rsidRPr="007F4A6A" w:rsidRDefault="00773E89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lastRenderedPageBreak/>
        <w:t xml:space="preserve">На базі обласної дитячої лікарні у лютому 2012 року створено Центр реабілітації дітей з органічним ураженням центральної </w:t>
      </w:r>
      <w:r w:rsidR="004B098D" w:rsidRPr="007F4A6A">
        <w:rPr>
          <w:rFonts w:cs="Times New Roman"/>
          <w:sz w:val="32"/>
          <w:szCs w:val="32"/>
        </w:rPr>
        <w:t>нервової системи (далі – Центр).</w:t>
      </w:r>
      <w:r w:rsidRPr="007F4A6A">
        <w:rPr>
          <w:rFonts w:cs="Times New Roman"/>
          <w:sz w:val="32"/>
          <w:szCs w:val="32"/>
        </w:rPr>
        <w:t xml:space="preserve"> З моменту відкриття Центру реабілітацію пройшли 758 дітей  з дитячим церебральним паралічем, проведено 1171 курс реабілітації. </w:t>
      </w:r>
    </w:p>
    <w:p w:rsidR="00773E89" w:rsidRPr="007F4A6A" w:rsidRDefault="00773E89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 xml:space="preserve">В січні 2013 року в лікарні створено відділення відновного лікування, яке сприятиме розширенню діяльності Центру та збільшенню кількості дітей, які будуть мати можливість регулярно проходити курси реабілітації. На сьогодні </w:t>
      </w:r>
      <w:r w:rsidR="00DF6615" w:rsidRPr="007F4A6A">
        <w:rPr>
          <w:rFonts w:cs="Times New Roman"/>
          <w:sz w:val="32"/>
          <w:szCs w:val="32"/>
        </w:rPr>
        <w:t>у</w:t>
      </w:r>
      <w:r w:rsidRPr="007F4A6A">
        <w:rPr>
          <w:rFonts w:cs="Times New Roman"/>
          <w:sz w:val="32"/>
          <w:szCs w:val="32"/>
        </w:rPr>
        <w:t xml:space="preserve"> відділенні проліковано 371 дитин</w:t>
      </w:r>
      <w:r w:rsidR="001A6980" w:rsidRPr="007F4A6A">
        <w:rPr>
          <w:rFonts w:cs="Times New Roman"/>
          <w:sz w:val="32"/>
          <w:szCs w:val="32"/>
        </w:rPr>
        <w:t>у</w:t>
      </w:r>
      <w:r w:rsidRPr="007F4A6A">
        <w:rPr>
          <w:rFonts w:cs="Times New Roman"/>
          <w:sz w:val="32"/>
          <w:szCs w:val="32"/>
        </w:rPr>
        <w:t>.</w:t>
      </w:r>
    </w:p>
    <w:p w:rsidR="001030E8" w:rsidRPr="007F4A6A" w:rsidRDefault="004C3910" w:rsidP="003D1208">
      <w:pPr>
        <w:tabs>
          <w:tab w:val="left" w:pos="540"/>
        </w:tabs>
        <w:spacing w:before="240" w:after="240" w:line="240" w:lineRule="auto"/>
        <w:ind w:firstLine="709"/>
        <w:jc w:val="both"/>
        <w:rPr>
          <w:rFonts w:eastAsia="Times New Roman" w:cs="Times New Roman"/>
          <w:sz w:val="32"/>
          <w:szCs w:val="32"/>
        </w:rPr>
      </w:pPr>
      <w:r w:rsidRPr="007F4A6A">
        <w:rPr>
          <w:rFonts w:eastAsia="Times New Roman" w:cs="Times New Roman"/>
          <w:sz w:val="32"/>
          <w:szCs w:val="32"/>
        </w:rPr>
        <w:t>О</w:t>
      </w:r>
      <w:r w:rsidR="001030E8" w:rsidRPr="007F4A6A">
        <w:rPr>
          <w:rFonts w:eastAsia="Times New Roman" w:cs="Times New Roman"/>
          <w:sz w:val="32"/>
          <w:szCs w:val="32"/>
        </w:rPr>
        <w:t xml:space="preserve">рганізовано комунальну установу “Обласний центр екстреної медичної допомоги та медицини катастроф Черкаської обласної ради”. Відкрито 5 станцій, 17 підстанцій, 25 пунктів базування бригад: 22 постійного базування </w:t>
      </w:r>
      <w:r w:rsidRPr="007F4A6A">
        <w:rPr>
          <w:rFonts w:eastAsia="Times New Roman" w:cs="Times New Roman"/>
          <w:sz w:val="32"/>
          <w:szCs w:val="32"/>
        </w:rPr>
        <w:t>і 3 тимчасового.</w:t>
      </w:r>
    </w:p>
    <w:p w:rsidR="00862822" w:rsidRPr="007F4A6A" w:rsidRDefault="00A31FB4" w:rsidP="003D1208">
      <w:pPr>
        <w:tabs>
          <w:tab w:val="left" w:pos="540"/>
        </w:tabs>
        <w:spacing w:before="240" w:after="240" w:line="240" w:lineRule="auto"/>
        <w:ind w:firstLine="709"/>
        <w:jc w:val="both"/>
        <w:rPr>
          <w:rFonts w:eastAsia="Times New Roman" w:cs="Times New Roman"/>
          <w:sz w:val="32"/>
          <w:szCs w:val="32"/>
        </w:rPr>
      </w:pPr>
      <w:r w:rsidRPr="007F4A6A">
        <w:rPr>
          <w:rFonts w:eastAsia="Calibri" w:cs="Times New Roman"/>
          <w:noProof/>
          <w:sz w:val="32"/>
          <w:szCs w:val="32"/>
          <w:lang w:val="ru-RU"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3084830</wp:posOffset>
            </wp:positionH>
            <wp:positionV relativeFrom="paragraph">
              <wp:posOffset>832485</wp:posOffset>
            </wp:positionV>
            <wp:extent cx="2847340" cy="1903730"/>
            <wp:effectExtent l="171450" t="171450" r="353060" b="344170"/>
            <wp:wrapTopAndBottom/>
            <wp:docPr id="12" name="Рисунок 12" descr="C:\Users\Comp\Desktop\Обложки\ecabc4ceb37cbe4a1114a18c0fc39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omp\Desktop\Обложки\ecabc4ceb37cbe4a1114a18c0fc3914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40" cy="19037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C538D7" w:rsidRPr="007F4A6A">
        <w:rPr>
          <w:rFonts w:eastAsia="Calibri" w:cs="Times New Roman"/>
          <w:noProof/>
          <w:sz w:val="32"/>
          <w:szCs w:val="32"/>
          <w:lang w:val="ru-RU" w:eastAsia="ru-RU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21699</wp:posOffset>
            </wp:positionH>
            <wp:positionV relativeFrom="paragraph">
              <wp:posOffset>828193</wp:posOffset>
            </wp:positionV>
            <wp:extent cx="2752090" cy="1908175"/>
            <wp:effectExtent l="171450" t="133350" r="353060" b="301625"/>
            <wp:wrapTopAndBottom/>
            <wp:docPr id="11" name="Рисунок 11" descr="C:\Users\Comp\Desktop\Обложки\f78d7257261c25a18893a88ee65618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mp\Desktop\Обложки\f78d7257261c25a18893a88ee65618f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090" cy="1908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862822" w:rsidRPr="007F4A6A">
        <w:rPr>
          <w:rFonts w:eastAsia="Times New Roman" w:cs="Times New Roman"/>
          <w:sz w:val="32"/>
          <w:szCs w:val="32"/>
        </w:rPr>
        <w:t>Одною з основних подій галузі у 2013 року стало відкриття обласного медичного консультативно-діагностичного центру.</w:t>
      </w:r>
      <w:r w:rsidR="00FC1704" w:rsidRPr="007F4A6A">
        <w:rPr>
          <w:rFonts w:eastAsia="Times New Roman" w:cs="Times New Roman"/>
          <w:sz w:val="32"/>
          <w:szCs w:val="32"/>
        </w:rPr>
        <w:t xml:space="preserve"> Швидкими темпами завершується будівництво обласного перинатального центру. </w:t>
      </w:r>
    </w:p>
    <w:p w:rsidR="001030E8" w:rsidRPr="007F4A6A" w:rsidRDefault="004C3910" w:rsidP="003D1208">
      <w:pPr>
        <w:tabs>
          <w:tab w:val="left" w:pos="540"/>
        </w:tabs>
        <w:spacing w:before="240" w:after="240" w:line="240" w:lineRule="auto"/>
        <w:ind w:firstLine="709"/>
        <w:jc w:val="both"/>
        <w:rPr>
          <w:rFonts w:cs="Times New Roman"/>
          <w:b/>
          <w:i/>
          <w:color w:val="0000CC"/>
          <w:sz w:val="32"/>
          <w:szCs w:val="32"/>
        </w:rPr>
      </w:pPr>
      <w:r w:rsidRPr="007F4A6A">
        <w:rPr>
          <w:rFonts w:cs="Times New Roman"/>
          <w:sz w:val="32"/>
          <w:szCs w:val="32"/>
        </w:rPr>
        <w:t>Д</w:t>
      </w:r>
      <w:r w:rsidR="001030E8" w:rsidRPr="007F4A6A">
        <w:rPr>
          <w:rFonts w:cs="Times New Roman"/>
          <w:sz w:val="32"/>
          <w:szCs w:val="32"/>
        </w:rPr>
        <w:t>ля медичних  працівників області придбано 8 будинків</w:t>
      </w:r>
      <w:r w:rsidRPr="007F4A6A">
        <w:rPr>
          <w:rFonts w:cs="Times New Roman"/>
          <w:b/>
          <w:i/>
          <w:color w:val="0000CC"/>
          <w:sz w:val="32"/>
          <w:szCs w:val="32"/>
        </w:rPr>
        <w:t>.</w:t>
      </w:r>
    </w:p>
    <w:p w:rsidR="003D1208" w:rsidRPr="007F4A6A" w:rsidRDefault="003D1208" w:rsidP="003D1208">
      <w:pPr>
        <w:spacing w:before="240" w:after="240" w:line="240" w:lineRule="auto"/>
        <w:ind w:firstLine="709"/>
        <w:jc w:val="both"/>
        <w:outlineLvl w:val="0"/>
        <w:rPr>
          <w:rFonts w:cs="Times New Roman"/>
          <w:sz w:val="32"/>
        </w:rPr>
      </w:pPr>
      <w:r w:rsidRPr="007F4A6A">
        <w:rPr>
          <w:rFonts w:cs="Times New Roman"/>
          <w:bCs/>
          <w:sz w:val="32"/>
          <w:szCs w:val="28"/>
        </w:rPr>
        <w:t xml:space="preserve">У галузі </w:t>
      </w:r>
      <w:r w:rsidRPr="007F4A6A">
        <w:rPr>
          <w:rFonts w:cs="Times New Roman"/>
          <w:b/>
          <w:bCs/>
          <w:color w:val="1F497D" w:themeColor="text2"/>
          <w:sz w:val="32"/>
          <w:szCs w:val="28"/>
        </w:rPr>
        <w:t xml:space="preserve">освіти </w:t>
      </w:r>
      <w:r w:rsidRPr="007F4A6A">
        <w:rPr>
          <w:rFonts w:cs="Times New Roman"/>
          <w:sz w:val="32"/>
          <w:szCs w:val="28"/>
        </w:rPr>
        <w:t>з</w:t>
      </w:r>
      <w:r w:rsidRPr="007F4A6A">
        <w:rPr>
          <w:rFonts w:cs="Times New Roman"/>
          <w:spacing w:val="8"/>
          <w:sz w:val="32"/>
          <w:szCs w:val="28"/>
        </w:rPr>
        <w:t xml:space="preserve"> початку року </w:t>
      </w:r>
      <w:r w:rsidRPr="007F4A6A">
        <w:rPr>
          <w:rFonts w:cs="Times New Roman"/>
          <w:sz w:val="32"/>
        </w:rPr>
        <w:t>12 освітянських родин отримали житло та 15 педагогічним працівникам з 4 регіонів надано пільгові кредити на ремонти, реконструкцію, добудову житла на суму 330 тис.грн. В</w:t>
      </w:r>
      <w:r w:rsidRPr="007F4A6A">
        <w:rPr>
          <w:rFonts w:eastAsia="Arial Unicode MS" w:cs="Times New Roman"/>
          <w:sz w:val="32"/>
        </w:rPr>
        <w:t xml:space="preserve">ідповідно до програми </w:t>
      </w:r>
      <w:r w:rsidR="007D7113">
        <w:rPr>
          <w:rFonts w:eastAsia="Arial Unicode MS" w:cs="Times New Roman"/>
          <w:sz w:val="32"/>
        </w:rPr>
        <w:t>«</w:t>
      </w:r>
      <w:r w:rsidRPr="007F4A6A">
        <w:rPr>
          <w:rFonts w:eastAsia="Arial Unicode MS" w:cs="Times New Roman"/>
          <w:sz w:val="32"/>
        </w:rPr>
        <w:t>Шкільний автобус</w:t>
      </w:r>
      <w:r w:rsidR="007D7113">
        <w:rPr>
          <w:rFonts w:eastAsia="Arial Unicode MS" w:cs="Times New Roman"/>
          <w:sz w:val="32"/>
        </w:rPr>
        <w:t>»</w:t>
      </w:r>
      <w:r w:rsidRPr="007F4A6A">
        <w:rPr>
          <w:rFonts w:eastAsia="Arial Unicode MS" w:cs="Times New Roman"/>
          <w:sz w:val="32"/>
        </w:rPr>
        <w:t xml:space="preserve"> організованим підвозом охоплено 8345 (100%) учнів. На </w:t>
      </w:r>
      <w:r w:rsidRPr="007F4A6A">
        <w:rPr>
          <w:rFonts w:eastAsia="Arial Unicode MS" w:cs="Times New Roman"/>
          <w:sz w:val="32"/>
        </w:rPr>
        <w:lastRenderedPageBreak/>
        <w:t>цей час 168 шкіл мають власний спецавтотранспорт</w:t>
      </w:r>
      <w:r w:rsidRPr="007F4A6A">
        <w:rPr>
          <w:rFonts w:cs="Times New Roman"/>
          <w:sz w:val="32"/>
        </w:rPr>
        <w:t xml:space="preserve">. </w:t>
      </w:r>
      <w:r w:rsidRPr="007F4A6A">
        <w:rPr>
          <w:rFonts w:cs="Times New Roman"/>
          <w:sz w:val="32"/>
        </w:rPr>
        <w:br/>
        <w:t>4 одиниці автотранспорту поставлено протягом 2013 року.</w:t>
      </w:r>
    </w:p>
    <w:p w:rsidR="003D1208" w:rsidRPr="007F4A6A" w:rsidRDefault="003D1208" w:rsidP="003D1208">
      <w:pPr>
        <w:tabs>
          <w:tab w:val="left" w:pos="540"/>
        </w:tabs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color w:val="000000"/>
          <w:sz w:val="32"/>
          <w:szCs w:val="32"/>
        </w:rPr>
        <w:t>Відновлено роботу 2 дошкільних навчальних закладів</w:t>
      </w:r>
      <w:r w:rsidRPr="007F4A6A">
        <w:rPr>
          <w:rFonts w:cs="Times New Roman"/>
          <w:color w:val="000000"/>
          <w:sz w:val="32"/>
          <w:szCs w:val="32"/>
        </w:rPr>
        <w:br/>
        <w:t>у с. Балаклея Смілянського району та с. Красносілля Чигиринського району.</w:t>
      </w:r>
      <w:r w:rsidRPr="007F4A6A">
        <w:rPr>
          <w:rFonts w:eastAsia="Times New Roman" w:cs="Times New Roman"/>
          <w:sz w:val="32"/>
          <w:szCs w:val="32"/>
        </w:rPr>
        <w:t xml:space="preserve"> Реконструйовано пр</w:t>
      </w:r>
      <w:r w:rsidR="008C2237" w:rsidRPr="007F4A6A">
        <w:rPr>
          <w:rFonts w:eastAsia="Times New Roman" w:cs="Times New Roman"/>
          <w:sz w:val="32"/>
          <w:szCs w:val="32"/>
        </w:rPr>
        <w:t>иміщення Бобринського навчально-</w:t>
      </w:r>
      <w:r w:rsidRPr="007F4A6A">
        <w:rPr>
          <w:rFonts w:eastAsia="Times New Roman" w:cs="Times New Roman"/>
          <w:sz w:val="32"/>
          <w:szCs w:val="32"/>
        </w:rPr>
        <w:t xml:space="preserve">виховного комплексу у Канівському районі, </w:t>
      </w:r>
      <w:r w:rsidRPr="007F4A6A">
        <w:rPr>
          <w:rFonts w:cs="Times New Roman"/>
          <w:sz w:val="32"/>
          <w:szCs w:val="32"/>
        </w:rPr>
        <w:t>проведено капітальний ремонт спортивного залу та Будинку культури еколого-економічного ліцею Кам'янської районної ради у м. Кам</w:t>
      </w:r>
      <w:r w:rsidR="007E7E7D" w:rsidRPr="007F4A6A">
        <w:rPr>
          <w:rFonts w:cs="Times New Roman"/>
          <w:sz w:val="32"/>
          <w:szCs w:val="32"/>
          <w:lang w:val="ru-RU"/>
        </w:rPr>
        <w:t>’</w:t>
      </w:r>
      <w:r w:rsidRPr="007F4A6A">
        <w:rPr>
          <w:rFonts w:cs="Times New Roman"/>
          <w:sz w:val="32"/>
          <w:szCs w:val="32"/>
        </w:rPr>
        <w:t>янка.</w:t>
      </w:r>
    </w:p>
    <w:p w:rsidR="00D47BB9" w:rsidRPr="007F4A6A" w:rsidRDefault="007F4A6A" w:rsidP="003D1208">
      <w:pPr>
        <w:tabs>
          <w:tab w:val="left" w:pos="540"/>
        </w:tabs>
        <w:spacing w:before="240" w:after="240" w:line="240" w:lineRule="auto"/>
        <w:ind w:firstLine="709"/>
        <w:jc w:val="both"/>
        <w:rPr>
          <w:rFonts w:cs="Times New Roman"/>
          <w:color w:val="000000"/>
          <w:sz w:val="32"/>
          <w:szCs w:val="32"/>
        </w:rPr>
      </w:pPr>
      <w:r w:rsidRPr="007F4A6A">
        <w:rPr>
          <w:rFonts w:cs="Times New Roman"/>
          <w:noProof/>
          <w:lang w:val="ru-RU" w:eastAsia="ru-RU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3014980</wp:posOffset>
            </wp:positionH>
            <wp:positionV relativeFrom="paragraph">
              <wp:posOffset>831215</wp:posOffset>
            </wp:positionV>
            <wp:extent cx="2797810" cy="1860550"/>
            <wp:effectExtent l="171450" t="171450" r="364490" b="349250"/>
            <wp:wrapTopAndBottom/>
            <wp:docPr id="14" name="Рисунок 14" descr="C:\Users\Comp\Desktop\Обложки\Черкаська обласна державна адміністрація_files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omp\Desktop\Обложки\Черкаська обласна державна адміністрація_files\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810" cy="1860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7F4A6A">
        <w:rPr>
          <w:rFonts w:cs="Times New Roman"/>
          <w:noProof/>
          <w:lang w:val="ru-RU"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-25597</wp:posOffset>
            </wp:positionH>
            <wp:positionV relativeFrom="paragraph">
              <wp:posOffset>826310</wp:posOffset>
            </wp:positionV>
            <wp:extent cx="2799715" cy="1858645"/>
            <wp:effectExtent l="171450" t="133350" r="362585" b="313055"/>
            <wp:wrapTopAndBottom/>
            <wp:docPr id="13" name="Рисунок 13" descr="C:\Users\Comp\Desktop\Обложки\Черкаська обласна державна адміністрація_file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mp\Desktop\Обложки\Черкаська обласна державна адміністрація_files\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715" cy="18586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D47BB9" w:rsidRPr="007F4A6A">
        <w:rPr>
          <w:rFonts w:cs="Times New Roman"/>
          <w:sz w:val="32"/>
          <w:szCs w:val="32"/>
        </w:rPr>
        <w:t xml:space="preserve">Створено вищий навчальний заклад </w:t>
      </w:r>
      <w:r w:rsidR="00FE1E5A" w:rsidRPr="007F4A6A">
        <w:rPr>
          <w:rFonts w:cs="Times New Roman"/>
          <w:sz w:val="32"/>
          <w:szCs w:val="32"/>
        </w:rPr>
        <w:t>– Канівс</w:t>
      </w:r>
      <w:r w:rsidR="007E7E7D" w:rsidRPr="007F4A6A">
        <w:rPr>
          <w:rFonts w:cs="Times New Roman"/>
          <w:sz w:val="32"/>
          <w:szCs w:val="32"/>
        </w:rPr>
        <w:t>ь</w:t>
      </w:r>
      <w:r w:rsidR="00FE1E5A" w:rsidRPr="007F4A6A">
        <w:rPr>
          <w:rFonts w:cs="Times New Roman"/>
          <w:sz w:val="32"/>
          <w:szCs w:val="32"/>
        </w:rPr>
        <w:t>кий гуманітарний інститут.</w:t>
      </w:r>
    </w:p>
    <w:p w:rsidR="003D1208" w:rsidRPr="007F4A6A" w:rsidRDefault="003D1208" w:rsidP="003D1208">
      <w:pPr>
        <w:spacing w:before="240" w:after="240" w:line="240" w:lineRule="auto"/>
        <w:ind w:firstLine="709"/>
        <w:jc w:val="both"/>
        <w:outlineLvl w:val="0"/>
        <w:rPr>
          <w:rFonts w:cs="Times New Roman"/>
          <w:spacing w:val="2"/>
          <w:sz w:val="32"/>
        </w:rPr>
      </w:pPr>
      <w:r w:rsidRPr="007F4A6A">
        <w:rPr>
          <w:rFonts w:cs="Times New Roman"/>
          <w:sz w:val="32"/>
        </w:rPr>
        <w:t>У навчальних закладах області  встановлено 11267 комп’ютер</w:t>
      </w:r>
      <w:r w:rsidR="00ED52BD" w:rsidRPr="007F4A6A">
        <w:rPr>
          <w:rFonts w:cs="Times New Roman"/>
          <w:sz w:val="32"/>
        </w:rPr>
        <w:t>ів</w:t>
      </w:r>
      <w:r w:rsidRPr="007F4A6A">
        <w:rPr>
          <w:rFonts w:cs="Times New Roman"/>
          <w:sz w:val="32"/>
        </w:rPr>
        <w:t xml:space="preserve">, з них у 2013 році придбано 224 одиниці. Функціонує </w:t>
      </w:r>
      <w:r w:rsidRPr="007F4A6A">
        <w:rPr>
          <w:rFonts w:eastAsia="Arial Unicode MS" w:cs="Times New Roman"/>
          <w:sz w:val="32"/>
        </w:rPr>
        <w:t>778 навчальних комп’ютерних комплексів, д</w:t>
      </w:r>
      <w:r w:rsidRPr="007F4A6A">
        <w:rPr>
          <w:rFonts w:cs="Times New Roman"/>
          <w:spacing w:val="4"/>
          <w:sz w:val="32"/>
        </w:rPr>
        <w:t xml:space="preserve">о </w:t>
      </w:r>
      <w:r w:rsidRPr="007F4A6A">
        <w:rPr>
          <w:rFonts w:cs="Times New Roman"/>
          <w:spacing w:val="2"/>
          <w:sz w:val="32"/>
        </w:rPr>
        <w:t>мережі Інтернет підключено 643 навчальних закладів (100%).</w:t>
      </w:r>
    </w:p>
    <w:p w:rsidR="006E6F7F" w:rsidRPr="007F4A6A" w:rsidRDefault="00EF1076" w:rsidP="003D1208">
      <w:pPr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28"/>
        </w:rPr>
        <w:t xml:space="preserve">У сфері реалізації державної </w:t>
      </w:r>
      <w:r w:rsidRPr="007F4A6A">
        <w:rPr>
          <w:rFonts w:cs="Times New Roman"/>
          <w:b/>
          <w:color w:val="1F497D" w:themeColor="text2"/>
          <w:sz w:val="32"/>
          <w:szCs w:val="28"/>
        </w:rPr>
        <w:t>молодіжної політики</w:t>
      </w:r>
      <w:r w:rsidR="00390506">
        <w:rPr>
          <w:rFonts w:cs="Times New Roman"/>
          <w:b/>
          <w:color w:val="1F497D" w:themeColor="text2"/>
          <w:sz w:val="32"/>
          <w:szCs w:val="28"/>
        </w:rPr>
        <w:t xml:space="preserve"> </w:t>
      </w:r>
      <w:r w:rsidRPr="007F4A6A">
        <w:rPr>
          <w:rFonts w:cs="Times New Roman"/>
          <w:sz w:val="32"/>
          <w:szCs w:val="28"/>
        </w:rPr>
        <w:t xml:space="preserve">протягом </w:t>
      </w:r>
      <w:r w:rsidR="0013068A" w:rsidRPr="007F4A6A">
        <w:rPr>
          <w:rFonts w:cs="Times New Roman"/>
          <w:sz w:val="32"/>
          <w:szCs w:val="28"/>
        </w:rPr>
        <w:t xml:space="preserve">2013 </w:t>
      </w:r>
      <w:r w:rsidRPr="007F4A6A">
        <w:rPr>
          <w:rFonts w:cs="Times New Roman"/>
          <w:sz w:val="32"/>
          <w:szCs w:val="28"/>
        </w:rPr>
        <w:t xml:space="preserve">року проведено обласний етап Всеукраїнського конкурсу </w:t>
      </w:r>
      <w:r w:rsidRPr="007F4A6A">
        <w:rPr>
          <w:rFonts w:cs="Times New Roman"/>
          <w:sz w:val="32"/>
          <w:szCs w:val="32"/>
        </w:rPr>
        <w:t xml:space="preserve">бізнес-планів підприємницької діяльності молоді. </w:t>
      </w:r>
    </w:p>
    <w:p w:rsidR="00DA02A8" w:rsidRPr="007F4A6A" w:rsidRDefault="00DA02A8" w:rsidP="003D1208">
      <w:pPr>
        <w:pStyle w:val="Default"/>
        <w:spacing w:before="240" w:after="240"/>
        <w:ind w:firstLine="709"/>
        <w:jc w:val="both"/>
        <w:rPr>
          <w:sz w:val="32"/>
          <w:szCs w:val="32"/>
          <w:lang w:val="uk-UA"/>
        </w:rPr>
      </w:pPr>
      <w:r w:rsidRPr="007F4A6A">
        <w:rPr>
          <w:sz w:val="32"/>
          <w:szCs w:val="32"/>
          <w:lang w:val="uk-UA"/>
        </w:rPr>
        <w:t>Влітку 2013 року в області запрацювали 5 новостворених оздоров</w:t>
      </w:r>
      <w:r w:rsidR="00433CDB" w:rsidRPr="007F4A6A">
        <w:rPr>
          <w:sz w:val="32"/>
          <w:szCs w:val="32"/>
          <w:lang w:val="uk-UA"/>
        </w:rPr>
        <w:t xml:space="preserve">чих закладів оздоровлення: у місті </w:t>
      </w:r>
      <w:r w:rsidRPr="007F4A6A">
        <w:rPr>
          <w:sz w:val="32"/>
          <w:szCs w:val="32"/>
          <w:lang w:val="uk-UA"/>
        </w:rPr>
        <w:t>Умань при Центрі соціальної реабілітації дітей-інвалідів Уманської міської ради відкрився літній оздоровчий табір санаторного типу „Мрія“, в Уманському районі відкриті 3 нових дитячих оздоровчих заклади (далі – ДОЗ</w:t>
      </w:r>
      <w:r w:rsidRPr="007F4A6A">
        <w:rPr>
          <w:b/>
          <w:sz w:val="32"/>
          <w:szCs w:val="32"/>
          <w:lang w:val="uk-UA"/>
        </w:rPr>
        <w:t>)</w:t>
      </w:r>
      <w:r w:rsidRPr="007F4A6A">
        <w:rPr>
          <w:sz w:val="32"/>
          <w:szCs w:val="32"/>
          <w:lang w:val="uk-UA"/>
        </w:rPr>
        <w:t>: ДОЗ„Мальва“ (с. Бабанка), ДОЗ</w:t>
      </w:r>
      <w:r w:rsidRPr="007F4A6A">
        <w:rPr>
          <w:sz w:val="32"/>
          <w:szCs w:val="32"/>
        </w:rPr>
        <w:t> </w:t>
      </w:r>
      <w:r w:rsidRPr="007F4A6A">
        <w:rPr>
          <w:sz w:val="32"/>
          <w:szCs w:val="32"/>
          <w:lang w:val="uk-UA"/>
        </w:rPr>
        <w:t>„Лідер“ (с.Городецьке), та ДОЗ</w:t>
      </w:r>
      <w:r w:rsidRPr="007F4A6A">
        <w:rPr>
          <w:sz w:val="32"/>
          <w:szCs w:val="32"/>
        </w:rPr>
        <w:t> </w:t>
      </w:r>
      <w:r w:rsidRPr="007F4A6A">
        <w:rPr>
          <w:sz w:val="32"/>
          <w:szCs w:val="32"/>
          <w:lang w:val="uk-UA"/>
        </w:rPr>
        <w:t>„Країна дитинства“ (с.</w:t>
      </w:r>
      <w:r w:rsidRPr="007F4A6A">
        <w:rPr>
          <w:sz w:val="32"/>
          <w:szCs w:val="32"/>
        </w:rPr>
        <w:t> </w:t>
      </w:r>
      <w:r w:rsidRPr="007F4A6A">
        <w:rPr>
          <w:sz w:val="32"/>
          <w:szCs w:val="32"/>
          <w:lang w:val="uk-UA"/>
        </w:rPr>
        <w:t xml:space="preserve">Ладижинка), в </w:t>
      </w:r>
      <w:r w:rsidRPr="007F4A6A">
        <w:rPr>
          <w:sz w:val="32"/>
          <w:szCs w:val="32"/>
          <w:lang w:val="uk-UA"/>
        </w:rPr>
        <w:lastRenderedPageBreak/>
        <w:t>Монастирищенському районі на базі Монастирищенської школи-інтернату для дітей-сиріт, позбавлених батьківського піклування створений оздоровчий заклад „Веселка“.</w:t>
      </w:r>
    </w:p>
    <w:p w:rsidR="006E6F7F" w:rsidRPr="007F4A6A" w:rsidRDefault="007F4A6A" w:rsidP="003D1208">
      <w:pPr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noProof/>
          <w:sz w:val="32"/>
          <w:szCs w:val="28"/>
          <w:lang w:val="ru-RU"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-90805</wp:posOffset>
            </wp:positionH>
            <wp:positionV relativeFrom="paragraph">
              <wp:posOffset>1050925</wp:posOffset>
            </wp:positionV>
            <wp:extent cx="2759075" cy="1838960"/>
            <wp:effectExtent l="171450" t="171450" r="365125" b="351790"/>
            <wp:wrapTopAndBottom/>
            <wp:docPr id="15" name="Рисунок 15" descr="C:\Users\Comp\Desktop\Обложки\nausportuvnishe_selo_2013330_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omp\Desktop\Обложки\nausportuvnishe_selo_2013330__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075" cy="1838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7F4A6A">
        <w:rPr>
          <w:rFonts w:cs="Times New Roman"/>
          <w:noProof/>
          <w:sz w:val="32"/>
          <w:szCs w:val="28"/>
          <w:lang w:val="ru-RU"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2974975</wp:posOffset>
            </wp:positionH>
            <wp:positionV relativeFrom="paragraph">
              <wp:posOffset>1052480</wp:posOffset>
            </wp:positionV>
            <wp:extent cx="2870200" cy="1838960"/>
            <wp:effectExtent l="171450" t="171450" r="368300" b="351790"/>
            <wp:wrapTopAndBottom/>
            <wp:docPr id="16" name="Рисунок 16" descr="C:\Users\Comp\Desktop\Обложки\nausportuvnishe_selo_2013_c92ede67533b557f1917b3257680f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omp\Desktop\Обложки\nausportuvnishe_selo_2013_c92ede67533b557f1917b3257680f75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0" cy="1838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F1076" w:rsidRPr="007F4A6A">
        <w:rPr>
          <w:rFonts w:cs="Times New Roman"/>
          <w:sz w:val="32"/>
          <w:szCs w:val="28"/>
        </w:rPr>
        <w:t xml:space="preserve">Відбувся фінал змагань «Найспортивніше село Черкащини </w:t>
      </w:r>
      <w:r w:rsidR="00EF1076" w:rsidRPr="007F4A6A">
        <w:rPr>
          <w:rFonts w:cs="Times New Roman"/>
          <w:sz w:val="32"/>
          <w:szCs w:val="32"/>
        </w:rPr>
        <w:t>201</w:t>
      </w:r>
      <w:r w:rsidR="0013068A" w:rsidRPr="007F4A6A">
        <w:rPr>
          <w:rFonts w:cs="Times New Roman"/>
          <w:sz w:val="32"/>
          <w:szCs w:val="32"/>
        </w:rPr>
        <w:t>3 року». Черкаська область є єдиним регіоном в Україні, де проводяться такі змагання</w:t>
      </w:r>
      <w:r w:rsidR="00EF1076" w:rsidRPr="007F4A6A">
        <w:rPr>
          <w:rFonts w:cs="Times New Roman"/>
          <w:sz w:val="32"/>
          <w:szCs w:val="32"/>
        </w:rPr>
        <w:t xml:space="preserve">. </w:t>
      </w:r>
    </w:p>
    <w:p w:rsidR="009108A6" w:rsidRPr="007F4A6A" w:rsidRDefault="009108A6" w:rsidP="003D1208">
      <w:pPr>
        <w:spacing w:before="240" w:after="240" w:line="240" w:lineRule="auto"/>
        <w:ind w:firstLine="709"/>
        <w:jc w:val="both"/>
        <w:rPr>
          <w:rFonts w:eastAsia="Times New Roman" w:cs="Times New Roman"/>
          <w:sz w:val="32"/>
          <w:szCs w:val="32"/>
        </w:rPr>
      </w:pPr>
      <w:r w:rsidRPr="007F4A6A">
        <w:rPr>
          <w:rFonts w:eastAsia="Times New Roman" w:cs="Times New Roman"/>
          <w:sz w:val="32"/>
          <w:szCs w:val="32"/>
        </w:rPr>
        <w:t xml:space="preserve">У галузі </w:t>
      </w:r>
      <w:r w:rsidRPr="007F4A6A">
        <w:rPr>
          <w:rFonts w:eastAsia="Times New Roman" w:cs="Times New Roman"/>
          <w:b/>
          <w:color w:val="365F91" w:themeColor="accent1" w:themeShade="BF"/>
          <w:sz w:val="32"/>
          <w:szCs w:val="32"/>
        </w:rPr>
        <w:t>культури</w:t>
      </w:r>
      <w:r w:rsidRPr="007F4A6A">
        <w:rPr>
          <w:rFonts w:eastAsia="Times New Roman" w:cs="Times New Roman"/>
          <w:sz w:val="32"/>
          <w:szCs w:val="32"/>
        </w:rPr>
        <w:t xml:space="preserve"> в 2013 році </w:t>
      </w:r>
      <w:r w:rsidRPr="007F4A6A">
        <w:rPr>
          <w:rFonts w:cs="Times New Roman"/>
          <w:bCs/>
          <w:noProof/>
          <w:sz w:val="32"/>
          <w:szCs w:val="32"/>
        </w:rPr>
        <w:t xml:space="preserve">забезпечено підготовку до </w:t>
      </w:r>
      <w:r w:rsidRPr="007F4A6A">
        <w:rPr>
          <w:rFonts w:cs="Times New Roman"/>
          <w:sz w:val="32"/>
          <w:szCs w:val="32"/>
        </w:rPr>
        <w:t xml:space="preserve">відзначення 200-річчя від дня народження Т.Г. Шевченка, 60-річчя утворення області та 70-річчя визволення області від фашистських загарбників, а також </w:t>
      </w:r>
      <w:r w:rsidRPr="007F4A6A">
        <w:rPr>
          <w:rFonts w:cs="Times New Roman"/>
          <w:bCs/>
          <w:noProof/>
          <w:sz w:val="32"/>
          <w:szCs w:val="32"/>
        </w:rPr>
        <w:t xml:space="preserve">проведено: </w:t>
      </w:r>
      <w:r w:rsidRPr="007F4A6A">
        <w:rPr>
          <w:rFonts w:cs="Times New Roman"/>
          <w:sz w:val="32"/>
          <w:szCs w:val="32"/>
        </w:rPr>
        <w:t xml:space="preserve">заходи з нагоди 199-ї річниці від дня народження Т. Г. Шевченка та 152-ї річниці від дня перепоховання його праху на Чернечій горі; відзначення 200-літнього ювілею видатного композитора, актора, оперного співака С. С. Гулака-Артемовського, </w:t>
      </w:r>
      <w:r w:rsidRPr="007F4A6A">
        <w:rPr>
          <w:rFonts w:cs="Times New Roman"/>
          <w:bCs/>
          <w:noProof/>
          <w:sz w:val="32"/>
          <w:szCs w:val="32"/>
        </w:rPr>
        <w:t>Міжнародного театрального фестивалю «Сцена людства», п</w:t>
      </w:r>
      <w:r w:rsidRPr="007F4A6A">
        <w:rPr>
          <w:rFonts w:cs="Times New Roman"/>
          <w:sz w:val="32"/>
          <w:szCs w:val="32"/>
        </w:rPr>
        <w:t>’ятого інформаційного ярмарку «Світ книги – 2013»;</w:t>
      </w:r>
      <w:r w:rsidRPr="007F4A6A">
        <w:rPr>
          <w:rFonts w:cs="Times New Roman"/>
          <w:bCs/>
          <w:noProof/>
          <w:sz w:val="32"/>
          <w:szCs w:val="32"/>
        </w:rPr>
        <w:t xml:space="preserve"> міжнародного </w:t>
      </w:r>
      <w:r w:rsidRPr="007F4A6A">
        <w:rPr>
          <w:rStyle w:val="FontStyle15"/>
          <w:sz w:val="32"/>
          <w:szCs w:val="32"/>
        </w:rPr>
        <w:t xml:space="preserve">музейного свята «Трипільська Толока»; </w:t>
      </w:r>
      <w:r w:rsidRPr="007F4A6A">
        <w:rPr>
          <w:rFonts w:cs="Times New Roman"/>
          <w:sz w:val="32"/>
          <w:szCs w:val="32"/>
        </w:rPr>
        <w:t>Всеукраїнської науково-практичної конференції «Візуальність в українській культурі: статус, динаміка, контексти»; обласного фестивалю народної творчості «Мистецька весна – 2013», міжобласного мистецько-екологічного конкурсу-фестивалю української естрадної, народної та авторської пісні «Мости над Россю»; регіональних оглядів-конкурсів творчості осіб з обмеженими фізичними можливостями у межах Всеукраїнського фестивалю «Барви життя»</w:t>
      </w:r>
      <w:r w:rsidRPr="007F4A6A">
        <w:rPr>
          <w:rFonts w:cs="Times New Roman"/>
          <w:bCs/>
          <w:noProof/>
          <w:sz w:val="32"/>
          <w:szCs w:val="32"/>
        </w:rPr>
        <w:t xml:space="preserve">, </w:t>
      </w:r>
      <w:r w:rsidRPr="007F4A6A">
        <w:rPr>
          <w:rFonts w:cs="Times New Roman"/>
          <w:sz w:val="32"/>
          <w:szCs w:val="32"/>
        </w:rPr>
        <w:t>обласного свята дитячої творчості «Тарасові джерела</w:t>
      </w:r>
      <w:r w:rsidRPr="007F4A6A">
        <w:rPr>
          <w:rFonts w:cs="Times New Roman"/>
          <w:bCs/>
          <w:sz w:val="32"/>
          <w:szCs w:val="32"/>
        </w:rPr>
        <w:t>»</w:t>
      </w:r>
      <w:r w:rsidRPr="007F4A6A">
        <w:rPr>
          <w:rFonts w:cs="Times New Roman"/>
          <w:sz w:val="32"/>
          <w:szCs w:val="32"/>
        </w:rPr>
        <w:t>, обласного мистецького фестивалю «Садок вишневий коло хати», обласного конкурсу вокалістів «Пісенні вітрила».</w:t>
      </w:r>
    </w:p>
    <w:p w:rsidR="009108A6" w:rsidRPr="007F4A6A" w:rsidRDefault="002608B4" w:rsidP="003D1208">
      <w:pPr>
        <w:spacing w:before="240" w:after="240" w:line="240" w:lineRule="auto"/>
        <w:ind w:firstLine="709"/>
        <w:jc w:val="both"/>
        <w:rPr>
          <w:rFonts w:eastAsia="Times New Roman" w:cs="Times New Roman"/>
          <w:sz w:val="32"/>
          <w:szCs w:val="32"/>
        </w:rPr>
      </w:pPr>
      <w:r w:rsidRPr="007F4A6A">
        <w:rPr>
          <w:rFonts w:cs="Times New Roman"/>
          <w:noProof/>
          <w:sz w:val="32"/>
          <w:szCs w:val="32"/>
          <w:lang w:val="ru-RU" w:eastAsia="ru-RU"/>
        </w:rPr>
        <w:lastRenderedPageBreak/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2974975</wp:posOffset>
            </wp:positionH>
            <wp:positionV relativeFrom="paragraph">
              <wp:posOffset>1393190</wp:posOffset>
            </wp:positionV>
            <wp:extent cx="2818130" cy="1874520"/>
            <wp:effectExtent l="171450" t="171450" r="363220" b="335280"/>
            <wp:wrapTopAndBottom/>
            <wp:docPr id="21" name="Рисунок 21" descr="C:\Users\Comp\Desktop\Обложки\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esktop\Обложки\3 (1)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130" cy="18745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9108A6" w:rsidRPr="007F4A6A">
        <w:rPr>
          <w:rFonts w:eastAsia="Times New Roman" w:cs="Times New Roman"/>
          <w:sz w:val="32"/>
          <w:szCs w:val="32"/>
        </w:rPr>
        <w:t>За рахунок державного, місцевого бюджетів та залучення спонсорських коштів</w:t>
      </w:r>
      <w:r w:rsidR="009108A6" w:rsidRPr="007F4A6A">
        <w:rPr>
          <w:rFonts w:cs="Times New Roman"/>
          <w:sz w:val="32"/>
          <w:szCs w:val="32"/>
        </w:rPr>
        <w:t xml:space="preserve"> виконано</w:t>
      </w:r>
      <w:r w:rsidR="009108A6" w:rsidRPr="007F4A6A">
        <w:rPr>
          <w:rFonts w:eastAsia="Times New Roman" w:cs="Times New Roman"/>
          <w:sz w:val="32"/>
          <w:szCs w:val="32"/>
        </w:rPr>
        <w:t xml:space="preserve"> ремонтні роботи на </w:t>
      </w:r>
      <w:r w:rsidR="00B739EA" w:rsidRPr="00B739EA">
        <w:rPr>
          <w:rFonts w:cs="Times New Roman"/>
          <w:sz w:val="32"/>
          <w:szCs w:val="32"/>
          <w:lang w:val="ru-RU"/>
        </w:rPr>
        <w:t>405</w:t>
      </w:r>
      <w:r w:rsidR="00390506">
        <w:rPr>
          <w:rFonts w:cs="Times New Roman"/>
          <w:sz w:val="32"/>
          <w:szCs w:val="32"/>
          <w:lang w:val="ru-RU"/>
        </w:rPr>
        <w:t xml:space="preserve"> </w:t>
      </w:r>
      <w:r w:rsidR="009108A6" w:rsidRPr="007F4A6A">
        <w:rPr>
          <w:rFonts w:eastAsia="Times New Roman" w:cs="Times New Roman"/>
          <w:sz w:val="32"/>
          <w:szCs w:val="32"/>
        </w:rPr>
        <w:t>об’єкт</w:t>
      </w:r>
      <w:r w:rsidR="00390506">
        <w:rPr>
          <w:rFonts w:eastAsia="Times New Roman" w:cs="Times New Roman"/>
          <w:sz w:val="32"/>
          <w:szCs w:val="32"/>
        </w:rPr>
        <w:t>ах</w:t>
      </w:r>
      <w:r w:rsidR="009108A6" w:rsidRPr="007F4A6A">
        <w:rPr>
          <w:rFonts w:eastAsia="Times New Roman" w:cs="Times New Roman"/>
          <w:sz w:val="32"/>
          <w:szCs w:val="32"/>
        </w:rPr>
        <w:t>, що носять ім’я Т.Г. Шевченка</w:t>
      </w:r>
      <w:r w:rsidR="009108A6" w:rsidRPr="007F4A6A">
        <w:rPr>
          <w:rFonts w:cs="Times New Roman"/>
          <w:sz w:val="32"/>
          <w:szCs w:val="32"/>
        </w:rPr>
        <w:t xml:space="preserve">, </w:t>
      </w:r>
      <w:r w:rsidR="009108A6" w:rsidRPr="007F4A6A">
        <w:rPr>
          <w:rFonts w:eastAsia="Times New Roman" w:cs="Times New Roman"/>
          <w:sz w:val="32"/>
          <w:szCs w:val="32"/>
        </w:rPr>
        <w:t>проведено ремонтні роботи в 2</w:t>
      </w:r>
      <w:r w:rsidR="00B739EA" w:rsidRPr="00B739EA">
        <w:rPr>
          <w:rFonts w:eastAsia="Times New Roman" w:cs="Times New Roman"/>
          <w:sz w:val="32"/>
          <w:szCs w:val="32"/>
          <w:lang w:val="ru-RU"/>
        </w:rPr>
        <w:t>27</w:t>
      </w:r>
      <w:r w:rsidR="009108A6" w:rsidRPr="007F4A6A">
        <w:rPr>
          <w:rFonts w:eastAsia="Times New Roman" w:cs="Times New Roman"/>
          <w:sz w:val="32"/>
          <w:szCs w:val="32"/>
        </w:rPr>
        <w:t xml:space="preserve"> сільських клубних закладах.</w:t>
      </w:r>
    </w:p>
    <w:p w:rsidR="004B21AF" w:rsidRPr="007F4A6A" w:rsidRDefault="002608B4" w:rsidP="003D1208">
      <w:pPr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eastAsia="Times New Roman" w:cs="Times New Roman"/>
          <w:noProof/>
          <w:sz w:val="32"/>
          <w:szCs w:val="32"/>
          <w:lang w:val="ru-RU" w:eastAsia="ru-RU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-128905</wp:posOffset>
            </wp:positionH>
            <wp:positionV relativeFrom="paragraph">
              <wp:posOffset>302260</wp:posOffset>
            </wp:positionV>
            <wp:extent cx="2764155" cy="1875155"/>
            <wp:effectExtent l="171450" t="171450" r="360045" b="334645"/>
            <wp:wrapTopAndBottom/>
            <wp:docPr id="20" name="Рисунок 20" descr="C:\Users\Comp\Desktop\Обложки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esktop\Обложки\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155" cy="18751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B21AF" w:rsidRPr="007F4A6A">
        <w:rPr>
          <w:rFonts w:cs="Times New Roman"/>
          <w:sz w:val="32"/>
          <w:szCs w:val="32"/>
        </w:rPr>
        <w:t>Проводиться робота щодо впровадження в діяльність публічних бібліотек сучасних інформаційних технологій. Протягом 2013 року бібліотеками області придбано 29 комп’ютерів, 1 ноутбук та 10 мультимедійних систем.</w:t>
      </w:r>
    </w:p>
    <w:p w:rsidR="004B21AF" w:rsidRPr="007F4A6A" w:rsidRDefault="004B21AF" w:rsidP="003D1208">
      <w:pPr>
        <w:spacing w:before="240" w:after="240" w:line="240" w:lineRule="auto"/>
        <w:ind w:firstLine="708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>Напередодні 200-річного ювілею Т. Г. Шевченка у світ вийшло унікальне видання – дитячий «Кобзарик» («За сонцем хмаронька пливе»), ілюстрований малюнками обдарованих дітей області. 750 примірників видання поширені бібліотеками Черкащини.</w:t>
      </w:r>
    </w:p>
    <w:p w:rsidR="00231BC0" w:rsidRPr="007F4A6A" w:rsidRDefault="004E03BF" w:rsidP="00313B5B">
      <w:pPr>
        <w:shd w:val="clear" w:color="auto" w:fill="FFFFFF"/>
        <w:spacing w:before="240" w:after="240" w:line="240" w:lineRule="auto"/>
        <w:ind w:firstLine="709"/>
        <w:jc w:val="both"/>
        <w:rPr>
          <w:rFonts w:cs="Times New Roman"/>
          <w:sz w:val="32"/>
          <w:szCs w:val="32"/>
        </w:rPr>
      </w:pPr>
      <w:r w:rsidRPr="007F4A6A">
        <w:rPr>
          <w:rFonts w:cs="Times New Roman"/>
          <w:sz w:val="32"/>
          <w:szCs w:val="32"/>
        </w:rPr>
        <w:t>До завершення 2013 року Черкаська область підходить із рекордними показниками сільськогосподарського</w:t>
      </w:r>
      <w:r w:rsidR="003D66B1" w:rsidRPr="003D66B1">
        <w:rPr>
          <w:rFonts w:cs="Times New Roman"/>
          <w:sz w:val="32"/>
          <w:szCs w:val="32"/>
        </w:rPr>
        <w:t xml:space="preserve"> </w:t>
      </w:r>
      <w:r w:rsidRPr="007F4A6A">
        <w:rPr>
          <w:rFonts w:cs="Times New Roman"/>
          <w:sz w:val="32"/>
          <w:szCs w:val="32"/>
        </w:rPr>
        <w:t xml:space="preserve">виробництва, </w:t>
      </w:r>
      <w:r w:rsidR="00231BC0" w:rsidRPr="007F4A6A">
        <w:rPr>
          <w:rFonts w:cs="Times New Roman"/>
          <w:sz w:val="32"/>
          <w:szCs w:val="32"/>
        </w:rPr>
        <w:t>стабільною роботою промислового комплексу</w:t>
      </w:r>
      <w:r w:rsidR="003D66B1" w:rsidRPr="003D66B1">
        <w:rPr>
          <w:rFonts w:cs="Times New Roman"/>
          <w:sz w:val="32"/>
          <w:szCs w:val="32"/>
        </w:rPr>
        <w:t xml:space="preserve"> </w:t>
      </w:r>
      <w:r w:rsidR="00A566B7" w:rsidRPr="007F4A6A">
        <w:rPr>
          <w:rFonts w:cs="Times New Roman"/>
          <w:sz w:val="32"/>
          <w:szCs w:val="32"/>
        </w:rPr>
        <w:t>області</w:t>
      </w:r>
      <w:r w:rsidR="00313B5B" w:rsidRPr="007F4A6A">
        <w:rPr>
          <w:rFonts w:cs="Times New Roman"/>
          <w:sz w:val="32"/>
          <w:szCs w:val="32"/>
        </w:rPr>
        <w:t xml:space="preserve">, </w:t>
      </w:r>
      <w:r w:rsidR="00A566B7" w:rsidRPr="007F4A6A">
        <w:rPr>
          <w:rFonts w:cs="Times New Roman"/>
          <w:sz w:val="32"/>
          <w:szCs w:val="32"/>
        </w:rPr>
        <w:t>позитивною динамікою з виконання будівельних робіт</w:t>
      </w:r>
      <w:r w:rsidR="003D66B1" w:rsidRPr="003D66B1">
        <w:rPr>
          <w:rFonts w:cs="Times New Roman"/>
          <w:sz w:val="32"/>
          <w:szCs w:val="32"/>
        </w:rPr>
        <w:t xml:space="preserve"> </w:t>
      </w:r>
      <w:r w:rsidR="00A566B7" w:rsidRPr="007F4A6A">
        <w:rPr>
          <w:rFonts w:cs="Times New Roman"/>
          <w:sz w:val="32"/>
          <w:szCs w:val="32"/>
        </w:rPr>
        <w:t>та</w:t>
      </w:r>
      <w:r w:rsidR="003D66B1" w:rsidRPr="003D66B1">
        <w:rPr>
          <w:rFonts w:cs="Times New Roman"/>
          <w:sz w:val="32"/>
          <w:szCs w:val="32"/>
        </w:rPr>
        <w:t xml:space="preserve"> </w:t>
      </w:r>
      <w:bookmarkStart w:id="0" w:name="_GoBack"/>
      <w:bookmarkEnd w:id="0"/>
      <w:r w:rsidR="00231BC0" w:rsidRPr="007F4A6A">
        <w:rPr>
          <w:rFonts w:cs="Times New Roman"/>
          <w:sz w:val="32"/>
          <w:szCs w:val="32"/>
        </w:rPr>
        <w:t xml:space="preserve">зростаючими надходженнями до бюджетів всіх рівнів. Протягом всього року вдалося забезпечити зростання доходів населення та </w:t>
      </w:r>
      <w:r w:rsidR="00313B5B" w:rsidRPr="007F4A6A">
        <w:rPr>
          <w:rFonts w:cs="Times New Roman"/>
          <w:sz w:val="32"/>
          <w:szCs w:val="32"/>
        </w:rPr>
        <w:t xml:space="preserve">забезпечення гарантованих державою соціальних стандартів. Значні зусилля </w:t>
      </w:r>
      <w:r w:rsidR="00D34AFA" w:rsidRPr="007F4A6A">
        <w:rPr>
          <w:rFonts w:cs="Times New Roman"/>
          <w:sz w:val="32"/>
          <w:szCs w:val="32"/>
        </w:rPr>
        <w:t>спрямовано на підготовку інфраструктури до відзначення знакови</w:t>
      </w:r>
      <w:r w:rsidR="00520B1A" w:rsidRPr="007F4A6A">
        <w:rPr>
          <w:rFonts w:cs="Times New Roman"/>
          <w:sz w:val="32"/>
          <w:szCs w:val="32"/>
        </w:rPr>
        <w:t>х</w:t>
      </w:r>
      <w:r w:rsidR="00D34AFA" w:rsidRPr="007F4A6A">
        <w:rPr>
          <w:rFonts w:cs="Times New Roman"/>
          <w:sz w:val="32"/>
          <w:szCs w:val="32"/>
        </w:rPr>
        <w:t xml:space="preserve"> дат. </w:t>
      </w:r>
    </w:p>
    <w:p w:rsidR="004E03BF" w:rsidRDefault="004E03BF" w:rsidP="003D1208">
      <w:pPr>
        <w:shd w:val="clear" w:color="auto" w:fill="FFFFFF"/>
        <w:spacing w:before="240" w:after="240" w:line="240" w:lineRule="auto"/>
        <w:ind w:firstLine="709"/>
        <w:jc w:val="both"/>
        <w:rPr>
          <w:rFonts w:cs="Times New Roman"/>
          <w:color w:val="365F91" w:themeColor="accent1" w:themeShade="BF"/>
          <w:sz w:val="32"/>
          <w:szCs w:val="32"/>
        </w:rPr>
      </w:pPr>
    </w:p>
    <w:p w:rsidR="007A36C2" w:rsidRDefault="007A36C2" w:rsidP="003D1208">
      <w:pPr>
        <w:shd w:val="clear" w:color="auto" w:fill="FFFFFF"/>
        <w:spacing w:before="240" w:after="240" w:line="240" w:lineRule="auto"/>
        <w:ind w:firstLine="709"/>
        <w:jc w:val="both"/>
        <w:rPr>
          <w:rFonts w:cs="Times New Roman"/>
          <w:color w:val="365F91" w:themeColor="accent1" w:themeShade="BF"/>
          <w:sz w:val="32"/>
          <w:szCs w:val="32"/>
        </w:rPr>
      </w:pPr>
    </w:p>
    <w:p w:rsidR="00F94DE1" w:rsidRPr="007F4A6A" w:rsidRDefault="008D0B68" w:rsidP="006E269A">
      <w:pPr>
        <w:shd w:val="clear" w:color="auto" w:fill="FFFFFF"/>
        <w:spacing w:after="120" w:line="240" w:lineRule="auto"/>
        <w:jc w:val="center"/>
        <w:rPr>
          <w:rFonts w:cs="Times New Roman"/>
          <w:color w:val="1F497D" w:themeColor="text2"/>
          <w:sz w:val="32"/>
        </w:rPr>
      </w:pPr>
      <w:r w:rsidRPr="007F4A6A">
        <w:rPr>
          <w:rFonts w:cs="Times New Roman"/>
          <w:color w:val="1F497D" w:themeColor="text2"/>
          <w:sz w:val="32"/>
        </w:rPr>
        <w:lastRenderedPageBreak/>
        <w:t>Динаміка основних показників</w:t>
      </w:r>
      <w:r w:rsidR="00BD3A33" w:rsidRPr="007F4A6A">
        <w:rPr>
          <w:rFonts w:cs="Times New Roman"/>
          <w:color w:val="1F497D" w:themeColor="text2"/>
          <w:sz w:val="32"/>
        </w:rPr>
        <w:t xml:space="preserve"> економічного і соціального розвитку </w:t>
      </w:r>
      <w:r w:rsidRPr="007F4A6A">
        <w:rPr>
          <w:rFonts w:cs="Times New Roman"/>
          <w:color w:val="1F497D" w:themeColor="text2"/>
          <w:sz w:val="32"/>
        </w:rPr>
        <w:t>області</w:t>
      </w:r>
    </w:p>
    <w:p w:rsidR="008D0B68" w:rsidRPr="007F4A6A" w:rsidRDefault="008D0B68" w:rsidP="006E269A">
      <w:pPr>
        <w:pStyle w:val="ac"/>
        <w:shd w:val="clear" w:color="auto" w:fill="FFFFFF"/>
        <w:tabs>
          <w:tab w:val="left" w:pos="5420"/>
        </w:tabs>
        <w:spacing w:after="120"/>
        <w:outlineLvl w:val="0"/>
        <w:rPr>
          <w:color w:val="1F497D" w:themeColor="text2"/>
          <w:sz w:val="32"/>
        </w:rPr>
      </w:pPr>
      <w:r w:rsidRPr="007F4A6A">
        <w:rPr>
          <w:color w:val="1F497D" w:themeColor="text2"/>
          <w:sz w:val="32"/>
        </w:rPr>
        <w:t>за 20</w:t>
      </w:r>
      <w:r w:rsidR="00F94DE1" w:rsidRPr="007F4A6A">
        <w:rPr>
          <w:color w:val="1F497D" w:themeColor="text2"/>
          <w:sz w:val="32"/>
        </w:rPr>
        <w:t>1</w:t>
      </w:r>
      <w:r w:rsidR="00CC7568" w:rsidRPr="007F4A6A">
        <w:rPr>
          <w:color w:val="1F497D" w:themeColor="text2"/>
          <w:sz w:val="32"/>
        </w:rPr>
        <w:t>1</w:t>
      </w:r>
      <w:r w:rsidRPr="007F4A6A">
        <w:rPr>
          <w:color w:val="1F497D" w:themeColor="text2"/>
          <w:sz w:val="32"/>
        </w:rPr>
        <w:t>-201</w:t>
      </w:r>
      <w:r w:rsidR="00CC7568" w:rsidRPr="007F4A6A">
        <w:rPr>
          <w:color w:val="1F497D" w:themeColor="text2"/>
          <w:sz w:val="32"/>
        </w:rPr>
        <w:t>3</w:t>
      </w:r>
      <w:r w:rsidRPr="007F4A6A">
        <w:rPr>
          <w:color w:val="1F497D" w:themeColor="text2"/>
          <w:sz w:val="32"/>
        </w:rPr>
        <w:t xml:space="preserve"> роки</w:t>
      </w:r>
    </w:p>
    <w:tbl>
      <w:tblPr>
        <w:tblStyle w:val="a4"/>
        <w:tblW w:w="9464" w:type="dxa"/>
        <w:tblLayout w:type="fixed"/>
        <w:tblLook w:val="04A0" w:firstRow="1" w:lastRow="0" w:firstColumn="1" w:lastColumn="0" w:noHBand="0" w:noVBand="1"/>
      </w:tblPr>
      <w:tblGrid>
        <w:gridCol w:w="5211"/>
        <w:gridCol w:w="1418"/>
        <w:gridCol w:w="1417"/>
        <w:gridCol w:w="1418"/>
      </w:tblGrid>
      <w:tr w:rsidR="00470F95" w:rsidRPr="007F4A6A" w:rsidTr="00470F95">
        <w:tc>
          <w:tcPr>
            <w:tcW w:w="5211" w:type="dxa"/>
            <w:shd w:val="clear" w:color="auto" w:fill="C6D9F1" w:themeFill="text2" w:themeFillTint="33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sz w:val="26"/>
                <w:szCs w:val="26"/>
              </w:rPr>
            </w:pPr>
            <w:r w:rsidRPr="007F4A6A">
              <w:rPr>
                <w:sz w:val="26"/>
                <w:szCs w:val="26"/>
              </w:rPr>
              <w:t>Показник</w:t>
            </w:r>
          </w:p>
        </w:tc>
        <w:tc>
          <w:tcPr>
            <w:tcW w:w="1418" w:type="dxa"/>
            <w:shd w:val="clear" w:color="auto" w:fill="C6D9F1" w:themeFill="text2" w:themeFillTint="33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sz w:val="26"/>
                <w:szCs w:val="26"/>
              </w:rPr>
            </w:pPr>
            <w:r w:rsidRPr="007F4A6A">
              <w:rPr>
                <w:sz w:val="26"/>
                <w:szCs w:val="26"/>
              </w:rPr>
              <w:t>од. виміру</w:t>
            </w:r>
          </w:p>
        </w:tc>
        <w:tc>
          <w:tcPr>
            <w:tcW w:w="1417" w:type="dxa"/>
            <w:shd w:val="clear" w:color="auto" w:fill="C6D9F1" w:themeFill="text2" w:themeFillTint="33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sz w:val="26"/>
                <w:szCs w:val="26"/>
              </w:rPr>
            </w:pPr>
            <w:r w:rsidRPr="007F4A6A">
              <w:rPr>
                <w:sz w:val="26"/>
                <w:szCs w:val="26"/>
              </w:rPr>
              <w:t>2012</w:t>
            </w:r>
          </w:p>
        </w:tc>
        <w:tc>
          <w:tcPr>
            <w:tcW w:w="1418" w:type="dxa"/>
            <w:shd w:val="clear" w:color="auto" w:fill="C6D9F1" w:themeFill="text2" w:themeFillTint="33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sz w:val="26"/>
                <w:szCs w:val="26"/>
              </w:rPr>
            </w:pPr>
            <w:r w:rsidRPr="007F4A6A">
              <w:rPr>
                <w:sz w:val="26"/>
                <w:szCs w:val="26"/>
              </w:rPr>
              <w:t>2013*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673E76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Індекс промислового виробництва</w:t>
            </w:r>
            <w:r w:rsidR="00470F95" w:rsidRPr="007F4A6A">
              <w:rPr>
                <w:b w:val="0"/>
                <w:szCs w:val="28"/>
              </w:rPr>
              <w:t xml:space="preserve"> (у % до попереднього року)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%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94,9</w:t>
            </w:r>
          </w:p>
        </w:tc>
        <w:tc>
          <w:tcPr>
            <w:tcW w:w="1418" w:type="dxa"/>
            <w:vAlign w:val="center"/>
          </w:tcPr>
          <w:p w:rsidR="00470F95" w:rsidRPr="007F4A6A" w:rsidRDefault="00A31FB4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>
              <w:rPr>
                <w:b w:val="0"/>
                <w:szCs w:val="28"/>
              </w:rPr>
              <w:t>94,6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Індекс сіл</w:t>
            </w:r>
            <w:r w:rsidR="00673E76" w:rsidRPr="007F4A6A">
              <w:rPr>
                <w:b w:val="0"/>
                <w:szCs w:val="28"/>
              </w:rPr>
              <w:t>ьськогосподарського виробництва</w:t>
            </w:r>
            <w:r w:rsidRPr="007F4A6A">
              <w:rPr>
                <w:b w:val="0"/>
                <w:szCs w:val="28"/>
              </w:rPr>
              <w:t xml:space="preserve"> (у % до попереднього року)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%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96,8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A31FB4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10</w:t>
            </w:r>
            <w:r w:rsidR="00A31FB4">
              <w:rPr>
                <w:b w:val="0"/>
                <w:szCs w:val="28"/>
              </w:rPr>
              <w:t>6,5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Темп росту</w:t>
            </w:r>
            <w:r w:rsidR="00673E76" w:rsidRPr="007F4A6A">
              <w:rPr>
                <w:b w:val="0"/>
                <w:szCs w:val="28"/>
              </w:rPr>
              <w:t xml:space="preserve"> обсягів капітальних інвестицій</w:t>
            </w:r>
            <w:r w:rsidRPr="007F4A6A">
              <w:rPr>
                <w:b w:val="0"/>
                <w:szCs w:val="28"/>
              </w:rPr>
              <w:t xml:space="preserve"> (у % до попереднього року)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%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118,0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89,1**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Обсяг прямих іноземних інвестицій з початку інвестування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млн.дол. США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884,1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881,9**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470F95" w:rsidP="00673E76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Індекс споживчих цін (у % до грудня попереднього року)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%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99,5</w:t>
            </w:r>
          </w:p>
        </w:tc>
        <w:tc>
          <w:tcPr>
            <w:tcW w:w="1418" w:type="dxa"/>
            <w:vAlign w:val="center"/>
          </w:tcPr>
          <w:p w:rsidR="00470F95" w:rsidRPr="007F4A6A" w:rsidRDefault="00A31FB4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>
              <w:rPr>
                <w:b w:val="0"/>
                <w:szCs w:val="28"/>
              </w:rPr>
              <w:t>99,8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Інд</w:t>
            </w:r>
            <w:r w:rsidR="00673E76" w:rsidRPr="007F4A6A">
              <w:rPr>
                <w:b w:val="0"/>
                <w:szCs w:val="28"/>
              </w:rPr>
              <w:t>екс обороту роздрібної торгівлі</w:t>
            </w:r>
            <w:r w:rsidRPr="007F4A6A">
              <w:rPr>
                <w:b w:val="0"/>
                <w:szCs w:val="28"/>
              </w:rPr>
              <w:t xml:space="preserve"> (у % до попереднього року)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%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114,1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A31FB4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108,</w:t>
            </w:r>
            <w:r w:rsidR="00A31FB4">
              <w:rPr>
                <w:b w:val="0"/>
                <w:szCs w:val="28"/>
              </w:rPr>
              <w:t>5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Експорт товарів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млн.дол. США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bCs/>
                <w:szCs w:val="28"/>
                <w:lang w:val="ru-RU"/>
              </w:rPr>
              <w:t>1007,6</w:t>
            </w:r>
          </w:p>
        </w:tc>
        <w:tc>
          <w:tcPr>
            <w:tcW w:w="1418" w:type="dxa"/>
            <w:vAlign w:val="center"/>
          </w:tcPr>
          <w:p w:rsidR="00470F95" w:rsidRPr="007F4A6A" w:rsidRDefault="00A31FB4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>
              <w:rPr>
                <w:b w:val="0"/>
                <w:szCs w:val="28"/>
              </w:rPr>
              <w:t>650,3</w:t>
            </w:r>
            <w:r w:rsidR="00470F95" w:rsidRPr="007F4A6A">
              <w:rPr>
                <w:b w:val="0"/>
                <w:szCs w:val="28"/>
              </w:rPr>
              <w:t>*</w:t>
            </w:r>
            <w:r w:rsidRPr="007F4A6A">
              <w:rPr>
                <w:b w:val="0"/>
                <w:szCs w:val="28"/>
              </w:rPr>
              <w:t>**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 xml:space="preserve">Імпорт товарів 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млн.дол. США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1189,2</w:t>
            </w:r>
          </w:p>
        </w:tc>
        <w:tc>
          <w:tcPr>
            <w:tcW w:w="1418" w:type="dxa"/>
            <w:vAlign w:val="center"/>
          </w:tcPr>
          <w:p w:rsidR="00470F95" w:rsidRPr="007F4A6A" w:rsidRDefault="00A31FB4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>
              <w:rPr>
                <w:b w:val="0"/>
                <w:szCs w:val="28"/>
              </w:rPr>
              <w:t>985,3</w:t>
            </w:r>
            <w:r w:rsidR="00470F95" w:rsidRPr="007F4A6A">
              <w:rPr>
                <w:b w:val="0"/>
                <w:szCs w:val="28"/>
              </w:rPr>
              <w:t>*</w:t>
            </w:r>
            <w:r w:rsidRPr="007F4A6A">
              <w:rPr>
                <w:b w:val="0"/>
                <w:szCs w:val="28"/>
              </w:rPr>
              <w:t>*</w:t>
            </w:r>
            <w:r w:rsidR="00470F95" w:rsidRPr="007F4A6A">
              <w:rPr>
                <w:b w:val="0"/>
                <w:szCs w:val="28"/>
              </w:rPr>
              <w:t>*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Коефіцієнт покриття експортом імпорту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%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0,85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0,66**</w:t>
            </w:r>
            <w:r w:rsidR="00A31FB4" w:rsidRPr="007F4A6A">
              <w:rPr>
                <w:b w:val="0"/>
                <w:szCs w:val="28"/>
              </w:rPr>
              <w:t>*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A31FB4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>
              <w:rPr>
                <w:b w:val="0"/>
                <w:szCs w:val="28"/>
              </w:rPr>
              <w:t>Чисельність працевлаштованих безробітних</w:t>
            </w:r>
          </w:p>
        </w:tc>
        <w:tc>
          <w:tcPr>
            <w:tcW w:w="1418" w:type="dxa"/>
            <w:vAlign w:val="center"/>
          </w:tcPr>
          <w:p w:rsidR="00470F95" w:rsidRPr="007F4A6A" w:rsidRDefault="00A31FB4" w:rsidP="00A31FB4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>
              <w:rPr>
                <w:b w:val="0"/>
                <w:szCs w:val="28"/>
              </w:rPr>
              <w:t>тис. осіб</w:t>
            </w:r>
          </w:p>
        </w:tc>
        <w:tc>
          <w:tcPr>
            <w:tcW w:w="1417" w:type="dxa"/>
            <w:vAlign w:val="center"/>
          </w:tcPr>
          <w:p w:rsidR="00470F95" w:rsidRPr="007F4A6A" w:rsidRDefault="00A31FB4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>
              <w:rPr>
                <w:b w:val="0"/>
                <w:szCs w:val="28"/>
              </w:rPr>
              <w:t>21,2</w:t>
            </w:r>
          </w:p>
        </w:tc>
        <w:tc>
          <w:tcPr>
            <w:tcW w:w="1418" w:type="dxa"/>
            <w:vAlign w:val="center"/>
          </w:tcPr>
          <w:p w:rsidR="00470F95" w:rsidRPr="007F4A6A" w:rsidRDefault="00A31FB4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>
              <w:rPr>
                <w:b w:val="0"/>
                <w:szCs w:val="28"/>
              </w:rPr>
              <w:t>25,8</w:t>
            </w:r>
          </w:p>
        </w:tc>
      </w:tr>
      <w:tr w:rsidR="00470F95" w:rsidRPr="007F4A6A" w:rsidTr="00470F95">
        <w:tc>
          <w:tcPr>
            <w:tcW w:w="5211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jc w:val="left"/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Середньомісячна заробітна плата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грн.</w:t>
            </w:r>
          </w:p>
        </w:tc>
        <w:tc>
          <w:tcPr>
            <w:tcW w:w="1417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2508</w:t>
            </w:r>
          </w:p>
        </w:tc>
        <w:tc>
          <w:tcPr>
            <w:tcW w:w="1418" w:type="dxa"/>
            <w:vAlign w:val="center"/>
          </w:tcPr>
          <w:p w:rsidR="00470F95" w:rsidRPr="007F4A6A" w:rsidRDefault="00470F95" w:rsidP="00D40747">
            <w:pPr>
              <w:pStyle w:val="ac"/>
              <w:tabs>
                <w:tab w:val="left" w:pos="5420"/>
              </w:tabs>
              <w:outlineLvl w:val="0"/>
              <w:rPr>
                <w:b w:val="0"/>
                <w:szCs w:val="28"/>
              </w:rPr>
            </w:pPr>
            <w:r w:rsidRPr="007F4A6A">
              <w:rPr>
                <w:b w:val="0"/>
                <w:szCs w:val="28"/>
              </w:rPr>
              <w:t>2653</w:t>
            </w:r>
            <w:r w:rsidR="00A31FB4" w:rsidRPr="007F4A6A">
              <w:rPr>
                <w:b w:val="0"/>
                <w:szCs w:val="28"/>
              </w:rPr>
              <w:t>**</w:t>
            </w:r>
            <w:r w:rsidR="00390506">
              <w:rPr>
                <w:b w:val="0"/>
                <w:szCs w:val="28"/>
              </w:rPr>
              <w:t>*</w:t>
            </w:r>
          </w:p>
        </w:tc>
      </w:tr>
    </w:tbl>
    <w:p w:rsidR="001F0C4D" w:rsidRPr="00A071FD" w:rsidRDefault="00F04542" w:rsidP="00470F95">
      <w:pPr>
        <w:pStyle w:val="ac"/>
        <w:shd w:val="clear" w:color="auto" w:fill="FFFFFF"/>
        <w:tabs>
          <w:tab w:val="left" w:pos="5420"/>
        </w:tabs>
        <w:jc w:val="left"/>
        <w:outlineLvl w:val="0"/>
        <w:rPr>
          <w:b w:val="0"/>
          <w:szCs w:val="28"/>
        </w:rPr>
      </w:pPr>
      <w:r w:rsidRPr="00A071FD">
        <w:rPr>
          <w:b w:val="0"/>
          <w:szCs w:val="28"/>
        </w:rPr>
        <w:t xml:space="preserve">* - показники </w:t>
      </w:r>
      <w:r w:rsidR="00A071FD" w:rsidRPr="00A071FD">
        <w:rPr>
          <w:b w:val="0"/>
          <w:szCs w:val="28"/>
        </w:rPr>
        <w:t>за січень-листопад</w:t>
      </w:r>
      <w:r w:rsidR="004F5D61" w:rsidRPr="00A071FD">
        <w:rPr>
          <w:b w:val="0"/>
          <w:szCs w:val="28"/>
        </w:rPr>
        <w:t xml:space="preserve"> 201</w:t>
      </w:r>
      <w:r w:rsidR="0023580C" w:rsidRPr="00A071FD">
        <w:rPr>
          <w:b w:val="0"/>
          <w:szCs w:val="28"/>
        </w:rPr>
        <w:t>3</w:t>
      </w:r>
      <w:r w:rsidR="004F5D61" w:rsidRPr="00A071FD">
        <w:rPr>
          <w:b w:val="0"/>
          <w:szCs w:val="28"/>
        </w:rPr>
        <w:t xml:space="preserve"> року</w:t>
      </w:r>
    </w:p>
    <w:p w:rsidR="00A31FB4" w:rsidRPr="00A071FD" w:rsidRDefault="00A31FB4" w:rsidP="00A31FB4">
      <w:pPr>
        <w:pStyle w:val="ac"/>
        <w:shd w:val="clear" w:color="auto" w:fill="FFFFFF"/>
        <w:tabs>
          <w:tab w:val="left" w:pos="5420"/>
        </w:tabs>
        <w:jc w:val="left"/>
        <w:outlineLvl w:val="0"/>
        <w:rPr>
          <w:b w:val="0"/>
          <w:szCs w:val="28"/>
        </w:rPr>
      </w:pPr>
      <w:r w:rsidRPr="00A071FD">
        <w:rPr>
          <w:b w:val="0"/>
          <w:szCs w:val="28"/>
        </w:rPr>
        <w:t>** - січень-вересень 2013 року</w:t>
      </w:r>
    </w:p>
    <w:p w:rsidR="00A31FB4" w:rsidRPr="00A071FD" w:rsidRDefault="00A31FB4" w:rsidP="00A31FB4">
      <w:pPr>
        <w:pStyle w:val="ac"/>
        <w:shd w:val="clear" w:color="auto" w:fill="FFFFFF"/>
        <w:tabs>
          <w:tab w:val="left" w:pos="5420"/>
        </w:tabs>
        <w:jc w:val="left"/>
        <w:outlineLvl w:val="0"/>
        <w:rPr>
          <w:b w:val="0"/>
          <w:szCs w:val="28"/>
        </w:rPr>
      </w:pPr>
      <w:r w:rsidRPr="00A071FD">
        <w:rPr>
          <w:b w:val="0"/>
          <w:szCs w:val="28"/>
        </w:rPr>
        <w:t>*** - січень-жовтень 2013 року</w:t>
      </w:r>
    </w:p>
    <w:p w:rsidR="000D34CB" w:rsidRPr="00A071FD" w:rsidRDefault="000D34CB" w:rsidP="00A31FB4">
      <w:pPr>
        <w:pStyle w:val="ac"/>
        <w:shd w:val="clear" w:color="auto" w:fill="FFFFFF"/>
        <w:tabs>
          <w:tab w:val="left" w:pos="5420"/>
        </w:tabs>
        <w:jc w:val="left"/>
        <w:outlineLvl w:val="0"/>
        <w:rPr>
          <w:b w:val="0"/>
          <w:szCs w:val="28"/>
        </w:rPr>
      </w:pPr>
    </w:p>
    <w:sectPr w:rsidR="000D34CB" w:rsidRPr="00A071FD" w:rsidSect="002338E1">
      <w:footerReference w:type="default" r:id="rId29"/>
      <w:pgSz w:w="11906" w:h="16838"/>
      <w:pgMar w:top="1134" w:right="850" w:bottom="1134" w:left="1701" w:header="708" w:footer="708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121B" w:rsidRDefault="00C9121B" w:rsidP="002338E1">
      <w:pPr>
        <w:spacing w:after="0" w:line="240" w:lineRule="auto"/>
      </w:pPr>
      <w:r>
        <w:separator/>
      </w:r>
    </w:p>
  </w:endnote>
  <w:endnote w:type="continuationSeparator" w:id="0">
    <w:p w:rsidR="00C9121B" w:rsidRDefault="00C9121B" w:rsidP="002338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ntiqua">
    <w:altName w:val="Times New Roman"/>
    <w:panose1 w:val="020B0604020202020204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62382917"/>
    </w:sdtPr>
    <w:sdtEndPr/>
    <w:sdtContent>
      <w:p w:rsidR="002338E1" w:rsidRDefault="00714D80">
        <w:pPr>
          <w:pStyle w:val="af2"/>
          <w:jc w:val="right"/>
        </w:pPr>
        <w:r>
          <w:fldChar w:fldCharType="begin"/>
        </w:r>
        <w:r w:rsidR="002338E1">
          <w:instrText>PAGE   \* MERGEFORMAT</w:instrText>
        </w:r>
        <w:r>
          <w:fldChar w:fldCharType="separate"/>
        </w:r>
        <w:r w:rsidR="00C8660D" w:rsidRPr="00C8660D">
          <w:rPr>
            <w:noProof/>
            <w:lang w:val="ru-RU"/>
          </w:rPr>
          <w:t>20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121B" w:rsidRDefault="00C9121B" w:rsidP="002338E1">
      <w:pPr>
        <w:spacing w:after="0" w:line="240" w:lineRule="auto"/>
      </w:pPr>
      <w:r>
        <w:separator/>
      </w:r>
    </w:p>
  </w:footnote>
  <w:footnote w:type="continuationSeparator" w:id="0">
    <w:p w:rsidR="00C9121B" w:rsidRDefault="00C9121B" w:rsidP="002338E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D683C0E"/>
    <w:multiLevelType w:val="hybridMultilevel"/>
    <w:tmpl w:val="62BAF13E"/>
    <w:lvl w:ilvl="0" w:tplc="7AAA6BD2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">
    <w:nsid w:val="757A2912"/>
    <w:multiLevelType w:val="hybridMultilevel"/>
    <w:tmpl w:val="AA3C5284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4EB1"/>
    <w:rsid w:val="00001853"/>
    <w:rsid w:val="00002D58"/>
    <w:rsid w:val="00004239"/>
    <w:rsid w:val="00004C67"/>
    <w:rsid w:val="00012138"/>
    <w:rsid w:val="00013CC2"/>
    <w:rsid w:val="000203BC"/>
    <w:rsid w:val="00020BCD"/>
    <w:rsid w:val="000260F2"/>
    <w:rsid w:val="00033F49"/>
    <w:rsid w:val="00044294"/>
    <w:rsid w:val="000443A6"/>
    <w:rsid w:val="00045A05"/>
    <w:rsid w:val="000517E3"/>
    <w:rsid w:val="000561D0"/>
    <w:rsid w:val="00061D14"/>
    <w:rsid w:val="000705C9"/>
    <w:rsid w:val="00072B7C"/>
    <w:rsid w:val="00073B86"/>
    <w:rsid w:val="00074EEB"/>
    <w:rsid w:val="00075F4E"/>
    <w:rsid w:val="00082A6B"/>
    <w:rsid w:val="0008729C"/>
    <w:rsid w:val="000875B0"/>
    <w:rsid w:val="000918C5"/>
    <w:rsid w:val="000939FC"/>
    <w:rsid w:val="000B0BE3"/>
    <w:rsid w:val="000C1ABB"/>
    <w:rsid w:val="000C1C98"/>
    <w:rsid w:val="000C2F1F"/>
    <w:rsid w:val="000C3116"/>
    <w:rsid w:val="000D33B9"/>
    <w:rsid w:val="000D34CB"/>
    <w:rsid w:val="000D5FAE"/>
    <w:rsid w:val="000E305D"/>
    <w:rsid w:val="000E61EA"/>
    <w:rsid w:val="000F56A6"/>
    <w:rsid w:val="000F6A0B"/>
    <w:rsid w:val="0010138A"/>
    <w:rsid w:val="00102DC2"/>
    <w:rsid w:val="001030E8"/>
    <w:rsid w:val="00106B1C"/>
    <w:rsid w:val="001118F1"/>
    <w:rsid w:val="0011614D"/>
    <w:rsid w:val="0012197A"/>
    <w:rsid w:val="00127848"/>
    <w:rsid w:val="0013068A"/>
    <w:rsid w:val="001334E3"/>
    <w:rsid w:val="0013689E"/>
    <w:rsid w:val="00137111"/>
    <w:rsid w:val="00151E9F"/>
    <w:rsid w:val="0015354B"/>
    <w:rsid w:val="00160E21"/>
    <w:rsid w:val="00161DE7"/>
    <w:rsid w:val="001655CD"/>
    <w:rsid w:val="00176617"/>
    <w:rsid w:val="00181453"/>
    <w:rsid w:val="001905C6"/>
    <w:rsid w:val="001923C9"/>
    <w:rsid w:val="001A0673"/>
    <w:rsid w:val="001A0B97"/>
    <w:rsid w:val="001A1055"/>
    <w:rsid w:val="001A13AD"/>
    <w:rsid w:val="001A2B15"/>
    <w:rsid w:val="001A469D"/>
    <w:rsid w:val="001A5E95"/>
    <w:rsid w:val="001A6980"/>
    <w:rsid w:val="001B0D6F"/>
    <w:rsid w:val="001B2175"/>
    <w:rsid w:val="001B32E4"/>
    <w:rsid w:val="001B3EDB"/>
    <w:rsid w:val="001B6821"/>
    <w:rsid w:val="001B73F5"/>
    <w:rsid w:val="001C2B5B"/>
    <w:rsid w:val="001C399A"/>
    <w:rsid w:val="001C5D97"/>
    <w:rsid w:val="001C653D"/>
    <w:rsid w:val="001C76D6"/>
    <w:rsid w:val="001D74F4"/>
    <w:rsid w:val="001E039B"/>
    <w:rsid w:val="001F0C4D"/>
    <w:rsid w:val="001F289B"/>
    <w:rsid w:val="001F5148"/>
    <w:rsid w:val="001F63CA"/>
    <w:rsid w:val="001F7423"/>
    <w:rsid w:val="002010DC"/>
    <w:rsid w:val="0020641C"/>
    <w:rsid w:val="0021489F"/>
    <w:rsid w:val="00220718"/>
    <w:rsid w:val="002247C1"/>
    <w:rsid w:val="00231067"/>
    <w:rsid w:val="002318E5"/>
    <w:rsid w:val="00231BC0"/>
    <w:rsid w:val="002326C7"/>
    <w:rsid w:val="002338E1"/>
    <w:rsid w:val="00234D16"/>
    <w:rsid w:val="0023580C"/>
    <w:rsid w:val="00242D8A"/>
    <w:rsid w:val="00245B1B"/>
    <w:rsid w:val="00246FDF"/>
    <w:rsid w:val="00251A83"/>
    <w:rsid w:val="00252906"/>
    <w:rsid w:val="0026060A"/>
    <w:rsid w:val="002608B4"/>
    <w:rsid w:val="002653E9"/>
    <w:rsid w:val="00271A18"/>
    <w:rsid w:val="00273ADA"/>
    <w:rsid w:val="00274ED0"/>
    <w:rsid w:val="0028329D"/>
    <w:rsid w:val="00283DB7"/>
    <w:rsid w:val="00284504"/>
    <w:rsid w:val="00293982"/>
    <w:rsid w:val="00296CE9"/>
    <w:rsid w:val="002A0E94"/>
    <w:rsid w:val="002A5D79"/>
    <w:rsid w:val="002A6373"/>
    <w:rsid w:val="002A761C"/>
    <w:rsid w:val="002B02F3"/>
    <w:rsid w:val="002B0D91"/>
    <w:rsid w:val="002B352A"/>
    <w:rsid w:val="002B5A39"/>
    <w:rsid w:val="002C0BB8"/>
    <w:rsid w:val="002D7B48"/>
    <w:rsid w:val="002E3B05"/>
    <w:rsid w:val="002E70E6"/>
    <w:rsid w:val="0030067B"/>
    <w:rsid w:val="00306C7D"/>
    <w:rsid w:val="00307E54"/>
    <w:rsid w:val="003106B7"/>
    <w:rsid w:val="00312512"/>
    <w:rsid w:val="00313B5B"/>
    <w:rsid w:val="00314063"/>
    <w:rsid w:val="00315B19"/>
    <w:rsid w:val="00316D87"/>
    <w:rsid w:val="00316F5E"/>
    <w:rsid w:val="0031785A"/>
    <w:rsid w:val="003205AF"/>
    <w:rsid w:val="00324C4C"/>
    <w:rsid w:val="00326D7D"/>
    <w:rsid w:val="00330E5C"/>
    <w:rsid w:val="00333A83"/>
    <w:rsid w:val="003344F7"/>
    <w:rsid w:val="00340321"/>
    <w:rsid w:val="00346086"/>
    <w:rsid w:val="00352A7A"/>
    <w:rsid w:val="00354290"/>
    <w:rsid w:val="00356781"/>
    <w:rsid w:val="00360468"/>
    <w:rsid w:val="00365730"/>
    <w:rsid w:val="0037330E"/>
    <w:rsid w:val="003770BE"/>
    <w:rsid w:val="003774BB"/>
    <w:rsid w:val="00385CEF"/>
    <w:rsid w:val="00387379"/>
    <w:rsid w:val="00390261"/>
    <w:rsid w:val="00390506"/>
    <w:rsid w:val="00392477"/>
    <w:rsid w:val="0039426E"/>
    <w:rsid w:val="003965E6"/>
    <w:rsid w:val="0039685D"/>
    <w:rsid w:val="003A1920"/>
    <w:rsid w:val="003A388B"/>
    <w:rsid w:val="003A6526"/>
    <w:rsid w:val="003A73C7"/>
    <w:rsid w:val="003B10DD"/>
    <w:rsid w:val="003B18A9"/>
    <w:rsid w:val="003B4CCE"/>
    <w:rsid w:val="003C68D4"/>
    <w:rsid w:val="003D1208"/>
    <w:rsid w:val="003D3F48"/>
    <w:rsid w:val="003D5D36"/>
    <w:rsid w:val="003D66B1"/>
    <w:rsid w:val="003E62AD"/>
    <w:rsid w:val="003F5680"/>
    <w:rsid w:val="003F76FC"/>
    <w:rsid w:val="00402591"/>
    <w:rsid w:val="00404EB1"/>
    <w:rsid w:val="004124E2"/>
    <w:rsid w:val="00413115"/>
    <w:rsid w:val="00413BEF"/>
    <w:rsid w:val="00422642"/>
    <w:rsid w:val="00427C7C"/>
    <w:rsid w:val="00433866"/>
    <w:rsid w:val="00433CDB"/>
    <w:rsid w:val="004342EC"/>
    <w:rsid w:val="0043493A"/>
    <w:rsid w:val="00440411"/>
    <w:rsid w:val="0044291F"/>
    <w:rsid w:val="0045152A"/>
    <w:rsid w:val="00464224"/>
    <w:rsid w:val="00466163"/>
    <w:rsid w:val="00470F95"/>
    <w:rsid w:val="00471295"/>
    <w:rsid w:val="0047692F"/>
    <w:rsid w:val="004805A6"/>
    <w:rsid w:val="0048163F"/>
    <w:rsid w:val="00484DDE"/>
    <w:rsid w:val="0048707C"/>
    <w:rsid w:val="0049087B"/>
    <w:rsid w:val="0049785B"/>
    <w:rsid w:val="004A4AD5"/>
    <w:rsid w:val="004A5251"/>
    <w:rsid w:val="004A6FA0"/>
    <w:rsid w:val="004A7A4E"/>
    <w:rsid w:val="004B098D"/>
    <w:rsid w:val="004B0EBB"/>
    <w:rsid w:val="004B126D"/>
    <w:rsid w:val="004B21AF"/>
    <w:rsid w:val="004B243E"/>
    <w:rsid w:val="004B599C"/>
    <w:rsid w:val="004C01D8"/>
    <w:rsid w:val="004C0BDA"/>
    <w:rsid w:val="004C3910"/>
    <w:rsid w:val="004C47F0"/>
    <w:rsid w:val="004C4986"/>
    <w:rsid w:val="004D187E"/>
    <w:rsid w:val="004D1E20"/>
    <w:rsid w:val="004D34C6"/>
    <w:rsid w:val="004D4078"/>
    <w:rsid w:val="004D515E"/>
    <w:rsid w:val="004D665D"/>
    <w:rsid w:val="004E03BF"/>
    <w:rsid w:val="004F35EF"/>
    <w:rsid w:val="004F4074"/>
    <w:rsid w:val="004F50FE"/>
    <w:rsid w:val="004F51F2"/>
    <w:rsid w:val="004F57AE"/>
    <w:rsid w:val="004F5D61"/>
    <w:rsid w:val="005110A1"/>
    <w:rsid w:val="00512C6F"/>
    <w:rsid w:val="005137B9"/>
    <w:rsid w:val="005141F2"/>
    <w:rsid w:val="00514A36"/>
    <w:rsid w:val="00515134"/>
    <w:rsid w:val="00516E83"/>
    <w:rsid w:val="00520B1A"/>
    <w:rsid w:val="00531704"/>
    <w:rsid w:val="00540121"/>
    <w:rsid w:val="00540832"/>
    <w:rsid w:val="00540CFE"/>
    <w:rsid w:val="005431B2"/>
    <w:rsid w:val="0055219F"/>
    <w:rsid w:val="00552639"/>
    <w:rsid w:val="00553890"/>
    <w:rsid w:val="00555206"/>
    <w:rsid w:val="00561629"/>
    <w:rsid w:val="005672D9"/>
    <w:rsid w:val="00567A89"/>
    <w:rsid w:val="00567F3F"/>
    <w:rsid w:val="005756B6"/>
    <w:rsid w:val="00582929"/>
    <w:rsid w:val="00587E0C"/>
    <w:rsid w:val="00590821"/>
    <w:rsid w:val="00596389"/>
    <w:rsid w:val="00596EE8"/>
    <w:rsid w:val="00597C35"/>
    <w:rsid w:val="005A2936"/>
    <w:rsid w:val="005A6B48"/>
    <w:rsid w:val="005A6EE7"/>
    <w:rsid w:val="005B14E2"/>
    <w:rsid w:val="005B68EE"/>
    <w:rsid w:val="005C2163"/>
    <w:rsid w:val="005C2807"/>
    <w:rsid w:val="005C3F9D"/>
    <w:rsid w:val="005C400C"/>
    <w:rsid w:val="005D1A92"/>
    <w:rsid w:val="005D1F9B"/>
    <w:rsid w:val="005D2D17"/>
    <w:rsid w:val="005D4176"/>
    <w:rsid w:val="005E03F3"/>
    <w:rsid w:val="005E3752"/>
    <w:rsid w:val="005E5B0D"/>
    <w:rsid w:val="006030F0"/>
    <w:rsid w:val="00605475"/>
    <w:rsid w:val="006101BF"/>
    <w:rsid w:val="00622A60"/>
    <w:rsid w:val="00623429"/>
    <w:rsid w:val="00626DA6"/>
    <w:rsid w:val="006301A2"/>
    <w:rsid w:val="0063188B"/>
    <w:rsid w:val="006413E1"/>
    <w:rsid w:val="00643079"/>
    <w:rsid w:val="006433CF"/>
    <w:rsid w:val="006440B6"/>
    <w:rsid w:val="00644E86"/>
    <w:rsid w:val="00646E7B"/>
    <w:rsid w:val="00653C49"/>
    <w:rsid w:val="0066225D"/>
    <w:rsid w:val="00662734"/>
    <w:rsid w:val="00663120"/>
    <w:rsid w:val="00663268"/>
    <w:rsid w:val="00663F71"/>
    <w:rsid w:val="00664849"/>
    <w:rsid w:val="0066582E"/>
    <w:rsid w:val="00666C6A"/>
    <w:rsid w:val="006670E5"/>
    <w:rsid w:val="00673A8A"/>
    <w:rsid w:val="00673E76"/>
    <w:rsid w:val="006742AA"/>
    <w:rsid w:val="00674C99"/>
    <w:rsid w:val="006767F5"/>
    <w:rsid w:val="0068122C"/>
    <w:rsid w:val="00685D73"/>
    <w:rsid w:val="00686328"/>
    <w:rsid w:val="0068761B"/>
    <w:rsid w:val="0069334B"/>
    <w:rsid w:val="00697AD8"/>
    <w:rsid w:val="006A056B"/>
    <w:rsid w:val="006A2155"/>
    <w:rsid w:val="006A7CE3"/>
    <w:rsid w:val="006B332E"/>
    <w:rsid w:val="006C0900"/>
    <w:rsid w:val="006C1572"/>
    <w:rsid w:val="006C6F7B"/>
    <w:rsid w:val="006D260F"/>
    <w:rsid w:val="006D2B6B"/>
    <w:rsid w:val="006D4BA6"/>
    <w:rsid w:val="006E0105"/>
    <w:rsid w:val="006E269A"/>
    <w:rsid w:val="006E35DA"/>
    <w:rsid w:val="006E40D6"/>
    <w:rsid w:val="006E6F7F"/>
    <w:rsid w:val="006F0514"/>
    <w:rsid w:val="006F0763"/>
    <w:rsid w:val="006F0D4A"/>
    <w:rsid w:val="00705276"/>
    <w:rsid w:val="00706D7E"/>
    <w:rsid w:val="00712CD5"/>
    <w:rsid w:val="00714D80"/>
    <w:rsid w:val="00717C98"/>
    <w:rsid w:val="00723E74"/>
    <w:rsid w:val="0074148D"/>
    <w:rsid w:val="00741B99"/>
    <w:rsid w:val="0074311C"/>
    <w:rsid w:val="0074540B"/>
    <w:rsid w:val="007458B9"/>
    <w:rsid w:val="00746FE8"/>
    <w:rsid w:val="0074712E"/>
    <w:rsid w:val="00751B67"/>
    <w:rsid w:val="00752017"/>
    <w:rsid w:val="00752335"/>
    <w:rsid w:val="00753FB0"/>
    <w:rsid w:val="00754893"/>
    <w:rsid w:val="00764D66"/>
    <w:rsid w:val="007667D3"/>
    <w:rsid w:val="0077071E"/>
    <w:rsid w:val="00773E89"/>
    <w:rsid w:val="00785991"/>
    <w:rsid w:val="007876A6"/>
    <w:rsid w:val="007A07E6"/>
    <w:rsid w:val="007A273F"/>
    <w:rsid w:val="007A2E46"/>
    <w:rsid w:val="007A36C2"/>
    <w:rsid w:val="007B0053"/>
    <w:rsid w:val="007B0E6E"/>
    <w:rsid w:val="007B1F48"/>
    <w:rsid w:val="007B3D0D"/>
    <w:rsid w:val="007B425E"/>
    <w:rsid w:val="007C019B"/>
    <w:rsid w:val="007C4F75"/>
    <w:rsid w:val="007C7AFA"/>
    <w:rsid w:val="007D04CE"/>
    <w:rsid w:val="007D08AD"/>
    <w:rsid w:val="007D200C"/>
    <w:rsid w:val="007D314F"/>
    <w:rsid w:val="007D347A"/>
    <w:rsid w:val="007D4628"/>
    <w:rsid w:val="007D7113"/>
    <w:rsid w:val="007E0756"/>
    <w:rsid w:val="007E7E7D"/>
    <w:rsid w:val="007F466A"/>
    <w:rsid w:val="007F4A6A"/>
    <w:rsid w:val="007F793F"/>
    <w:rsid w:val="008005C6"/>
    <w:rsid w:val="00800FDA"/>
    <w:rsid w:val="00804E7B"/>
    <w:rsid w:val="008101C6"/>
    <w:rsid w:val="00811E5F"/>
    <w:rsid w:val="00815897"/>
    <w:rsid w:val="008227FC"/>
    <w:rsid w:val="00826249"/>
    <w:rsid w:val="0083197E"/>
    <w:rsid w:val="00837DF3"/>
    <w:rsid w:val="008440C9"/>
    <w:rsid w:val="00847F9E"/>
    <w:rsid w:val="00856089"/>
    <w:rsid w:val="00860EC1"/>
    <w:rsid w:val="0086255B"/>
    <w:rsid w:val="00862822"/>
    <w:rsid w:val="00862F9B"/>
    <w:rsid w:val="00871645"/>
    <w:rsid w:val="008727AB"/>
    <w:rsid w:val="00875A77"/>
    <w:rsid w:val="0087667D"/>
    <w:rsid w:val="008777AB"/>
    <w:rsid w:val="0088095B"/>
    <w:rsid w:val="00882941"/>
    <w:rsid w:val="00882CB8"/>
    <w:rsid w:val="00885974"/>
    <w:rsid w:val="008944B7"/>
    <w:rsid w:val="008945AD"/>
    <w:rsid w:val="008A284C"/>
    <w:rsid w:val="008A2FBC"/>
    <w:rsid w:val="008A54AC"/>
    <w:rsid w:val="008A5B93"/>
    <w:rsid w:val="008B03F5"/>
    <w:rsid w:val="008B04E2"/>
    <w:rsid w:val="008B3274"/>
    <w:rsid w:val="008C120B"/>
    <w:rsid w:val="008C2237"/>
    <w:rsid w:val="008C3999"/>
    <w:rsid w:val="008C7D06"/>
    <w:rsid w:val="008D0B68"/>
    <w:rsid w:val="008D2F4F"/>
    <w:rsid w:val="008D6F1F"/>
    <w:rsid w:val="008D77A0"/>
    <w:rsid w:val="008E438A"/>
    <w:rsid w:val="008E7431"/>
    <w:rsid w:val="008E760D"/>
    <w:rsid w:val="008F05F2"/>
    <w:rsid w:val="0090064A"/>
    <w:rsid w:val="009016BA"/>
    <w:rsid w:val="00901B64"/>
    <w:rsid w:val="00905D7F"/>
    <w:rsid w:val="009108A6"/>
    <w:rsid w:val="009173DE"/>
    <w:rsid w:val="009213D8"/>
    <w:rsid w:val="0094623C"/>
    <w:rsid w:val="00954D80"/>
    <w:rsid w:val="00955916"/>
    <w:rsid w:val="009651F6"/>
    <w:rsid w:val="009723FB"/>
    <w:rsid w:val="00974766"/>
    <w:rsid w:val="009831A6"/>
    <w:rsid w:val="00983FA8"/>
    <w:rsid w:val="0098629C"/>
    <w:rsid w:val="00987AD9"/>
    <w:rsid w:val="00992C64"/>
    <w:rsid w:val="009953D3"/>
    <w:rsid w:val="00995621"/>
    <w:rsid w:val="0099625A"/>
    <w:rsid w:val="009A0D1A"/>
    <w:rsid w:val="009A405E"/>
    <w:rsid w:val="009A4C4C"/>
    <w:rsid w:val="009A5B95"/>
    <w:rsid w:val="009A69AA"/>
    <w:rsid w:val="009A75BD"/>
    <w:rsid w:val="009C0A4D"/>
    <w:rsid w:val="009C5261"/>
    <w:rsid w:val="009C538F"/>
    <w:rsid w:val="009C6782"/>
    <w:rsid w:val="009D2CB2"/>
    <w:rsid w:val="009D40E6"/>
    <w:rsid w:val="009D5303"/>
    <w:rsid w:val="009D6E4E"/>
    <w:rsid w:val="009E5DA2"/>
    <w:rsid w:val="009F361E"/>
    <w:rsid w:val="00A01596"/>
    <w:rsid w:val="00A05228"/>
    <w:rsid w:val="00A06B96"/>
    <w:rsid w:val="00A071FD"/>
    <w:rsid w:val="00A13F63"/>
    <w:rsid w:val="00A20022"/>
    <w:rsid w:val="00A2381A"/>
    <w:rsid w:val="00A31FB4"/>
    <w:rsid w:val="00A3205F"/>
    <w:rsid w:val="00A334FB"/>
    <w:rsid w:val="00A3712B"/>
    <w:rsid w:val="00A4339A"/>
    <w:rsid w:val="00A45AC7"/>
    <w:rsid w:val="00A46258"/>
    <w:rsid w:val="00A54EC5"/>
    <w:rsid w:val="00A54F69"/>
    <w:rsid w:val="00A566B7"/>
    <w:rsid w:val="00A629D5"/>
    <w:rsid w:val="00A6598D"/>
    <w:rsid w:val="00A67794"/>
    <w:rsid w:val="00A67D09"/>
    <w:rsid w:val="00A75F6C"/>
    <w:rsid w:val="00A76332"/>
    <w:rsid w:val="00A80E31"/>
    <w:rsid w:val="00A821D1"/>
    <w:rsid w:val="00A8283F"/>
    <w:rsid w:val="00A8653B"/>
    <w:rsid w:val="00AA48A1"/>
    <w:rsid w:val="00AA627A"/>
    <w:rsid w:val="00AB29BC"/>
    <w:rsid w:val="00AB4383"/>
    <w:rsid w:val="00AB6467"/>
    <w:rsid w:val="00AB69EC"/>
    <w:rsid w:val="00AC0B7F"/>
    <w:rsid w:val="00AC28C0"/>
    <w:rsid w:val="00AC2DD3"/>
    <w:rsid w:val="00AC37B1"/>
    <w:rsid w:val="00AC641F"/>
    <w:rsid w:val="00AD160E"/>
    <w:rsid w:val="00AD3D26"/>
    <w:rsid w:val="00B060CC"/>
    <w:rsid w:val="00B07471"/>
    <w:rsid w:val="00B07B46"/>
    <w:rsid w:val="00B07F15"/>
    <w:rsid w:val="00B31043"/>
    <w:rsid w:val="00B3140F"/>
    <w:rsid w:val="00B315DD"/>
    <w:rsid w:val="00B37140"/>
    <w:rsid w:val="00B47038"/>
    <w:rsid w:val="00B5463A"/>
    <w:rsid w:val="00B614A9"/>
    <w:rsid w:val="00B62A71"/>
    <w:rsid w:val="00B65096"/>
    <w:rsid w:val="00B6683D"/>
    <w:rsid w:val="00B66EE3"/>
    <w:rsid w:val="00B67A96"/>
    <w:rsid w:val="00B67BBD"/>
    <w:rsid w:val="00B73913"/>
    <w:rsid w:val="00B739EA"/>
    <w:rsid w:val="00B77DAD"/>
    <w:rsid w:val="00B81E4E"/>
    <w:rsid w:val="00B9027E"/>
    <w:rsid w:val="00B9034E"/>
    <w:rsid w:val="00B91246"/>
    <w:rsid w:val="00B93020"/>
    <w:rsid w:val="00B933E1"/>
    <w:rsid w:val="00B971F1"/>
    <w:rsid w:val="00BA1F6A"/>
    <w:rsid w:val="00BA44FD"/>
    <w:rsid w:val="00BA7823"/>
    <w:rsid w:val="00BB1EC3"/>
    <w:rsid w:val="00BC2EA6"/>
    <w:rsid w:val="00BD2612"/>
    <w:rsid w:val="00BD3A33"/>
    <w:rsid w:val="00BE1AAA"/>
    <w:rsid w:val="00BE369C"/>
    <w:rsid w:val="00BE6C68"/>
    <w:rsid w:val="00BF5C86"/>
    <w:rsid w:val="00BF7455"/>
    <w:rsid w:val="00C00A27"/>
    <w:rsid w:val="00C0108C"/>
    <w:rsid w:val="00C01879"/>
    <w:rsid w:val="00C04FDF"/>
    <w:rsid w:val="00C07611"/>
    <w:rsid w:val="00C113FE"/>
    <w:rsid w:val="00C117B1"/>
    <w:rsid w:val="00C15EFF"/>
    <w:rsid w:val="00C20C1F"/>
    <w:rsid w:val="00C41DD7"/>
    <w:rsid w:val="00C44231"/>
    <w:rsid w:val="00C445FB"/>
    <w:rsid w:val="00C44CCA"/>
    <w:rsid w:val="00C45C96"/>
    <w:rsid w:val="00C46432"/>
    <w:rsid w:val="00C52E32"/>
    <w:rsid w:val="00C538D7"/>
    <w:rsid w:val="00C53BC8"/>
    <w:rsid w:val="00C53E30"/>
    <w:rsid w:val="00C54562"/>
    <w:rsid w:val="00C55479"/>
    <w:rsid w:val="00C57C49"/>
    <w:rsid w:val="00C6251E"/>
    <w:rsid w:val="00C63122"/>
    <w:rsid w:val="00C65EA7"/>
    <w:rsid w:val="00C678F5"/>
    <w:rsid w:val="00C72C12"/>
    <w:rsid w:val="00C81F7A"/>
    <w:rsid w:val="00C8660D"/>
    <w:rsid w:val="00C873B0"/>
    <w:rsid w:val="00C9121B"/>
    <w:rsid w:val="00C9250A"/>
    <w:rsid w:val="00C96272"/>
    <w:rsid w:val="00C96702"/>
    <w:rsid w:val="00CA2A3A"/>
    <w:rsid w:val="00CA3CB6"/>
    <w:rsid w:val="00CA3D48"/>
    <w:rsid w:val="00CA60A5"/>
    <w:rsid w:val="00CB25BB"/>
    <w:rsid w:val="00CB26C8"/>
    <w:rsid w:val="00CB3F8B"/>
    <w:rsid w:val="00CB5DC8"/>
    <w:rsid w:val="00CB64EF"/>
    <w:rsid w:val="00CB66A8"/>
    <w:rsid w:val="00CC55C9"/>
    <w:rsid w:val="00CC5930"/>
    <w:rsid w:val="00CC7568"/>
    <w:rsid w:val="00CD58E4"/>
    <w:rsid w:val="00CD5AC3"/>
    <w:rsid w:val="00CE0D6A"/>
    <w:rsid w:val="00CE519A"/>
    <w:rsid w:val="00CE5BBF"/>
    <w:rsid w:val="00CE6E46"/>
    <w:rsid w:val="00CE71DB"/>
    <w:rsid w:val="00CE763F"/>
    <w:rsid w:val="00CF0129"/>
    <w:rsid w:val="00CF6CA2"/>
    <w:rsid w:val="00D1390C"/>
    <w:rsid w:val="00D14436"/>
    <w:rsid w:val="00D14D94"/>
    <w:rsid w:val="00D172F6"/>
    <w:rsid w:val="00D22BA0"/>
    <w:rsid w:val="00D270EF"/>
    <w:rsid w:val="00D27BB9"/>
    <w:rsid w:val="00D32DCB"/>
    <w:rsid w:val="00D34AFA"/>
    <w:rsid w:val="00D36AB9"/>
    <w:rsid w:val="00D40747"/>
    <w:rsid w:val="00D453DA"/>
    <w:rsid w:val="00D47BB9"/>
    <w:rsid w:val="00D617CD"/>
    <w:rsid w:val="00D63AE3"/>
    <w:rsid w:val="00D65E01"/>
    <w:rsid w:val="00D66F0E"/>
    <w:rsid w:val="00D70331"/>
    <w:rsid w:val="00D727DA"/>
    <w:rsid w:val="00D752B5"/>
    <w:rsid w:val="00D7715A"/>
    <w:rsid w:val="00D80187"/>
    <w:rsid w:val="00D8487A"/>
    <w:rsid w:val="00D85FA5"/>
    <w:rsid w:val="00D9221F"/>
    <w:rsid w:val="00D93995"/>
    <w:rsid w:val="00DA02A8"/>
    <w:rsid w:val="00DA14AA"/>
    <w:rsid w:val="00DA2D4F"/>
    <w:rsid w:val="00DA38DE"/>
    <w:rsid w:val="00DA41B4"/>
    <w:rsid w:val="00DB06ED"/>
    <w:rsid w:val="00DB4EDA"/>
    <w:rsid w:val="00DC0373"/>
    <w:rsid w:val="00DC7442"/>
    <w:rsid w:val="00DD00DA"/>
    <w:rsid w:val="00DD2C00"/>
    <w:rsid w:val="00DD2DC1"/>
    <w:rsid w:val="00DD314E"/>
    <w:rsid w:val="00DE0820"/>
    <w:rsid w:val="00DE47F0"/>
    <w:rsid w:val="00DF5E7B"/>
    <w:rsid w:val="00DF6615"/>
    <w:rsid w:val="00E00705"/>
    <w:rsid w:val="00E02214"/>
    <w:rsid w:val="00E02763"/>
    <w:rsid w:val="00E054A2"/>
    <w:rsid w:val="00E10312"/>
    <w:rsid w:val="00E111A1"/>
    <w:rsid w:val="00E14A10"/>
    <w:rsid w:val="00E17E22"/>
    <w:rsid w:val="00E2282D"/>
    <w:rsid w:val="00E23650"/>
    <w:rsid w:val="00E2434D"/>
    <w:rsid w:val="00E2729C"/>
    <w:rsid w:val="00E31AD2"/>
    <w:rsid w:val="00E35026"/>
    <w:rsid w:val="00E366CA"/>
    <w:rsid w:val="00E42D32"/>
    <w:rsid w:val="00E42E41"/>
    <w:rsid w:val="00E43EAC"/>
    <w:rsid w:val="00E51AA1"/>
    <w:rsid w:val="00E53256"/>
    <w:rsid w:val="00E53A8B"/>
    <w:rsid w:val="00E53C61"/>
    <w:rsid w:val="00E54B2A"/>
    <w:rsid w:val="00E55E98"/>
    <w:rsid w:val="00E610B4"/>
    <w:rsid w:val="00E61D30"/>
    <w:rsid w:val="00E63920"/>
    <w:rsid w:val="00E64C76"/>
    <w:rsid w:val="00E71664"/>
    <w:rsid w:val="00E737E4"/>
    <w:rsid w:val="00E742CC"/>
    <w:rsid w:val="00E873D9"/>
    <w:rsid w:val="00E913FC"/>
    <w:rsid w:val="00E93B72"/>
    <w:rsid w:val="00EB0F86"/>
    <w:rsid w:val="00EC21E8"/>
    <w:rsid w:val="00ED4DEB"/>
    <w:rsid w:val="00ED52BD"/>
    <w:rsid w:val="00EE31A9"/>
    <w:rsid w:val="00EE6E68"/>
    <w:rsid w:val="00EE7E6B"/>
    <w:rsid w:val="00EF1076"/>
    <w:rsid w:val="00EF2308"/>
    <w:rsid w:val="00EF2CA5"/>
    <w:rsid w:val="00EF467A"/>
    <w:rsid w:val="00F04542"/>
    <w:rsid w:val="00F04B76"/>
    <w:rsid w:val="00F07800"/>
    <w:rsid w:val="00F07E75"/>
    <w:rsid w:val="00F10A53"/>
    <w:rsid w:val="00F2107E"/>
    <w:rsid w:val="00F237C8"/>
    <w:rsid w:val="00F30407"/>
    <w:rsid w:val="00F32BA4"/>
    <w:rsid w:val="00F33284"/>
    <w:rsid w:val="00F33459"/>
    <w:rsid w:val="00F33AD9"/>
    <w:rsid w:val="00F47CE2"/>
    <w:rsid w:val="00F520A0"/>
    <w:rsid w:val="00F65AB3"/>
    <w:rsid w:val="00F70333"/>
    <w:rsid w:val="00F72002"/>
    <w:rsid w:val="00F72247"/>
    <w:rsid w:val="00F75681"/>
    <w:rsid w:val="00F76FA7"/>
    <w:rsid w:val="00F8112B"/>
    <w:rsid w:val="00F81508"/>
    <w:rsid w:val="00F83249"/>
    <w:rsid w:val="00F83E82"/>
    <w:rsid w:val="00F90329"/>
    <w:rsid w:val="00F94DE1"/>
    <w:rsid w:val="00F95A46"/>
    <w:rsid w:val="00F9799A"/>
    <w:rsid w:val="00FA7262"/>
    <w:rsid w:val="00FB1A28"/>
    <w:rsid w:val="00FB24C5"/>
    <w:rsid w:val="00FB2C31"/>
    <w:rsid w:val="00FB4163"/>
    <w:rsid w:val="00FC1704"/>
    <w:rsid w:val="00FC5E76"/>
    <w:rsid w:val="00FC649E"/>
    <w:rsid w:val="00FC72B3"/>
    <w:rsid w:val="00FD32DE"/>
    <w:rsid w:val="00FD5C63"/>
    <w:rsid w:val="00FE1E5A"/>
    <w:rsid w:val="00FE22BF"/>
    <w:rsid w:val="00FE4867"/>
    <w:rsid w:val="00FE5A0D"/>
    <w:rsid w:val="00FF32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386F4EA-1808-49B3-8BB4-B165D9B65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8"/>
        <w:szCs w:val="22"/>
        <w:lang w:val="uk-UA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4EB1"/>
    <w:pPr>
      <w:spacing w:after="200" w:line="276" w:lineRule="auto"/>
      <w:jc w:val="left"/>
    </w:pPr>
  </w:style>
  <w:style w:type="paragraph" w:styleId="1">
    <w:name w:val="heading 1"/>
    <w:basedOn w:val="a"/>
    <w:next w:val="a"/>
    <w:link w:val="10"/>
    <w:qFormat/>
    <w:rsid w:val="008D0B68"/>
    <w:pPr>
      <w:keepNext/>
      <w:spacing w:after="0" w:line="240" w:lineRule="auto"/>
      <w:ind w:firstLine="709"/>
      <w:jc w:val="both"/>
      <w:outlineLvl w:val="0"/>
    </w:pPr>
    <w:rPr>
      <w:rFonts w:eastAsia="Times New Roman" w:cs="Times New Roman"/>
      <w:b/>
      <w:szCs w:val="20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04EB1"/>
    <w:pPr>
      <w:spacing w:before="100" w:beforeAutospacing="1" w:after="100" w:afterAutospacing="1" w:line="240" w:lineRule="auto"/>
    </w:pPr>
    <w:rPr>
      <w:rFonts w:eastAsiaTheme="minorEastAsia" w:cs="Times New Roman"/>
      <w:sz w:val="24"/>
      <w:szCs w:val="24"/>
      <w:lang w:eastAsia="uk-UA"/>
    </w:rPr>
  </w:style>
  <w:style w:type="table" w:styleId="a4">
    <w:name w:val="Table Grid"/>
    <w:basedOn w:val="a1"/>
    <w:uiPriority w:val="59"/>
    <w:rsid w:val="002653E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B315DD"/>
    <w:pPr>
      <w:spacing w:after="0" w:line="240" w:lineRule="auto"/>
      <w:ind w:left="720"/>
      <w:jc w:val="both"/>
    </w:pPr>
    <w:rPr>
      <w:rFonts w:eastAsia="Calibri" w:cs="Times New Roman"/>
      <w:lang w:val="en-US"/>
    </w:rPr>
  </w:style>
  <w:style w:type="paragraph" w:styleId="a6">
    <w:name w:val="Balloon Text"/>
    <w:basedOn w:val="a"/>
    <w:link w:val="a7"/>
    <w:uiPriority w:val="99"/>
    <w:semiHidden/>
    <w:unhideWhenUsed/>
    <w:rsid w:val="00AC64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C641F"/>
    <w:rPr>
      <w:rFonts w:ascii="Tahoma" w:hAnsi="Tahoma" w:cs="Tahoma"/>
      <w:sz w:val="16"/>
      <w:szCs w:val="16"/>
    </w:rPr>
  </w:style>
  <w:style w:type="paragraph" w:customStyle="1" w:styleId="Iiiaeuiue">
    <w:name w:val="Ii?iaeuiue"/>
    <w:rsid w:val="005B14E2"/>
    <w:pPr>
      <w:overflowPunct w:val="0"/>
      <w:autoSpaceDE w:val="0"/>
      <w:autoSpaceDN w:val="0"/>
      <w:adjustRightInd w:val="0"/>
      <w:jc w:val="left"/>
    </w:pPr>
    <w:rPr>
      <w:rFonts w:ascii="Antiqua" w:eastAsia="Times New Roman" w:hAnsi="Antiqua" w:cs="Antiqua"/>
      <w:color w:val="000000"/>
      <w:sz w:val="24"/>
      <w:szCs w:val="24"/>
      <w:lang w:val="en-US" w:eastAsia="ru-RU"/>
    </w:rPr>
  </w:style>
  <w:style w:type="character" w:customStyle="1" w:styleId="st">
    <w:name w:val="st"/>
    <w:basedOn w:val="a0"/>
    <w:rsid w:val="006101BF"/>
  </w:style>
  <w:style w:type="paragraph" w:styleId="a8">
    <w:name w:val="Body Text Indent"/>
    <w:basedOn w:val="a"/>
    <w:link w:val="a9"/>
    <w:unhideWhenUsed/>
    <w:rsid w:val="00001853"/>
    <w:pPr>
      <w:spacing w:after="0" w:line="240" w:lineRule="auto"/>
    </w:pPr>
    <w:rPr>
      <w:rFonts w:eastAsia="Times New Roman" w:cs="Times New Roman"/>
      <w:b/>
      <w:i/>
      <w:sz w:val="24"/>
      <w:szCs w:val="20"/>
      <w:lang w:val="ru-RU" w:eastAsia="ru-RU"/>
    </w:rPr>
  </w:style>
  <w:style w:type="character" w:customStyle="1" w:styleId="a9">
    <w:name w:val="Основной текст с отступом Знак"/>
    <w:basedOn w:val="a0"/>
    <w:link w:val="a8"/>
    <w:rsid w:val="00001853"/>
    <w:rPr>
      <w:rFonts w:eastAsia="Times New Roman" w:cs="Times New Roman"/>
      <w:b/>
      <w:i/>
      <w:sz w:val="24"/>
      <w:szCs w:val="20"/>
      <w:lang w:val="ru-RU" w:eastAsia="ru-RU"/>
    </w:rPr>
  </w:style>
  <w:style w:type="paragraph" w:styleId="aa">
    <w:name w:val="Body Text"/>
    <w:basedOn w:val="a"/>
    <w:link w:val="ab"/>
    <w:uiPriority w:val="99"/>
    <w:semiHidden/>
    <w:unhideWhenUsed/>
    <w:rsid w:val="008D0B6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8D0B68"/>
  </w:style>
  <w:style w:type="character" w:customStyle="1" w:styleId="10">
    <w:name w:val="Заголовок 1 Знак"/>
    <w:basedOn w:val="a0"/>
    <w:link w:val="1"/>
    <w:rsid w:val="008D0B68"/>
    <w:rPr>
      <w:rFonts w:eastAsia="Times New Roman" w:cs="Times New Roman"/>
      <w:b/>
      <w:szCs w:val="20"/>
      <w:u w:val="single"/>
      <w:lang w:eastAsia="ru-RU"/>
    </w:rPr>
  </w:style>
  <w:style w:type="paragraph" w:styleId="ac">
    <w:name w:val="Title"/>
    <w:basedOn w:val="a"/>
    <w:link w:val="ad"/>
    <w:qFormat/>
    <w:rsid w:val="008D0B68"/>
    <w:pPr>
      <w:spacing w:after="0" w:line="240" w:lineRule="auto"/>
      <w:jc w:val="center"/>
    </w:pPr>
    <w:rPr>
      <w:rFonts w:eastAsia="Times New Roman" w:cs="Times New Roman"/>
      <w:b/>
      <w:szCs w:val="20"/>
      <w:lang w:eastAsia="ru-RU"/>
    </w:rPr>
  </w:style>
  <w:style w:type="character" w:customStyle="1" w:styleId="ad">
    <w:name w:val="Название Знак"/>
    <w:basedOn w:val="a0"/>
    <w:link w:val="ac"/>
    <w:rsid w:val="008D0B68"/>
    <w:rPr>
      <w:rFonts w:eastAsia="Times New Roman" w:cs="Times New Roman"/>
      <w:b/>
      <w:szCs w:val="20"/>
      <w:lang w:eastAsia="ru-RU"/>
    </w:rPr>
  </w:style>
  <w:style w:type="character" w:customStyle="1" w:styleId="FontStyle15">
    <w:name w:val="Font Style15"/>
    <w:basedOn w:val="a0"/>
    <w:rsid w:val="006C6F7B"/>
    <w:rPr>
      <w:rFonts w:ascii="Times New Roman" w:hAnsi="Times New Roman" w:cs="Times New Roman" w:hint="default"/>
      <w:sz w:val="26"/>
      <w:szCs w:val="26"/>
    </w:rPr>
  </w:style>
  <w:style w:type="paragraph" w:customStyle="1" w:styleId="ae">
    <w:name w:val="Знак Знак Знак Знак Знак Знак Знак Знак Знак Знак Знак Знак Знак Знак Знак"/>
    <w:basedOn w:val="a"/>
    <w:rsid w:val="00B614A9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31">
    <w:name w:val="Основной текст с отступом 31"/>
    <w:basedOn w:val="a"/>
    <w:rsid w:val="00B614A9"/>
    <w:pPr>
      <w:spacing w:after="0" w:line="240" w:lineRule="auto"/>
      <w:ind w:right="-1" w:firstLine="567"/>
      <w:jc w:val="both"/>
    </w:pPr>
    <w:rPr>
      <w:rFonts w:eastAsia="Times New Roman" w:cs="Times New Roman"/>
      <w:szCs w:val="20"/>
      <w:lang w:eastAsia="ru-RU"/>
    </w:rPr>
  </w:style>
  <w:style w:type="paragraph" w:styleId="af">
    <w:name w:val="header"/>
    <w:basedOn w:val="a"/>
    <w:link w:val="af0"/>
    <w:rsid w:val="00773E89"/>
    <w:pPr>
      <w:tabs>
        <w:tab w:val="center" w:pos="4153"/>
        <w:tab w:val="right" w:pos="8306"/>
      </w:tabs>
      <w:spacing w:after="0" w:line="240" w:lineRule="auto"/>
    </w:pPr>
    <w:rPr>
      <w:rFonts w:eastAsia="Times New Roman" w:cs="Times New Roman"/>
      <w:sz w:val="20"/>
      <w:szCs w:val="20"/>
      <w:lang w:val="ru-RU" w:eastAsia="ru-RU"/>
    </w:rPr>
  </w:style>
  <w:style w:type="character" w:customStyle="1" w:styleId="af0">
    <w:name w:val="Верхний колонтитул Знак"/>
    <w:basedOn w:val="a0"/>
    <w:link w:val="af"/>
    <w:rsid w:val="00773E89"/>
    <w:rPr>
      <w:rFonts w:eastAsia="Times New Roman" w:cs="Times New Roman"/>
      <w:sz w:val="20"/>
      <w:szCs w:val="20"/>
      <w:lang w:val="ru-RU" w:eastAsia="ru-RU"/>
    </w:rPr>
  </w:style>
  <w:style w:type="paragraph" w:customStyle="1" w:styleId="af1">
    <w:name w:val="Знак"/>
    <w:basedOn w:val="a"/>
    <w:rsid w:val="00A821D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Default">
    <w:name w:val="Default"/>
    <w:rsid w:val="00DA02A8"/>
    <w:pPr>
      <w:autoSpaceDE w:val="0"/>
      <w:autoSpaceDN w:val="0"/>
      <w:adjustRightInd w:val="0"/>
      <w:jc w:val="left"/>
    </w:pPr>
    <w:rPr>
      <w:rFonts w:eastAsia="Calibri" w:cs="Times New Roman"/>
      <w:color w:val="000000"/>
      <w:sz w:val="24"/>
      <w:szCs w:val="24"/>
      <w:lang w:val="ru-RU" w:eastAsia="ru-RU"/>
    </w:rPr>
  </w:style>
  <w:style w:type="character" w:customStyle="1" w:styleId="rvts0">
    <w:name w:val="rvts0"/>
    <w:basedOn w:val="a0"/>
    <w:rsid w:val="00F2107E"/>
  </w:style>
  <w:style w:type="paragraph" w:styleId="af2">
    <w:name w:val="footer"/>
    <w:basedOn w:val="a"/>
    <w:link w:val="af3"/>
    <w:uiPriority w:val="99"/>
    <w:unhideWhenUsed/>
    <w:rsid w:val="002338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2338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5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6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1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9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4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4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7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80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45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73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6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54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0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8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6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2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5490D2-6FFB-4F69-B7F1-1F7C3E21BD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2576</Words>
  <Characters>14687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ПК</dc:creator>
  <cp:lastModifiedBy>Comp</cp:lastModifiedBy>
  <cp:revision>2</cp:revision>
  <cp:lastPrinted>2013-12-23T08:54:00Z</cp:lastPrinted>
  <dcterms:created xsi:type="dcterms:W3CDTF">2013-12-23T10:42:00Z</dcterms:created>
  <dcterms:modified xsi:type="dcterms:W3CDTF">2013-12-23T10:42:00Z</dcterms:modified>
</cp:coreProperties>
</file>