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7E55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565DE" w:rsidRPr="009565D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19.09.2023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="009565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№ </w:t>
      </w:r>
      <w:r w:rsidR="009565DE" w:rsidRPr="009565D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534/39-рс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W w:w="0" w:type="auto"/>
        <w:tblInd w:w="12" w:type="dxa"/>
        <w:tblLook w:val="0000" w:firstRow="0" w:lastRow="0" w:firstColumn="0" w:lastColumn="0" w:noHBand="0" w:noVBand="0"/>
      </w:tblPr>
      <w:tblGrid>
        <w:gridCol w:w="5058"/>
      </w:tblGrid>
      <w:tr w:rsidR="007E551C" w:rsidRPr="00EE7C34" w:rsidTr="00922158">
        <w:trPr>
          <w:trHeight w:val="922"/>
        </w:trPr>
        <w:tc>
          <w:tcPr>
            <w:tcW w:w="5058" w:type="dxa"/>
          </w:tcPr>
          <w:p w:rsidR="007E551C" w:rsidRPr="00EE7C34" w:rsidRDefault="007E551C" w:rsidP="0092215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7E551C" w:rsidRPr="00EE7C34" w:rsidRDefault="007E551C" w:rsidP="00922158">
            <w:pPr>
              <w:pStyle w:val="2"/>
              <w:tabs>
                <w:tab w:val="left" w:pos="4253"/>
              </w:tabs>
              <w:spacing w:after="0" w:line="240" w:lineRule="auto"/>
              <w:ind w:right="10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4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</w:rPr>
              <w:t xml:space="preserve">Про присудження </w:t>
            </w:r>
            <w:r w:rsidRPr="00EE7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обласної краєзнавчої премії імені Михайла Максимовича </w:t>
            </w:r>
          </w:p>
          <w:p w:rsidR="007E551C" w:rsidRPr="00EE7C34" w:rsidRDefault="007E551C" w:rsidP="00922158">
            <w:pPr>
              <w:pStyle w:val="2"/>
              <w:tabs>
                <w:tab w:val="left" w:pos="4253"/>
              </w:tabs>
              <w:spacing w:after="0" w:line="240" w:lineRule="auto"/>
              <w:ind w:right="1022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val="ru-RU"/>
              </w:rPr>
            </w:pPr>
            <w:r w:rsidRPr="00EE7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2023 році</w:t>
            </w:r>
          </w:p>
        </w:tc>
      </w:tr>
    </w:tbl>
    <w:p w:rsidR="007E551C" w:rsidRPr="00EE7C34" w:rsidRDefault="007E551C" w:rsidP="007E551C">
      <w:pPr>
        <w:pStyle w:val="2"/>
        <w:tabs>
          <w:tab w:val="left" w:pos="425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E551C" w:rsidRPr="007E551C" w:rsidRDefault="007E551C" w:rsidP="007E551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551C">
        <w:rPr>
          <w:color w:val="000000" w:themeColor="text1"/>
          <w:sz w:val="28"/>
          <w:szCs w:val="28"/>
          <w:lang w:val="uk-UA"/>
        </w:rPr>
        <w:t>Відповідно</w:t>
      </w:r>
      <w:r w:rsidR="009565DE">
        <w:rPr>
          <w:color w:val="000000" w:themeColor="text1"/>
          <w:sz w:val="28"/>
          <w:szCs w:val="28"/>
          <w:lang w:val="uk-UA"/>
        </w:rPr>
        <w:t xml:space="preserve"> </w:t>
      </w:r>
      <w:r w:rsidRPr="007E551C">
        <w:rPr>
          <w:color w:val="000000" w:themeColor="text1"/>
          <w:sz w:val="28"/>
          <w:szCs w:val="28"/>
          <w:lang w:val="uk-UA"/>
        </w:rPr>
        <w:t>до законів України „Про місцеві державні адміністрації“, „Про місцеве самоврядування в Україні“, „Про правовий режим воєнного стану“,</w:t>
      </w:r>
      <w:r w:rsidR="009565DE">
        <w:rPr>
          <w:color w:val="000000" w:themeColor="text1"/>
          <w:sz w:val="28"/>
          <w:szCs w:val="28"/>
          <w:lang w:val="uk-UA"/>
        </w:rPr>
        <w:t xml:space="preserve"> </w:t>
      </w:r>
      <w:r w:rsidRPr="007E551C">
        <w:rPr>
          <w:color w:val="000000" w:themeColor="text1"/>
          <w:sz w:val="28"/>
          <w:szCs w:val="28"/>
          <w:lang w:val="uk-UA"/>
        </w:rPr>
        <w:t xml:space="preserve"> Указу Президента України від 24.02.2022 №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 xml:space="preserve">64/2022 „Про введення воєнного стану в Україні“, затвердженого Законом України </w:t>
      </w:r>
      <w:r w:rsidR="00665E8B" w:rsidRPr="007E551C">
        <w:rPr>
          <w:color w:val="000000" w:themeColor="text1"/>
          <w:sz w:val="28"/>
          <w:szCs w:val="28"/>
          <w:lang w:val="uk-UA"/>
        </w:rPr>
        <w:t>від 24.02.2022 №</w:t>
      </w:r>
      <w:r w:rsidR="00665E8B">
        <w:rPr>
          <w:color w:val="000000" w:themeColor="text1"/>
          <w:sz w:val="28"/>
          <w:szCs w:val="28"/>
        </w:rPr>
        <w:t> </w:t>
      </w:r>
      <w:r w:rsidR="00665E8B" w:rsidRPr="007E551C">
        <w:rPr>
          <w:color w:val="000000" w:themeColor="text1"/>
          <w:sz w:val="28"/>
          <w:szCs w:val="28"/>
          <w:lang w:val="uk-UA"/>
        </w:rPr>
        <w:t xml:space="preserve">2102-ІХ </w:t>
      </w:r>
      <w:r w:rsidR="009565DE">
        <w:rPr>
          <w:color w:val="000000" w:themeColor="text1"/>
          <w:sz w:val="28"/>
          <w:szCs w:val="28"/>
          <w:lang w:val="uk-UA"/>
        </w:rPr>
        <w:t xml:space="preserve">       </w:t>
      </w:r>
      <w:r w:rsidRPr="007E551C">
        <w:rPr>
          <w:color w:val="000000" w:themeColor="text1"/>
          <w:sz w:val="28"/>
          <w:szCs w:val="28"/>
          <w:lang w:val="uk-UA"/>
        </w:rPr>
        <w:t>(зі змінами), Указу Президента України від 24.02.2022 №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 xml:space="preserve">68/2022 „Про </w:t>
      </w:r>
      <w:r w:rsidR="009565DE">
        <w:rPr>
          <w:color w:val="000000" w:themeColor="text1"/>
          <w:sz w:val="28"/>
          <w:szCs w:val="28"/>
          <w:lang w:val="uk-UA"/>
        </w:rPr>
        <w:t xml:space="preserve">  </w:t>
      </w:r>
      <w:r w:rsidRPr="007E551C">
        <w:rPr>
          <w:color w:val="000000" w:themeColor="text1"/>
          <w:sz w:val="28"/>
          <w:szCs w:val="28"/>
          <w:lang w:val="uk-UA"/>
        </w:rPr>
        <w:t xml:space="preserve">утворення військових адміністрацій“, рішення Черкаської обласної ради </w:t>
      </w:r>
      <w:r w:rsidR="009565DE">
        <w:rPr>
          <w:color w:val="000000" w:themeColor="text1"/>
          <w:sz w:val="28"/>
          <w:szCs w:val="28"/>
          <w:lang w:val="uk-UA"/>
        </w:rPr>
        <w:t xml:space="preserve">            </w:t>
      </w:r>
      <w:r w:rsidRPr="007E551C">
        <w:rPr>
          <w:color w:val="000000" w:themeColor="text1"/>
          <w:sz w:val="28"/>
          <w:szCs w:val="28"/>
          <w:lang w:val="uk-UA"/>
        </w:rPr>
        <w:t>від 30.10.2001 №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 xml:space="preserve">22-6 „Про обласну краєзнавчу премію імені Михайла Максимовича“ (зі змінами), на підставі протоколу засідання конкурсної комісії </w:t>
      </w:r>
      <w:r w:rsidR="009565DE">
        <w:rPr>
          <w:color w:val="000000" w:themeColor="text1"/>
          <w:sz w:val="28"/>
          <w:szCs w:val="28"/>
          <w:lang w:val="uk-UA"/>
        </w:rPr>
        <w:t xml:space="preserve"> </w:t>
      </w:r>
      <w:r w:rsidRPr="007E551C">
        <w:rPr>
          <w:color w:val="000000" w:themeColor="text1"/>
          <w:sz w:val="28"/>
          <w:szCs w:val="28"/>
          <w:lang w:val="uk-UA"/>
        </w:rPr>
        <w:t xml:space="preserve">по присудженню обласної краєзнавчої премії імені Михайла Максимовича </w:t>
      </w:r>
      <w:r w:rsidR="009565DE">
        <w:rPr>
          <w:color w:val="000000" w:themeColor="text1"/>
          <w:sz w:val="28"/>
          <w:szCs w:val="28"/>
          <w:lang w:val="uk-UA"/>
        </w:rPr>
        <w:t xml:space="preserve">      </w:t>
      </w:r>
      <w:r w:rsidRPr="007E551C">
        <w:rPr>
          <w:color w:val="000000" w:themeColor="text1"/>
          <w:sz w:val="28"/>
          <w:szCs w:val="28"/>
          <w:lang w:val="uk-UA"/>
        </w:rPr>
        <w:t>від 25.08.2023 №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>1:</w:t>
      </w:r>
    </w:p>
    <w:p w:rsidR="007E551C" w:rsidRPr="007E551C" w:rsidRDefault="007E551C" w:rsidP="007E551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E551C" w:rsidRPr="007E551C" w:rsidRDefault="007E551C" w:rsidP="007E551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551C">
        <w:rPr>
          <w:color w:val="000000" w:themeColor="text1"/>
          <w:sz w:val="28"/>
          <w:szCs w:val="28"/>
          <w:lang w:val="uk-UA"/>
        </w:rPr>
        <w:t>1.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>Присудити обласну краєзнавчу премію імені Михайла Максимовича</w:t>
      </w:r>
      <w:r w:rsidRPr="007E551C">
        <w:rPr>
          <w:color w:val="000000" w:themeColor="text1"/>
          <w:sz w:val="28"/>
          <w:szCs w:val="28"/>
          <w:lang w:val="uk-UA"/>
        </w:rPr>
        <w:br/>
        <w:t xml:space="preserve">у 2023 році, присвоїти звання „Лауреат обласної краєзнавчої премії </w:t>
      </w:r>
      <w:r w:rsidRPr="007E551C">
        <w:rPr>
          <w:color w:val="000000" w:themeColor="text1"/>
          <w:sz w:val="28"/>
          <w:szCs w:val="28"/>
          <w:lang w:val="uk-UA"/>
        </w:rPr>
        <w:br/>
        <w:t>імені Михайла Максимовича“, вручити диплом та виплатити грошову винагороду:</w:t>
      </w:r>
    </w:p>
    <w:p w:rsidR="007E551C" w:rsidRPr="007E551C" w:rsidRDefault="007E551C" w:rsidP="007E551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551C">
        <w:rPr>
          <w:color w:val="000000" w:themeColor="text1"/>
          <w:sz w:val="28"/>
          <w:szCs w:val="28"/>
          <w:lang w:val="uk-UA"/>
        </w:rPr>
        <w:t xml:space="preserve">у номінації „За видання краєзнавчої літератури“ – 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>Олександру Прядку</w:t>
      </w:r>
      <w:r w:rsidRPr="007E551C">
        <w:rPr>
          <w:color w:val="000000" w:themeColor="text1"/>
          <w:sz w:val="28"/>
          <w:szCs w:val="28"/>
          <w:lang w:val="uk-UA"/>
        </w:rPr>
        <w:br/>
        <w:t>за цикл краєзнавчих видань про міста і села Лівобережної Черкащини „</w:t>
      </w:r>
      <w:proofErr w:type="spellStart"/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>Іркліїв</w:t>
      </w:r>
      <w:proofErr w:type="spellEnd"/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>: фортифікації козацького містечка</w:t>
      </w:r>
      <w:r w:rsidRPr="007E551C">
        <w:rPr>
          <w:color w:val="000000" w:themeColor="text1"/>
          <w:sz w:val="28"/>
          <w:szCs w:val="28"/>
          <w:lang w:val="uk-UA"/>
        </w:rPr>
        <w:t>“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7E551C">
        <w:rPr>
          <w:color w:val="000000" w:themeColor="text1"/>
          <w:sz w:val="28"/>
          <w:szCs w:val="28"/>
          <w:lang w:val="uk-UA"/>
        </w:rPr>
        <w:t>„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>Золотоноша: історична топографія та фортифікації</w:t>
      </w:r>
      <w:r w:rsidRPr="007E551C">
        <w:rPr>
          <w:color w:val="000000" w:themeColor="text1"/>
          <w:sz w:val="28"/>
          <w:szCs w:val="28"/>
          <w:lang w:val="uk-UA"/>
        </w:rPr>
        <w:t>“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7E551C">
        <w:rPr>
          <w:color w:val="000000" w:themeColor="text1"/>
          <w:sz w:val="28"/>
          <w:szCs w:val="28"/>
          <w:lang w:val="uk-UA"/>
        </w:rPr>
        <w:t>„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Малі </w:t>
      </w:r>
      <w:proofErr w:type="spellStart"/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>Канівці</w:t>
      </w:r>
      <w:proofErr w:type="spellEnd"/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Історико-краєзнавчий нарис (від найдавніших часів до початку </w:t>
      </w:r>
      <w:r w:rsidRPr="00EE7C34">
        <w:rPr>
          <w:color w:val="000000" w:themeColor="text1"/>
          <w:sz w:val="28"/>
          <w:szCs w:val="28"/>
          <w:shd w:val="clear" w:color="auto" w:fill="FFFFFF"/>
          <w:lang w:val="en-US"/>
        </w:rPr>
        <w:t>XX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ст.)</w:t>
      </w:r>
      <w:r w:rsidRPr="007E551C">
        <w:rPr>
          <w:color w:val="000000" w:themeColor="text1"/>
          <w:sz w:val="28"/>
          <w:szCs w:val="28"/>
          <w:lang w:val="uk-UA"/>
        </w:rPr>
        <w:t>“</w:t>
      </w:r>
      <w:r w:rsidRPr="007E551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</w:t>
      </w:r>
      <w:r w:rsidRPr="007E551C">
        <w:rPr>
          <w:color w:val="000000" w:themeColor="text1"/>
          <w:sz w:val="28"/>
          <w:szCs w:val="28"/>
          <w:lang w:val="uk-UA"/>
        </w:rPr>
        <w:t xml:space="preserve">розмірі 15 000 грн та Надії Куксі за книгу „Церква Святого Пророка Іллі в </w:t>
      </w:r>
      <w:proofErr w:type="spellStart"/>
      <w:r w:rsidRPr="007E551C">
        <w:rPr>
          <w:color w:val="000000" w:themeColor="text1"/>
          <w:sz w:val="28"/>
          <w:szCs w:val="28"/>
          <w:lang w:val="uk-UA"/>
        </w:rPr>
        <w:t>Суботові</w:t>
      </w:r>
      <w:proofErr w:type="spellEnd"/>
      <w:r w:rsidRPr="007E551C">
        <w:rPr>
          <w:color w:val="000000" w:themeColor="text1"/>
          <w:sz w:val="28"/>
          <w:szCs w:val="28"/>
          <w:lang w:val="uk-UA"/>
        </w:rPr>
        <w:t>: минуле і сьогодення усипальниці Богдана Хмельницького“ у розмірі 15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>000 грн;</w:t>
      </w:r>
    </w:p>
    <w:p w:rsidR="007E551C" w:rsidRPr="00EE7C34" w:rsidRDefault="007E551C" w:rsidP="007E551C">
      <w:pPr>
        <w:ind w:firstLine="567"/>
        <w:jc w:val="both"/>
        <w:rPr>
          <w:color w:val="000000" w:themeColor="text1"/>
          <w:sz w:val="28"/>
          <w:szCs w:val="28"/>
        </w:rPr>
      </w:pPr>
      <w:r w:rsidRPr="007E551C">
        <w:rPr>
          <w:color w:val="000000" w:themeColor="text1"/>
          <w:sz w:val="28"/>
          <w:szCs w:val="28"/>
          <w:lang w:val="uk-UA"/>
        </w:rPr>
        <w:t xml:space="preserve">у номінації „За особливий внесок у розвиток музеїв, що функціонують </w:t>
      </w:r>
      <w:r w:rsidRPr="007E551C">
        <w:rPr>
          <w:color w:val="000000" w:themeColor="text1"/>
          <w:sz w:val="28"/>
          <w:szCs w:val="28"/>
          <w:lang w:val="uk-UA"/>
        </w:rPr>
        <w:br/>
        <w:t>та перебувають у віданні підприємств, установ та організацій“ директору музейного закладу „Літературний музей М.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>О.</w:t>
      </w:r>
      <w:r w:rsidRPr="00EE7C34">
        <w:rPr>
          <w:color w:val="000000" w:themeColor="text1"/>
          <w:sz w:val="28"/>
          <w:szCs w:val="28"/>
        </w:rPr>
        <w:t> </w:t>
      </w:r>
      <w:r w:rsidRPr="007E551C">
        <w:rPr>
          <w:color w:val="000000" w:themeColor="text1"/>
          <w:sz w:val="28"/>
          <w:szCs w:val="28"/>
          <w:lang w:val="uk-UA"/>
        </w:rPr>
        <w:t xml:space="preserve">Максимовича“ при </w:t>
      </w:r>
      <w:proofErr w:type="spellStart"/>
      <w:r w:rsidRPr="007E551C">
        <w:rPr>
          <w:color w:val="000000" w:themeColor="text1"/>
          <w:sz w:val="28"/>
          <w:szCs w:val="28"/>
          <w:lang w:val="uk-UA"/>
        </w:rPr>
        <w:t>Богуславецькому</w:t>
      </w:r>
      <w:proofErr w:type="spellEnd"/>
      <w:r w:rsidRPr="007E551C">
        <w:rPr>
          <w:color w:val="000000" w:themeColor="text1"/>
          <w:sz w:val="28"/>
          <w:szCs w:val="28"/>
          <w:lang w:val="uk-UA"/>
        </w:rPr>
        <w:t xml:space="preserve"> навчально-виховному комплексі „Загальноосвітня школа </w:t>
      </w:r>
      <w:r w:rsidRPr="007E551C">
        <w:rPr>
          <w:color w:val="000000" w:themeColor="text1"/>
          <w:sz w:val="28"/>
          <w:szCs w:val="28"/>
          <w:lang w:val="uk-UA"/>
        </w:rPr>
        <w:br/>
        <w:t xml:space="preserve">І-ІІІ ступенів - дошкільний навчальний заклад“ ім. </w:t>
      </w:r>
      <w:r w:rsidRPr="00EE7C34">
        <w:rPr>
          <w:color w:val="000000" w:themeColor="text1"/>
          <w:sz w:val="28"/>
          <w:szCs w:val="28"/>
        </w:rPr>
        <w:t xml:space="preserve">М. О. Максимовича </w:t>
      </w:r>
      <w:proofErr w:type="spellStart"/>
      <w:r w:rsidRPr="00EE7C34">
        <w:rPr>
          <w:color w:val="000000" w:themeColor="text1"/>
          <w:sz w:val="28"/>
          <w:szCs w:val="28"/>
        </w:rPr>
        <w:t>Вознесенської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сільської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EE7C34">
        <w:rPr>
          <w:color w:val="000000" w:themeColor="text1"/>
          <w:sz w:val="28"/>
          <w:szCs w:val="28"/>
        </w:rPr>
        <w:t>Золотоніського</w:t>
      </w:r>
      <w:proofErr w:type="spellEnd"/>
      <w:r w:rsidRPr="00EE7C34">
        <w:rPr>
          <w:color w:val="000000" w:themeColor="text1"/>
          <w:sz w:val="28"/>
          <w:szCs w:val="28"/>
        </w:rPr>
        <w:t xml:space="preserve"> району </w:t>
      </w:r>
      <w:proofErr w:type="spellStart"/>
      <w:r w:rsidRPr="00EE7C34">
        <w:rPr>
          <w:color w:val="000000" w:themeColor="text1"/>
          <w:sz w:val="28"/>
          <w:szCs w:val="28"/>
        </w:rPr>
        <w:t>Черкаської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області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EE7C34">
        <w:rPr>
          <w:color w:val="000000" w:themeColor="text1"/>
          <w:sz w:val="28"/>
          <w:szCs w:val="28"/>
        </w:rPr>
        <w:t xml:space="preserve"> </w:t>
      </w:r>
      <w:r w:rsidR="009565DE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EE7C34">
        <w:rPr>
          <w:color w:val="000000" w:themeColor="text1"/>
          <w:sz w:val="28"/>
          <w:szCs w:val="28"/>
        </w:rPr>
        <w:t>Тетяні</w:t>
      </w:r>
      <w:proofErr w:type="spellEnd"/>
      <w:r w:rsidRPr="00EE7C34">
        <w:rPr>
          <w:color w:val="000000" w:themeColor="text1"/>
          <w:sz w:val="28"/>
          <w:szCs w:val="28"/>
        </w:rPr>
        <w:t xml:space="preserve"> Москаленко у </w:t>
      </w:r>
      <w:proofErr w:type="spellStart"/>
      <w:r w:rsidRPr="00EE7C34">
        <w:rPr>
          <w:color w:val="000000" w:themeColor="text1"/>
          <w:sz w:val="28"/>
          <w:szCs w:val="28"/>
        </w:rPr>
        <w:t>розмі</w:t>
      </w:r>
      <w:proofErr w:type="gramStart"/>
      <w:r w:rsidRPr="00EE7C34">
        <w:rPr>
          <w:color w:val="000000" w:themeColor="text1"/>
          <w:sz w:val="28"/>
          <w:szCs w:val="28"/>
        </w:rPr>
        <w:t>р</w:t>
      </w:r>
      <w:proofErr w:type="gramEnd"/>
      <w:r w:rsidRPr="00EE7C34">
        <w:rPr>
          <w:color w:val="000000" w:themeColor="text1"/>
          <w:sz w:val="28"/>
          <w:szCs w:val="28"/>
        </w:rPr>
        <w:t>і</w:t>
      </w:r>
      <w:proofErr w:type="spellEnd"/>
      <w:r w:rsidRPr="00EE7C34">
        <w:rPr>
          <w:color w:val="000000" w:themeColor="text1"/>
          <w:sz w:val="28"/>
          <w:szCs w:val="28"/>
        </w:rPr>
        <w:t xml:space="preserve"> 15 000 грн.</w:t>
      </w:r>
    </w:p>
    <w:p w:rsidR="007E551C" w:rsidRDefault="007E551C" w:rsidP="007E551C">
      <w:pPr>
        <w:ind w:firstLine="567"/>
        <w:jc w:val="both"/>
        <w:rPr>
          <w:color w:val="000000" w:themeColor="text1"/>
          <w:sz w:val="28"/>
          <w:szCs w:val="28"/>
        </w:rPr>
      </w:pPr>
      <w:r w:rsidRPr="00EE7C34">
        <w:rPr>
          <w:color w:val="000000" w:themeColor="text1"/>
          <w:sz w:val="28"/>
          <w:szCs w:val="28"/>
        </w:rPr>
        <w:lastRenderedPageBreak/>
        <w:t>2. </w:t>
      </w:r>
      <w:proofErr w:type="spellStart"/>
      <w:r w:rsidRPr="00EE7C34">
        <w:rPr>
          <w:color w:val="000000" w:themeColor="text1"/>
          <w:sz w:val="28"/>
          <w:szCs w:val="28"/>
        </w:rPr>
        <w:t>Управлінню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культури</w:t>
      </w:r>
      <w:proofErr w:type="spellEnd"/>
      <w:r w:rsidRPr="00EE7C34">
        <w:rPr>
          <w:color w:val="000000" w:themeColor="text1"/>
          <w:sz w:val="28"/>
          <w:szCs w:val="28"/>
        </w:rPr>
        <w:t xml:space="preserve"> та </w:t>
      </w:r>
      <w:proofErr w:type="spellStart"/>
      <w:r w:rsidRPr="00EE7C34">
        <w:rPr>
          <w:color w:val="000000" w:themeColor="text1"/>
          <w:sz w:val="28"/>
          <w:szCs w:val="28"/>
        </w:rPr>
        <w:t>охорони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культурної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спадщини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Черкаської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обласної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державної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7C34">
        <w:rPr>
          <w:color w:val="000000" w:themeColor="text1"/>
          <w:sz w:val="28"/>
          <w:szCs w:val="28"/>
        </w:rPr>
        <w:t>адм</w:t>
      </w:r>
      <w:proofErr w:type="gramEnd"/>
      <w:r w:rsidRPr="00EE7C34">
        <w:rPr>
          <w:color w:val="000000" w:themeColor="text1"/>
          <w:sz w:val="28"/>
          <w:szCs w:val="28"/>
        </w:rPr>
        <w:t>іністрації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забезпечити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виплату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грошової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винагороди</w:t>
      </w:r>
      <w:proofErr w:type="spellEnd"/>
      <w:r>
        <w:rPr>
          <w:color w:val="000000" w:themeColor="text1"/>
          <w:sz w:val="28"/>
          <w:szCs w:val="28"/>
        </w:rPr>
        <w:t xml:space="preserve"> лауреатам</w:t>
      </w:r>
      <w:r w:rsidRPr="00EE7C34"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загальній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сумі</w:t>
      </w:r>
      <w:proofErr w:type="spellEnd"/>
      <w:r w:rsidRPr="00EE7C34">
        <w:rPr>
          <w:color w:val="000000" w:themeColor="text1"/>
          <w:sz w:val="28"/>
          <w:szCs w:val="28"/>
        </w:rPr>
        <w:t xml:space="preserve"> 45 000 </w:t>
      </w:r>
      <w:proofErr w:type="spellStart"/>
      <w:r w:rsidRPr="00EE7C34">
        <w:rPr>
          <w:color w:val="000000" w:themeColor="text1"/>
          <w:sz w:val="28"/>
          <w:szCs w:val="28"/>
        </w:rPr>
        <w:t>грн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</w:t>
      </w:r>
      <w:proofErr w:type="spellStart"/>
      <w:r>
        <w:rPr>
          <w:color w:val="000000" w:themeColor="text1"/>
          <w:sz w:val="28"/>
          <w:szCs w:val="28"/>
        </w:rPr>
        <w:t>рахунок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коштів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обласного</w:t>
      </w:r>
      <w:proofErr w:type="spellEnd"/>
      <w:r>
        <w:rPr>
          <w:color w:val="000000" w:themeColor="text1"/>
          <w:sz w:val="28"/>
          <w:szCs w:val="28"/>
        </w:rPr>
        <w:t xml:space="preserve"> бюджету </w:t>
      </w:r>
      <w:r>
        <w:rPr>
          <w:color w:val="000000" w:themeColor="text1"/>
          <w:sz w:val="28"/>
          <w:szCs w:val="28"/>
        </w:rPr>
        <w:br/>
        <w:t xml:space="preserve">в </w:t>
      </w:r>
      <w:proofErr w:type="spellStart"/>
      <w:r>
        <w:rPr>
          <w:color w:val="000000" w:themeColor="text1"/>
          <w:sz w:val="28"/>
          <w:szCs w:val="28"/>
        </w:rPr>
        <w:t>установленому</w:t>
      </w:r>
      <w:proofErr w:type="spellEnd"/>
      <w:r>
        <w:rPr>
          <w:color w:val="000000" w:themeColor="text1"/>
          <w:sz w:val="28"/>
          <w:szCs w:val="28"/>
        </w:rPr>
        <w:t xml:space="preserve"> порядку.</w:t>
      </w:r>
    </w:p>
    <w:p w:rsidR="007E551C" w:rsidRPr="00EE7C34" w:rsidRDefault="007E551C" w:rsidP="007E551C">
      <w:pPr>
        <w:ind w:firstLine="567"/>
        <w:jc w:val="both"/>
        <w:rPr>
          <w:color w:val="000000" w:themeColor="text1"/>
          <w:sz w:val="28"/>
          <w:szCs w:val="28"/>
        </w:rPr>
      </w:pPr>
      <w:r w:rsidRPr="00EE7C34">
        <w:rPr>
          <w:color w:val="000000" w:themeColor="text1"/>
          <w:sz w:val="28"/>
          <w:szCs w:val="28"/>
        </w:rPr>
        <w:t xml:space="preserve">3. Контроль за </w:t>
      </w:r>
      <w:proofErr w:type="spellStart"/>
      <w:r w:rsidRPr="00EE7C34">
        <w:rPr>
          <w:color w:val="000000" w:themeColor="text1"/>
          <w:sz w:val="28"/>
          <w:szCs w:val="28"/>
        </w:rPr>
        <w:t>виконанням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розпорядження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покласти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r w:rsidRPr="00EE7C34">
        <w:rPr>
          <w:bCs/>
          <w:color w:val="000000" w:themeColor="text1"/>
          <w:spacing w:val="-2"/>
          <w:sz w:val="28"/>
          <w:szCs w:val="28"/>
        </w:rPr>
        <w:t xml:space="preserve">на заступника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голови</w:t>
      </w:r>
      <w:proofErr w:type="spellEnd"/>
      <w:r w:rsidRPr="00EE7C34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Черкаської</w:t>
      </w:r>
      <w:proofErr w:type="spellEnd"/>
      <w:r w:rsidRPr="00EE7C34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обласної</w:t>
      </w:r>
      <w:proofErr w:type="spellEnd"/>
      <w:r w:rsidRPr="00EE7C34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державної</w:t>
      </w:r>
      <w:proofErr w:type="spellEnd"/>
      <w:r w:rsidRPr="00EE7C34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proofErr w:type="gramStart"/>
      <w:r w:rsidRPr="00EE7C34">
        <w:rPr>
          <w:bCs/>
          <w:color w:val="000000" w:themeColor="text1"/>
          <w:spacing w:val="-2"/>
          <w:sz w:val="28"/>
          <w:szCs w:val="28"/>
        </w:rPr>
        <w:t>адм</w:t>
      </w:r>
      <w:proofErr w:type="gramEnd"/>
      <w:r w:rsidRPr="00EE7C34">
        <w:rPr>
          <w:bCs/>
          <w:color w:val="000000" w:themeColor="text1"/>
          <w:spacing w:val="-2"/>
          <w:sz w:val="28"/>
          <w:szCs w:val="28"/>
        </w:rPr>
        <w:t>іністрації</w:t>
      </w:r>
      <w:proofErr w:type="spellEnd"/>
      <w:r w:rsidRPr="00EE7C34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Шамрая</w:t>
      </w:r>
      <w:proofErr w:type="spellEnd"/>
      <w:r w:rsidRPr="00FE4697">
        <w:rPr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E7C34">
        <w:rPr>
          <w:bCs/>
          <w:color w:val="000000" w:themeColor="text1"/>
          <w:spacing w:val="-2"/>
          <w:sz w:val="28"/>
          <w:szCs w:val="28"/>
        </w:rPr>
        <w:t>Олександра</w:t>
      </w:r>
      <w:proofErr w:type="spellEnd"/>
      <w:r w:rsidRPr="00EE7C34">
        <w:rPr>
          <w:color w:val="000000" w:themeColor="text1"/>
          <w:sz w:val="28"/>
          <w:szCs w:val="28"/>
        </w:rPr>
        <w:t xml:space="preserve">, </w:t>
      </w:r>
      <w:proofErr w:type="spellStart"/>
      <w:r w:rsidRPr="00EE7C34">
        <w:rPr>
          <w:color w:val="000000" w:themeColor="text1"/>
          <w:sz w:val="28"/>
          <w:szCs w:val="28"/>
        </w:rPr>
        <w:t>керуюч</w:t>
      </w:r>
      <w:r>
        <w:rPr>
          <w:color w:val="000000" w:themeColor="text1"/>
          <w:sz w:val="28"/>
          <w:szCs w:val="28"/>
        </w:rPr>
        <w:t>ого</w:t>
      </w:r>
      <w:proofErr w:type="spellEnd"/>
      <w:r w:rsidRPr="00EE7C34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EE7C34">
        <w:rPr>
          <w:color w:val="000000" w:themeColor="text1"/>
          <w:sz w:val="28"/>
          <w:szCs w:val="28"/>
        </w:rPr>
        <w:t>виконавчого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апарату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Черкаської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обласної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ради Горну</w:t>
      </w:r>
      <w:r w:rsidRPr="00FE4697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Наталію</w:t>
      </w:r>
      <w:proofErr w:type="spellEnd"/>
      <w:r w:rsidRPr="00EE7C34">
        <w:rPr>
          <w:color w:val="000000" w:themeColor="text1"/>
          <w:sz w:val="28"/>
          <w:szCs w:val="28"/>
        </w:rPr>
        <w:t xml:space="preserve">, </w:t>
      </w:r>
      <w:proofErr w:type="spellStart"/>
      <w:r w:rsidRPr="00EE7C34">
        <w:rPr>
          <w:color w:val="000000" w:themeColor="text1"/>
          <w:sz w:val="28"/>
          <w:szCs w:val="28"/>
        </w:rPr>
        <w:t>Управління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культури</w:t>
      </w:r>
      <w:proofErr w:type="spellEnd"/>
      <w:r w:rsidRPr="00EE7C34">
        <w:rPr>
          <w:color w:val="000000" w:themeColor="text1"/>
          <w:sz w:val="28"/>
          <w:szCs w:val="28"/>
        </w:rPr>
        <w:t xml:space="preserve"> та </w:t>
      </w:r>
      <w:proofErr w:type="spellStart"/>
      <w:r w:rsidRPr="00EE7C34">
        <w:rPr>
          <w:color w:val="000000" w:themeColor="text1"/>
          <w:sz w:val="28"/>
          <w:szCs w:val="28"/>
        </w:rPr>
        <w:t>охорони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культурної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спадщини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Черкаської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обласної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державної</w:t>
      </w:r>
      <w:proofErr w:type="spellEnd"/>
      <w:r w:rsidRPr="00EE7C34">
        <w:rPr>
          <w:color w:val="000000" w:themeColor="text1"/>
          <w:sz w:val="28"/>
          <w:szCs w:val="28"/>
        </w:rPr>
        <w:t xml:space="preserve"> </w:t>
      </w:r>
      <w:proofErr w:type="spellStart"/>
      <w:r w:rsidRPr="00EE7C34">
        <w:rPr>
          <w:color w:val="000000" w:themeColor="text1"/>
          <w:sz w:val="28"/>
          <w:szCs w:val="28"/>
        </w:rPr>
        <w:t>адміністрації</w:t>
      </w:r>
      <w:proofErr w:type="spellEnd"/>
      <w:r w:rsidRPr="00EE7C34">
        <w:rPr>
          <w:color w:val="000000" w:themeColor="text1"/>
          <w:sz w:val="28"/>
          <w:szCs w:val="28"/>
        </w:rPr>
        <w:t>.</w:t>
      </w:r>
    </w:p>
    <w:p w:rsidR="007E551C" w:rsidRPr="00EE7C34" w:rsidRDefault="007E551C" w:rsidP="007E551C">
      <w:pPr>
        <w:jc w:val="both"/>
        <w:rPr>
          <w:color w:val="000000" w:themeColor="text1"/>
          <w:sz w:val="28"/>
          <w:szCs w:val="28"/>
        </w:rPr>
      </w:pPr>
    </w:p>
    <w:p w:rsidR="007E551C" w:rsidRPr="00EE7C34" w:rsidRDefault="007E551C" w:rsidP="007E551C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7E551C" w:rsidRPr="00EE7C34" w:rsidRDefault="007E551C" w:rsidP="007E551C">
      <w:pPr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E551C" w:rsidRPr="007D71DC" w:rsidTr="00922158">
        <w:tc>
          <w:tcPr>
            <w:tcW w:w="5495" w:type="dxa"/>
            <w:shd w:val="clear" w:color="auto" w:fill="auto"/>
          </w:tcPr>
          <w:p w:rsidR="007E551C" w:rsidRPr="007D71DC" w:rsidRDefault="007E551C" w:rsidP="0092215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E551C" w:rsidRPr="007D71DC" w:rsidRDefault="007E551C" w:rsidP="0092215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:rsidR="007E551C" w:rsidRPr="007D71DC" w:rsidRDefault="007E551C" w:rsidP="00922158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7D71DC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ТАБУРЕЦЬ </w:t>
            </w:r>
          </w:p>
        </w:tc>
        <w:tc>
          <w:tcPr>
            <w:tcW w:w="4252" w:type="dxa"/>
            <w:shd w:val="clear" w:color="auto" w:fill="auto"/>
          </w:tcPr>
          <w:p w:rsidR="007E551C" w:rsidRPr="007D71DC" w:rsidRDefault="007E551C" w:rsidP="00922158">
            <w:pPr>
              <w:jc w:val="both"/>
              <w:rPr>
                <w:sz w:val="28"/>
                <w:szCs w:val="28"/>
              </w:rPr>
            </w:pPr>
            <w:r w:rsidRPr="007D71DC">
              <w:rPr>
                <w:sz w:val="28"/>
                <w:szCs w:val="28"/>
              </w:rPr>
              <w:t xml:space="preserve">Голова </w:t>
            </w:r>
          </w:p>
          <w:p w:rsidR="007E551C" w:rsidRPr="007D71DC" w:rsidRDefault="007E551C" w:rsidP="00922158">
            <w:pPr>
              <w:jc w:val="both"/>
              <w:rPr>
                <w:sz w:val="28"/>
                <w:szCs w:val="28"/>
              </w:rPr>
            </w:pPr>
          </w:p>
          <w:p w:rsidR="007E551C" w:rsidRPr="007D71DC" w:rsidRDefault="007E551C" w:rsidP="00922158">
            <w:pPr>
              <w:jc w:val="both"/>
              <w:rPr>
                <w:sz w:val="28"/>
                <w:szCs w:val="28"/>
              </w:rPr>
            </w:pPr>
            <w:r w:rsidRPr="007D71DC">
              <w:rPr>
                <w:sz w:val="28"/>
                <w:szCs w:val="28"/>
              </w:rPr>
              <w:t xml:space="preserve">                 </w:t>
            </w:r>
            <w:proofErr w:type="spellStart"/>
            <w:r w:rsidRPr="007D71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D71DC">
              <w:rPr>
                <w:sz w:val="28"/>
                <w:szCs w:val="28"/>
              </w:rPr>
              <w:t>П</w:t>
            </w:r>
            <w:proofErr w:type="gramEnd"/>
            <w:r w:rsidRPr="007D71DC">
              <w:rPr>
                <w:sz w:val="28"/>
                <w:szCs w:val="28"/>
              </w:rPr>
              <w:t>ІДГОРНИЙ</w:t>
            </w:r>
          </w:p>
        </w:tc>
      </w:tr>
    </w:tbl>
    <w:p w:rsidR="007E551C" w:rsidRPr="00EE7C34" w:rsidRDefault="007E551C" w:rsidP="007E551C">
      <w:pPr>
        <w:pStyle w:val="a3"/>
        <w:tabs>
          <w:tab w:val="left" w:pos="0"/>
        </w:tabs>
        <w:spacing w:after="0"/>
        <w:ind w:left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9565DE">
      <w:type w:val="continuous"/>
      <w:pgSz w:w="11906" w:h="16838" w:code="9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3F2E8B"/>
    <w:rsid w:val="00411344"/>
    <w:rsid w:val="00665E8B"/>
    <w:rsid w:val="0075081E"/>
    <w:rsid w:val="007A1FBA"/>
    <w:rsid w:val="007E551C"/>
    <w:rsid w:val="0093691C"/>
    <w:rsid w:val="009565DE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Шапка документу"/>
    <w:basedOn w:val="a"/>
    <w:rsid w:val="007E551C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styleId="2">
    <w:name w:val="Body Text 2"/>
    <w:basedOn w:val="a"/>
    <w:link w:val="20"/>
    <w:uiPriority w:val="99"/>
    <w:unhideWhenUsed/>
    <w:rsid w:val="007E551C"/>
    <w:pPr>
      <w:spacing w:after="120" w:line="480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rsid w:val="007E551C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2380</Characters>
  <Application>Microsoft Office Word</Application>
  <DocSecurity>0</DocSecurity>
  <Lines>19</Lines>
  <Paragraphs>5</Paragraphs>
  <ScaleCrop>false</ScaleCrop>
  <Company>Grizli777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2018-10-09T07:09:00Z</dcterms:created>
  <dcterms:modified xsi:type="dcterms:W3CDTF">2023-09-19T14:21:00Z</dcterms:modified>
</cp:coreProperties>
</file>