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5pt" o:ole="" fillcolor="window">
            <v:imagedata r:id="rId7" o:title=""/>
          </v:shape>
          <o:OLEObject Type="Embed" ProgID="Word.Picture.8" ShapeID="_x0000_i1025" DrawAspect="Content" ObjectID="_1804598352" r:id="rId8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>Р О З П О Р Я Д Ж Е Н Н Я</w:t>
      </w:r>
    </w:p>
    <w:p w:rsidR="008B2299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tbl>
      <w:tblPr>
        <w:tblStyle w:val="a7"/>
        <w:tblW w:w="85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5619"/>
        <w:gridCol w:w="484"/>
        <w:gridCol w:w="979"/>
      </w:tblGrid>
      <w:tr w:rsidR="001E0048" w:rsidRPr="002544B6" w:rsidTr="002544B6">
        <w:tc>
          <w:tcPr>
            <w:tcW w:w="1418" w:type="dxa"/>
            <w:tcBorders>
              <w:bottom w:val="single" w:sz="4" w:space="0" w:color="auto"/>
            </w:tcBorders>
            <w:noWrap/>
            <w:tcMar>
              <w:left w:w="85" w:type="dxa"/>
              <w:right w:w="0" w:type="dxa"/>
            </w:tcMar>
          </w:tcPr>
          <w:p w:rsidR="001E0048" w:rsidRPr="002544B6" w:rsidRDefault="002E2D23" w:rsidP="001E0048">
            <w:pPr>
              <w:spacing w:before="120" w:line="240" w:lineRule="atLeast"/>
              <w:ind w:left="-108" w:right="-1"/>
              <w:jc w:val="center"/>
              <w:outlineLvl w:val="0"/>
              <w:rPr>
                <w:sz w:val="28"/>
                <w:szCs w:val="28"/>
                <w:lang w:val="uk-UA"/>
              </w:rPr>
            </w:pPr>
            <w:r w:rsidRPr="002E2D23">
              <w:rPr>
                <w:sz w:val="28"/>
                <w:szCs w:val="28"/>
                <w:lang w:val="uk-UA"/>
              </w:rPr>
              <w:t>27.03.2025</w:t>
            </w:r>
            <w:bookmarkStart w:id="0" w:name="sys3"/>
            <w:bookmarkStart w:id="1" w:name="_GoBack"/>
            <w:bookmarkEnd w:id="0"/>
            <w:bookmarkEnd w:id="1"/>
          </w:p>
        </w:tc>
        <w:tc>
          <w:tcPr>
            <w:tcW w:w="5627" w:type="dxa"/>
          </w:tcPr>
          <w:p w:rsidR="001E0048" w:rsidRPr="002544B6" w:rsidRDefault="001E0048" w:rsidP="006D22D5">
            <w:pPr>
              <w:spacing w:before="120" w:line="240" w:lineRule="atLeast"/>
              <w:ind w:right="-1"/>
              <w:outlineLvl w:val="0"/>
              <w:rPr>
                <w:sz w:val="28"/>
                <w:szCs w:val="28"/>
              </w:rPr>
            </w:pPr>
          </w:p>
        </w:tc>
        <w:tc>
          <w:tcPr>
            <w:tcW w:w="484" w:type="dxa"/>
          </w:tcPr>
          <w:p w:rsidR="001E0048" w:rsidRPr="002544B6" w:rsidRDefault="001E0048" w:rsidP="00D6428A">
            <w:pPr>
              <w:spacing w:before="120" w:line="240" w:lineRule="atLeast"/>
              <w:ind w:right="-1"/>
              <w:outlineLvl w:val="0"/>
              <w:rPr>
                <w:sz w:val="28"/>
                <w:szCs w:val="28"/>
                <w:u w:val="single"/>
                <w:lang w:val="uk-UA"/>
              </w:rPr>
            </w:pPr>
            <w:r w:rsidRPr="002544B6">
              <w:rPr>
                <w:sz w:val="28"/>
                <w:szCs w:val="28"/>
                <w:lang w:val="uk-UA"/>
              </w:rPr>
              <w:t xml:space="preserve">№ </w:t>
            </w:r>
          </w:p>
        </w:tc>
        <w:tc>
          <w:tcPr>
            <w:tcW w:w="971" w:type="dxa"/>
            <w:tcBorders>
              <w:bottom w:val="single" w:sz="4" w:space="0" w:color="auto"/>
            </w:tcBorders>
            <w:noWrap/>
            <w:tcMar>
              <w:left w:w="0" w:type="dxa"/>
            </w:tcMar>
            <w:vAlign w:val="bottom"/>
          </w:tcPr>
          <w:p w:rsidR="001E0048" w:rsidRPr="002544B6" w:rsidRDefault="002E2D23" w:rsidP="000821D5">
            <w:pPr>
              <w:spacing w:before="120" w:line="240" w:lineRule="atLeast"/>
              <w:ind w:right="-1"/>
              <w:outlineLvl w:val="0"/>
              <w:rPr>
                <w:sz w:val="28"/>
                <w:szCs w:val="28"/>
                <w:lang w:val="uk-UA"/>
              </w:rPr>
            </w:pPr>
            <w:r w:rsidRPr="002E2D23">
              <w:rPr>
                <w:sz w:val="28"/>
                <w:szCs w:val="28"/>
                <w:lang w:val="uk-UA"/>
              </w:rPr>
              <w:t>116-р</w:t>
            </w:r>
            <w:bookmarkStart w:id="2" w:name="sys19"/>
            <w:bookmarkEnd w:id="2"/>
          </w:p>
        </w:tc>
      </w:tr>
    </w:tbl>
    <w:p w:rsidR="008B2299" w:rsidRDefault="008B2299" w:rsidP="008B2299">
      <w:pPr>
        <w:spacing w:before="120" w:line="240" w:lineRule="atLeast"/>
        <w:ind w:right="-1"/>
        <w:outlineLvl w:val="0"/>
        <w:rPr>
          <w:sz w:val="26"/>
          <w:lang w:val="en-US"/>
        </w:rPr>
      </w:pPr>
      <w:r w:rsidRPr="00CF35B3">
        <w:rPr>
          <w:sz w:val="28"/>
          <w:szCs w:val="28"/>
        </w:rPr>
        <w:t xml:space="preserve">                                                                              </w:t>
      </w:r>
    </w:p>
    <w:p w:rsidR="00F81395" w:rsidRPr="00AC324E" w:rsidRDefault="00F81395" w:rsidP="00F81395">
      <w:pPr>
        <w:rPr>
          <w:sz w:val="28"/>
          <w:szCs w:val="28"/>
          <w:lang w:val="uk-UA"/>
        </w:rPr>
      </w:pPr>
      <w:r w:rsidRPr="00AC324E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внесення змін до </w:t>
      </w:r>
      <w:r w:rsidRPr="00AC324E">
        <w:rPr>
          <w:sz w:val="28"/>
          <w:szCs w:val="28"/>
          <w:lang w:val="uk-UA"/>
        </w:rPr>
        <w:t xml:space="preserve">ПОЛОЖЕННЯ </w:t>
      </w:r>
    </w:p>
    <w:p w:rsidR="00F81395" w:rsidRPr="00AC324E" w:rsidRDefault="00F81395" w:rsidP="00F81395">
      <w:pPr>
        <w:rPr>
          <w:sz w:val="28"/>
          <w:szCs w:val="28"/>
          <w:lang w:val="uk-UA"/>
        </w:rPr>
      </w:pPr>
      <w:r w:rsidRPr="00AC324E">
        <w:rPr>
          <w:sz w:val="28"/>
          <w:szCs w:val="28"/>
          <w:lang w:val="uk-UA"/>
        </w:rPr>
        <w:t xml:space="preserve">про </w:t>
      </w:r>
      <w:r w:rsidRPr="00AC324E">
        <w:rPr>
          <w:color w:val="000000"/>
          <w:sz w:val="28"/>
          <w:szCs w:val="28"/>
        </w:rPr>
        <w:t>КОМУНАЛЬН</w:t>
      </w:r>
      <w:r w:rsidRPr="00AC324E">
        <w:rPr>
          <w:color w:val="000000"/>
          <w:sz w:val="28"/>
          <w:szCs w:val="28"/>
          <w:lang w:val="uk-UA"/>
        </w:rPr>
        <w:t>У</w:t>
      </w:r>
      <w:r w:rsidRPr="00AC324E">
        <w:rPr>
          <w:color w:val="000000"/>
          <w:sz w:val="28"/>
          <w:szCs w:val="28"/>
        </w:rPr>
        <w:t xml:space="preserve"> УСТАНОВ</w:t>
      </w:r>
      <w:r w:rsidRPr="00AC324E">
        <w:rPr>
          <w:color w:val="000000"/>
          <w:sz w:val="28"/>
          <w:szCs w:val="28"/>
          <w:lang w:val="uk-UA"/>
        </w:rPr>
        <w:t>У</w:t>
      </w:r>
    </w:p>
    <w:p w:rsidR="00F81395" w:rsidRPr="00AC324E" w:rsidRDefault="00F81395" w:rsidP="00F81395">
      <w:pPr>
        <w:rPr>
          <w:color w:val="000000"/>
          <w:sz w:val="28"/>
          <w:szCs w:val="28"/>
          <w:lang w:val="uk-UA"/>
        </w:rPr>
      </w:pPr>
      <w:r w:rsidRPr="00AC324E">
        <w:rPr>
          <w:color w:val="000000"/>
          <w:sz w:val="28"/>
          <w:szCs w:val="28"/>
        </w:rPr>
        <w:t>ЧЕРКАСЬКОЇ ОБЛАСНОЇ РАДИ</w:t>
      </w:r>
    </w:p>
    <w:p w:rsidR="00F81395" w:rsidRPr="00AC324E" w:rsidRDefault="00F81395" w:rsidP="00F81395">
      <w:pPr>
        <w:rPr>
          <w:color w:val="000000"/>
          <w:sz w:val="28"/>
          <w:szCs w:val="28"/>
          <w:lang w:val="uk-UA"/>
        </w:rPr>
      </w:pPr>
      <w:r w:rsidRPr="00AC324E">
        <w:rPr>
          <w:color w:val="000000"/>
          <w:sz w:val="28"/>
          <w:szCs w:val="28"/>
        </w:rPr>
        <w:t>"ЧЕРКАСЬКИЙ ОБЛАСНИЙ ЦЕНТР</w:t>
      </w:r>
    </w:p>
    <w:p w:rsidR="00F81395" w:rsidRPr="00AC324E" w:rsidRDefault="00F81395" w:rsidP="00F81395">
      <w:pPr>
        <w:rPr>
          <w:color w:val="000000"/>
          <w:sz w:val="28"/>
          <w:szCs w:val="28"/>
          <w:lang w:val="uk-UA"/>
        </w:rPr>
      </w:pPr>
      <w:r w:rsidRPr="00AC324E">
        <w:rPr>
          <w:color w:val="000000"/>
          <w:sz w:val="28"/>
          <w:szCs w:val="28"/>
        </w:rPr>
        <w:t xml:space="preserve">ФІЗИЧНОГО ЗДОРОВ’Я НАСЕЛЕННЯ </w:t>
      </w:r>
    </w:p>
    <w:p w:rsidR="00F81395" w:rsidRDefault="00F81395" w:rsidP="00F81395">
      <w:pPr>
        <w:rPr>
          <w:sz w:val="28"/>
          <w:szCs w:val="28"/>
          <w:lang w:val="uk-UA"/>
        </w:rPr>
      </w:pPr>
      <w:r w:rsidRPr="00AC324E">
        <w:rPr>
          <w:color w:val="000000"/>
          <w:sz w:val="28"/>
          <w:szCs w:val="28"/>
        </w:rPr>
        <w:t xml:space="preserve">"СПОРТ ДЛЯ ВСІХ" </w:t>
      </w:r>
      <w:r w:rsidRPr="00AC324E">
        <w:rPr>
          <w:sz w:val="28"/>
          <w:szCs w:val="28"/>
          <w:lang w:val="uk-UA"/>
        </w:rPr>
        <w:t xml:space="preserve"> </w:t>
      </w:r>
    </w:p>
    <w:p w:rsidR="00F81395" w:rsidRDefault="00F81395" w:rsidP="00F81395">
      <w:pPr>
        <w:rPr>
          <w:sz w:val="28"/>
          <w:szCs w:val="28"/>
          <w:lang w:val="uk-UA"/>
        </w:rPr>
      </w:pPr>
    </w:p>
    <w:p w:rsidR="00F81395" w:rsidRPr="00327D74" w:rsidRDefault="00F81395" w:rsidP="00327D74">
      <w:pPr>
        <w:tabs>
          <w:tab w:val="left" w:pos="3261"/>
        </w:tabs>
        <w:ind w:right="-5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статті 55 Закону України "Про місцеве самоврядування в Україні", </w:t>
      </w:r>
      <w:r w:rsidRPr="00EE5256">
        <w:rPr>
          <w:color w:val="000000"/>
          <w:sz w:val="28"/>
          <w:szCs w:val="28"/>
          <w:lang w:val="uk-UA"/>
        </w:rPr>
        <w:t>рішен</w:t>
      </w:r>
      <w:r>
        <w:rPr>
          <w:color w:val="000000"/>
          <w:sz w:val="28"/>
          <w:szCs w:val="28"/>
          <w:lang w:val="uk-UA"/>
        </w:rPr>
        <w:t>ня</w:t>
      </w:r>
      <w:r w:rsidRPr="00EE525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обласної ради </w:t>
      </w:r>
      <w:r>
        <w:rPr>
          <w:sz w:val="28"/>
          <w:szCs w:val="28"/>
          <w:lang w:val="uk-UA"/>
        </w:rPr>
        <w:t xml:space="preserve">від </w:t>
      </w:r>
      <w:r w:rsidRPr="00210BA0">
        <w:rPr>
          <w:sz w:val="28"/>
          <w:szCs w:val="28"/>
          <w:lang w:val="uk-UA"/>
        </w:rPr>
        <w:t>16.12.2016 №</w:t>
      </w:r>
      <w:r>
        <w:rPr>
          <w:sz w:val="28"/>
          <w:szCs w:val="28"/>
          <w:lang w:val="uk-UA"/>
        </w:rPr>
        <w:t xml:space="preserve"> </w:t>
      </w:r>
      <w:r w:rsidRPr="00210BA0">
        <w:rPr>
          <w:sz w:val="28"/>
          <w:szCs w:val="28"/>
          <w:lang w:val="uk-UA"/>
        </w:rPr>
        <w:t xml:space="preserve">10-18/VIІ </w:t>
      </w:r>
      <w:r>
        <w:rPr>
          <w:sz w:val="28"/>
          <w:szCs w:val="28"/>
          <w:lang w:val="uk-UA"/>
        </w:rPr>
        <w:t>"</w:t>
      </w:r>
      <w:r w:rsidRPr="00210BA0">
        <w:rPr>
          <w:sz w:val="28"/>
          <w:szCs w:val="28"/>
          <w:lang w:val="uk-UA"/>
        </w:rPr>
        <w:t>Про управління суб’єктами та об'єктами спільної власності територіальних громад сіл, селищ, міст Черкаської області</w:t>
      </w:r>
      <w:r>
        <w:rPr>
          <w:sz w:val="28"/>
          <w:szCs w:val="28"/>
          <w:lang w:val="uk-UA"/>
        </w:rPr>
        <w:t xml:space="preserve">" (із змінами), враховуючи листи державної установи «Всеукраїнський центр фізичного здоров’я населення «Спорт для всіх»            </w:t>
      </w:r>
      <w:r w:rsidR="001B553D">
        <w:rPr>
          <w:sz w:val="28"/>
          <w:szCs w:val="28"/>
          <w:lang w:val="uk-UA"/>
        </w:rPr>
        <w:t xml:space="preserve">                від 15.01.2025 </w:t>
      </w:r>
      <w:r>
        <w:rPr>
          <w:sz w:val="28"/>
          <w:szCs w:val="28"/>
          <w:lang w:val="uk-UA"/>
        </w:rPr>
        <w:t>№ 104-02/25, комунальної установи Черкаської обласної ради "</w:t>
      </w:r>
      <w:r w:rsidRPr="003F6C74">
        <w:rPr>
          <w:color w:val="000000"/>
          <w:sz w:val="28"/>
          <w:szCs w:val="28"/>
          <w:lang w:val="uk-UA"/>
        </w:rPr>
        <w:t xml:space="preserve">Черкаський обласний </w:t>
      </w:r>
      <w:r w:rsidRPr="003F6C74">
        <w:rPr>
          <w:sz w:val="28"/>
          <w:szCs w:val="28"/>
          <w:lang w:val="uk-UA"/>
        </w:rPr>
        <w:t>центр</w:t>
      </w:r>
      <w:r>
        <w:rPr>
          <w:sz w:val="28"/>
          <w:szCs w:val="28"/>
          <w:lang w:val="uk-UA"/>
        </w:rPr>
        <w:t xml:space="preserve"> фізичного здоров’я населення "Спорт для всіх" </w:t>
      </w:r>
      <w:r w:rsidR="001B553D">
        <w:rPr>
          <w:sz w:val="28"/>
          <w:szCs w:val="28"/>
          <w:lang w:val="uk-UA"/>
        </w:rPr>
        <w:t xml:space="preserve">                   </w:t>
      </w:r>
      <w:r>
        <w:rPr>
          <w:sz w:val="28"/>
          <w:szCs w:val="28"/>
          <w:lang w:val="uk-UA"/>
        </w:rPr>
        <w:t>вх. № 453/01-39 від 29.01.2025</w:t>
      </w:r>
      <w:r w:rsidRPr="00371F1E">
        <w:rPr>
          <w:sz w:val="28"/>
          <w:szCs w:val="28"/>
          <w:lang w:val="uk-UA"/>
        </w:rPr>
        <w:t>:</w:t>
      </w:r>
    </w:p>
    <w:p w:rsidR="00F81395" w:rsidRPr="00EB2153" w:rsidRDefault="00F81395" w:rsidP="00F81395">
      <w:pPr>
        <w:tabs>
          <w:tab w:val="left" w:pos="851"/>
        </w:tabs>
        <w:ind w:right="-5"/>
        <w:jc w:val="both"/>
        <w:rPr>
          <w:sz w:val="28"/>
          <w:szCs w:val="28"/>
          <w:lang w:val="uk-UA"/>
        </w:rPr>
      </w:pPr>
    </w:p>
    <w:p w:rsidR="00F81395" w:rsidRDefault="00F81395" w:rsidP="00F81395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BF3E46">
        <w:rPr>
          <w:sz w:val="28"/>
          <w:szCs w:val="28"/>
          <w:lang w:val="uk-UA"/>
        </w:rPr>
        <w:t xml:space="preserve">Внести до </w:t>
      </w:r>
      <w:r>
        <w:rPr>
          <w:sz w:val="28"/>
          <w:szCs w:val="28"/>
          <w:lang w:val="uk-UA"/>
        </w:rPr>
        <w:t xml:space="preserve">ПОЛОЖЕННЯ про </w:t>
      </w:r>
      <w:r w:rsidRPr="00686063">
        <w:rPr>
          <w:color w:val="000000"/>
          <w:sz w:val="28"/>
          <w:szCs w:val="28"/>
        </w:rPr>
        <w:t>КОМУНАЛЬН</w:t>
      </w:r>
      <w:r>
        <w:rPr>
          <w:color w:val="000000"/>
          <w:sz w:val="28"/>
          <w:szCs w:val="28"/>
          <w:lang w:val="uk-UA"/>
        </w:rPr>
        <w:t>У</w:t>
      </w:r>
      <w:r w:rsidRPr="00686063">
        <w:rPr>
          <w:color w:val="000000"/>
          <w:sz w:val="28"/>
          <w:szCs w:val="28"/>
        </w:rPr>
        <w:t xml:space="preserve"> УСТАНОВ</w:t>
      </w:r>
      <w:r>
        <w:rPr>
          <w:color w:val="000000"/>
          <w:sz w:val="28"/>
          <w:szCs w:val="28"/>
          <w:lang w:val="uk-UA"/>
        </w:rPr>
        <w:t>У</w:t>
      </w:r>
      <w:r w:rsidRPr="00686063">
        <w:rPr>
          <w:color w:val="000000"/>
          <w:sz w:val="28"/>
          <w:szCs w:val="28"/>
          <w:lang w:val="uk-UA"/>
        </w:rPr>
        <w:t xml:space="preserve"> </w:t>
      </w:r>
      <w:r w:rsidRPr="00686063">
        <w:rPr>
          <w:color w:val="000000"/>
          <w:sz w:val="28"/>
          <w:szCs w:val="28"/>
        </w:rPr>
        <w:t>ЧЕРКАСЬКОЇ ОБЛАСНОЇ</w:t>
      </w:r>
      <w:r w:rsidRPr="00686063">
        <w:rPr>
          <w:color w:val="000000"/>
          <w:sz w:val="28"/>
          <w:szCs w:val="28"/>
          <w:lang w:val="uk-UA"/>
        </w:rPr>
        <w:t xml:space="preserve"> </w:t>
      </w:r>
      <w:r w:rsidRPr="00686063">
        <w:rPr>
          <w:color w:val="000000"/>
          <w:sz w:val="28"/>
          <w:szCs w:val="28"/>
        </w:rPr>
        <w:t>РАДИ</w:t>
      </w:r>
      <w:r w:rsidRPr="00686063">
        <w:rPr>
          <w:color w:val="000000"/>
          <w:sz w:val="28"/>
          <w:szCs w:val="28"/>
          <w:lang w:val="uk-UA"/>
        </w:rPr>
        <w:t xml:space="preserve"> </w:t>
      </w:r>
      <w:r w:rsidRPr="00686063">
        <w:rPr>
          <w:color w:val="000000"/>
          <w:sz w:val="28"/>
          <w:szCs w:val="28"/>
        </w:rPr>
        <w:t>"ЧЕРКАСЬКИЙ ОБЛАСНИЙ ЦЕНТР</w:t>
      </w:r>
      <w:r w:rsidRPr="00686063">
        <w:rPr>
          <w:color w:val="000000"/>
          <w:sz w:val="28"/>
          <w:szCs w:val="28"/>
          <w:lang w:val="uk-UA"/>
        </w:rPr>
        <w:t xml:space="preserve"> </w:t>
      </w:r>
      <w:r w:rsidRPr="00686063">
        <w:rPr>
          <w:color w:val="000000"/>
          <w:sz w:val="28"/>
          <w:szCs w:val="28"/>
        </w:rPr>
        <w:t>ФІЗИЧНОГО ЗДОРОВ’Я НАСЕЛЕННЯ</w:t>
      </w:r>
      <w:r w:rsidRPr="00686063">
        <w:rPr>
          <w:color w:val="000000"/>
          <w:sz w:val="28"/>
          <w:szCs w:val="28"/>
          <w:lang w:val="uk-UA"/>
        </w:rPr>
        <w:t xml:space="preserve"> </w:t>
      </w:r>
      <w:r w:rsidRPr="00686063">
        <w:rPr>
          <w:color w:val="000000"/>
          <w:sz w:val="28"/>
          <w:szCs w:val="28"/>
        </w:rPr>
        <w:t>"СПОРТ ДЛЯ ВСІХ"</w:t>
      </w:r>
      <w:r w:rsidRPr="00BF3E46">
        <w:rPr>
          <w:sz w:val="28"/>
          <w:szCs w:val="28"/>
          <w:lang w:val="uk-UA"/>
        </w:rPr>
        <w:t xml:space="preserve">, затвердженого розпорядженням обласної ради від </w:t>
      </w:r>
      <w:r>
        <w:rPr>
          <w:sz w:val="28"/>
          <w:szCs w:val="28"/>
          <w:lang w:val="uk-UA"/>
        </w:rPr>
        <w:t>10.07</w:t>
      </w:r>
      <w:r w:rsidRPr="00BF3E46">
        <w:rPr>
          <w:sz w:val="28"/>
          <w:szCs w:val="28"/>
          <w:lang w:val="uk-UA"/>
        </w:rPr>
        <w:t>.2018 № </w:t>
      </w:r>
      <w:r>
        <w:rPr>
          <w:sz w:val="28"/>
          <w:szCs w:val="28"/>
          <w:lang w:val="uk-UA"/>
        </w:rPr>
        <w:t>219</w:t>
      </w:r>
      <w:r w:rsidRPr="00BF3E46">
        <w:rPr>
          <w:sz w:val="28"/>
          <w:szCs w:val="28"/>
          <w:lang w:val="uk-UA"/>
        </w:rPr>
        <w:t xml:space="preserve">-р, зміни, </w:t>
      </w:r>
      <w:r>
        <w:rPr>
          <w:sz w:val="28"/>
          <w:szCs w:val="28"/>
          <w:lang w:val="uk-UA"/>
        </w:rPr>
        <w:t xml:space="preserve">виклавши його у новій редакції, </w:t>
      </w:r>
      <w:r w:rsidRPr="00BF3E46">
        <w:rPr>
          <w:sz w:val="28"/>
          <w:szCs w:val="28"/>
          <w:lang w:val="uk-UA"/>
        </w:rPr>
        <w:t>що додається.</w:t>
      </w:r>
    </w:p>
    <w:p w:rsidR="00F81395" w:rsidRPr="00BF3E46" w:rsidRDefault="00F81395" w:rsidP="00F81395">
      <w:pPr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BF3E46">
        <w:rPr>
          <w:sz w:val="28"/>
          <w:szCs w:val="28"/>
          <w:lang w:val="uk-UA"/>
        </w:rPr>
        <w:t>. Контроль за виконанням розпорядження покласти на управління об’єктами спільної власності територіальних громад області виконавчого апарату обласної ради.</w:t>
      </w:r>
    </w:p>
    <w:p w:rsidR="00F81395" w:rsidRPr="008C0E9A" w:rsidRDefault="00F81395" w:rsidP="00F81395">
      <w:pPr>
        <w:ind w:left="786"/>
        <w:jc w:val="both"/>
        <w:rPr>
          <w:sz w:val="28"/>
          <w:szCs w:val="28"/>
          <w:lang w:val="uk-UA"/>
        </w:rPr>
      </w:pPr>
    </w:p>
    <w:p w:rsidR="00F81395" w:rsidRDefault="00F81395" w:rsidP="00F81395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F81395" w:rsidRDefault="00F81395" w:rsidP="00F81395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8B2299" w:rsidRPr="002D2C44" w:rsidRDefault="00F81395" w:rsidP="002D2C44">
      <w:pPr>
        <w:pStyle w:val="HTML"/>
      </w:pPr>
      <w:r>
        <w:rPr>
          <w:rFonts w:ascii="Times New Roman" w:hAnsi="Times New Roman" w:cs="Times New Roman"/>
          <w:sz w:val="28"/>
          <w:szCs w:val="28"/>
        </w:rPr>
        <w:t>Голова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</w:t>
      </w:r>
      <w:r w:rsidR="002D2C44">
        <w:rPr>
          <w:rFonts w:ascii="Times New Roman" w:hAnsi="Times New Roman" w:cs="Times New Roman"/>
          <w:sz w:val="28"/>
          <w:szCs w:val="28"/>
        </w:rPr>
        <w:t xml:space="preserve">              Анатолій ПІДГОРНИЙ</w:t>
      </w: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007441" w:rsidRDefault="00007441"/>
    <w:sectPr w:rsidR="00007441" w:rsidSect="009066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134" w:right="567" w:bottom="1701" w:left="1701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0762" w:rsidRDefault="00030762" w:rsidP="00934A02">
      <w:r>
        <w:separator/>
      </w:r>
    </w:p>
  </w:endnote>
  <w:endnote w:type="continuationSeparator" w:id="0">
    <w:p w:rsidR="00030762" w:rsidRDefault="00030762" w:rsidP="00934A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2D23" w:rsidRDefault="002E2D2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2D23" w:rsidRDefault="002E2D23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7"/>
      <w:tblW w:w="9923" w:type="dxa"/>
      <w:tblInd w:w="-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60"/>
      <w:gridCol w:w="5103"/>
      <w:gridCol w:w="3260"/>
    </w:tblGrid>
    <w:tr w:rsidR="00582C62" w:rsidRPr="00003B55" w:rsidTr="00906637">
      <w:trPr>
        <w:trHeight w:val="167"/>
      </w:trPr>
      <w:tc>
        <w:tcPr>
          <w:tcW w:w="1560" w:type="dxa"/>
          <w:vMerge w:val="restart"/>
        </w:tcPr>
        <w:p w:rsidR="00582C62" w:rsidRPr="00436F62" w:rsidRDefault="002E2D23" w:rsidP="00582C62">
          <w:pPr>
            <w:rPr>
              <w:sz w:val="16"/>
              <w:szCs w:val="16"/>
              <w:lang w:val="en-US"/>
            </w:rPr>
          </w:pPr>
          <w:bookmarkStart w:id="3" w:name="fileqrcodeimage"/>
          <w:r>
            <w:rPr>
              <w:noProof/>
              <w:sz w:val="16"/>
              <w:szCs w:val="16"/>
              <w:lang w:val="uk-UA" w:eastAsia="uk-UA"/>
            </w:rPr>
            <w:drawing>
              <wp:inline distT="0" distB="0" distL="0" distR="0">
                <wp:extent cx="762000" cy="762000"/>
                <wp:effectExtent l="0" t="0" r="0" b="0"/>
                <wp:docPr id="2" name="Рисунок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bookmarkEnd w:id="3"/>
        </w:p>
      </w:tc>
      <w:tc>
        <w:tcPr>
          <w:tcW w:w="5103" w:type="dxa"/>
          <w:vMerge w:val="restart"/>
        </w:tcPr>
        <w:p w:rsidR="00582C62" w:rsidRPr="00436F62" w:rsidRDefault="002E2D23" w:rsidP="00582C62">
          <w:pPr>
            <w:rPr>
              <w:sz w:val="16"/>
              <w:szCs w:val="16"/>
              <w:lang w:val="en-US"/>
            </w:rPr>
          </w:pPr>
          <w:r w:rsidRPr="002E2D23">
            <w:rPr>
              <w:sz w:val="16"/>
              <w:szCs w:val="16"/>
              <w:lang w:val="uk-UA"/>
            </w:rPr>
            <w:t>Черкаська обласна рада</w:t>
          </w:r>
          <w:r w:rsidRPr="002E2D23">
            <w:rPr>
              <w:sz w:val="16"/>
              <w:szCs w:val="16"/>
              <w:lang w:val="uk-UA"/>
            </w:rPr>
            <w:br/>
            <w:t>№ 116-р від 27.03.2025</w:t>
          </w:r>
          <w:r w:rsidRPr="002E2D23">
            <w:rPr>
              <w:sz w:val="16"/>
              <w:szCs w:val="16"/>
              <w:lang w:val="uk-UA"/>
            </w:rPr>
            <w:br/>
            <w:t>Підписувач: Підгорний Анатолій Вікторович</w:t>
          </w:r>
          <w:r w:rsidRPr="002E2D23">
            <w:rPr>
              <w:sz w:val="16"/>
              <w:szCs w:val="16"/>
              <w:lang w:val="uk-UA"/>
            </w:rPr>
            <w:br/>
            <w:t>Дата підписання: 27.03.2025</w:t>
          </w:r>
          <w:r w:rsidRPr="002E2D23">
            <w:rPr>
              <w:sz w:val="16"/>
              <w:szCs w:val="16"/>
              <w:lang w:val="uk-UA"/>
            </w:rPr>
            <w:br/>
            <w:t>Сертифікат: 3FAA9288358EC003040000000DF02C00B9B7DA00</w:t>
          </w:r>
          <w:r w:rsidRPr="002E2D23">
            <w:rPr>
              <w:sz w:val="16"/>
              <w:szCs w:val="16"/>
              <w:lang w:val="uk-UA"/>
            </w:rPr>
            <w:br/>
            <w:t>Дійсний з 25-10-2024 15:37:04 по 25-10-2026 14:37:04</w:t>
          </w:r>
          <w:bookmarkStart w:id="4" w:name="fileqrcodetext"/>
          <w:bookmarkEnd w:id="4"/>
        </w:p>
      </w:tc>
      <w:tc>
        <w:tcPr>
          <w:tcW w:w="3260" w:type="dxa"/>
        </w:tcPr>
        <w:p w:rsidR="00582C62" w:rsidRPr="00003B55" w:rsidRDefault="00582C62" w:rsidP="00582C62">
          <w:pPr>
            <w:jc w:val="right"/>
            <w:rPr>
              <w:sz w:val="20"/>
              <w:szCs w:val="20"/>
            </w:rPr>
          </w:pPr>
          <w:r w:rsidRPr="00D821A1">
            <w:rPr>
              <w:sz w:val="16"/>
              <w:szCs w:val="16"/>
              <w:lang w:val="uk-UA"/>
            </w:rPr>
            <w:t>Черкаська обласна рада</w:t>
          </w:r>
        </w:p>
      </w:tc>
    </w:tr>
    <w:tr w:rsidR="00582C62" w:rsidRPr="00003B55" w:rsidTr="00906637">
      <w:trPr>
        <w:trHeight w:val="167"/>
      </w:trPr>
      <w:tc>
        <w:tcPr>
          <w:tcW w:w="1560" w:type="dxa"/>
          <w:vMerge/>
        </w:tcPr>
        <w:p w:rsidR="00582C62" w:rsidRPr="00D821A1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5103" w:type="dxa"/>
          <w:vMerge/>
        </w:tcPr>
        <w:p w:rsidR="00582C62" w:rsidRPr="00D821A1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3260" w:type="dxa"/>
        </w:tcPr>
        <w:p w:rsidR="00582C62" w:rsidRPr="0060083B" w:rsidRDefault="002E2D23" w:rsidP="00582C62">
          <w:pPr>
            <w:jc w:val="right"/>
            <w:rPr>
              <w:sz w:val="16"/>
              <w:szCs w:val="16"/>
              <w:lang w:val="en-US"/>
            </w:rPr>
          </w:pPr>
          <w:bookmarkStart w:id="5" w:name="barcodeimage"/>
          <w:r>
            <w:rPr>
              <w:noProof/>
              <w:sz w:val="16"/>
              <w:szCs w:val="16"/>
              <w:lang w:val="uk-UA" w:eastAsia="uk-UA"/>
            </w:rPr>
            <w:drawing>
              <wp:inline distT="0" distB="0" distL="0" distR="0">
                <wp:extent cx="1171429" cy="152381"/>
                <wp:effectExtent l="0" t="0" r="0" b="635"/>
                <wp:docPr id="1" name="Рисунок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71429" cy="15238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bookmarkEnd w:id="5"/>
        </w:p>
      </w:tc>
    </w:tr>
    <w:tr w:rsidR="00582C62" w:rsidRPr="00003B55" w:rsidTr="00906637">
      <w:trPr>
        <w:trHeight w:val="167"/>
      </w:trPr>
      <w:tc>
        <w:tcPr>
          <w:tcW w:w="1560" w:type="dxa"/>
          <w:vMerge/>
        </w:tcPr>
        <w:p w:rsidR="00582C62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5103" w:type="dxa"/>
          <w:vMerge/>
        </w:tcPr>
        <w:p w:rsidR="00582C62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3260" w:type="dxa"/>
        </w:tcPr>
        <w:p w:rsidR="00582C62" w:rsidRPr="00D821A1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</w:tr>
  </w:tbl>
  <w:p w:rsidR="00E12166" w:rsidRPr="00906637" w:rsidRDefault="00E12166" w:rsidP="00582C62">
    <w:pPr>
      <w:pStyle w:val="a5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0762" w:rsidRDefault="00030762" w:rsidP="00934A02">
      <w:r>
        <w:separator/>
      </w:r>
    </w:p>
  </w:footnote>
  <w:footnote w:type="continuationSeparator" w:id="0">
    <w:p w:rsidR="00030762" w:rsidRDefault="00030762" w:rsidP="00934A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2D23" w:rsidRDefault="002E2D2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2D23" w:rsidRDefault="002E2D2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2D23" w:rsidRDefault="002E2D2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299"/>
    <w:rsid w:val="00007272"/>
    <w:rsid w:val="00007441"/>
    <w:rsid w:val="00030762"/>
    <w:rsid w:val="00044C55"/>
    <w:rsid w:val="0006455B"/>
    <w:rsid w:val="000821D5"/>
    <w:rsid w:val="00093A0D"/>
    <w:rsid w:val="000E553D"/>
    <w:rsid w:val="00111805"/>
    <w:rsid w:val="001839F2"/>
    <w:rsid w:val="001B42EF"/>
    <w:rsid w:val="001B553D"/>
    <w:rsid w:val="001C7F37"/>
    <w:rsid w:val="001E0048"/>
    <w:rsid w:val="00211C25"/>
    <w:rsid w:val="002544B6"/>
    <w:rsid w:val="002C3896"/>
    <w:rsid w:val="002C535D"/>
    <w:rsid w:val="002D2C44"/>
    <w:rsid w:val="002E2D23"/>
    <w:rsid w:val="0030133B"/>
    <w:rsid w:val="00327D74"/>
    <w:rsid w:val="00397915"/>
    <w:rsid w:val="003C4062"/>
    <w:rsid w:val="003D14A7"/>
    <w:rsid w:val="003E4122"/>
    <w:rsid w:val="00411344"/>
    <w:rsid w:val="004C6B8B"/>
    <w:rsid w:val="004D725F"/>
    <w:rsid w:val="00553FC1"/>
    <w:rsid w:val="00582C62"/>
    <w:rsid w:val="005A5BBB"/>
    <w:rsid w:val="0060083B"/>
    <w:rsid w:val="00604102"/>
    <w:rsid w:val="006D22D5"/>
    <w:rsid w:val="0070398A"/>
    <w:rsid w:val="0071175F"/>
    <w:rsid w:val="0073773B"/>
    <w:rsid w:val="0075081E"/>
    <w:rsid w:val="007605D4"/>
    <w:rsid w:val="007918E8"/>
    <w:rsid w:val="007A037C"/>
    <w:rsid w:val="007A1FBA"/>
    <w:rsid w:val="007D51AE"/>
    <w:rsid w:val="007F5FF2"/>
    <w:rsid w:val="00806DCC"/>
    <w:rsid w:val="0080765E"/>
    <w:rsid w:val="00864541"/>
    <w:rsid w:val="008B2299"/>
    <w:rsid w:val="008D195A"/>
    <w:rsid w:val="008E0835"/>
    <w:rsid w:val="008F6F50"/>
    <w:rsid w:val="00906637"/>
    <w:rsid w:val="00934A02"/>
    <w:rsid w:val="0093691C"/>
    <w:rsid w:val="00944425"/>
    <w:rsid w:val="00952B76"/>
    <w:rsid w:val="00990135"/>
    <w:rsid w:val="00995E70"/>
    <w:rsid w:val="00A10972"/>
    <w:rsid w:val="00A40DC4"/>
    <w:rsid w:val="00AB2DC2"/>
    <w:rsid w:val="00B100C8"/>
    <w:rsid w:val="00B56F3D"/>
    <w:rsid w:val="00B776A4"/>
    <w:rsid w:val="00B85E7E"/>
    <w:rsid w:val="00BB6A5E"/>
    <w:rsid w:val="00C0227C"/>
    <w:rsid w:val="00CA5172"/>
    <w:rsid w:val="00CA7E67"/>
    <w:rsid w:val="00CC6F80"/>
    <w:rsid w:val="00CD3AA3"/>
    <w:rsid w:val="00D401B8"/>
    <w:rsid w:val="00D6428A"/>
    <w:rsid w:val="00D87191"/>
    <w:rsid w:val="00E12166"/>
    <w:rsid w:val="00E162C7"/>
    <w:rsid w:val="00E67358"/>
    <w:rsid w:val="00E747E1"/>
    <w:rsid w:val="00EC2CEC"/>
    <w:rsid w:val="00F81395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48BA2FE8-4AF5-442A-9184-1BDE2ABD7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934A02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34A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34A02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34A0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934A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C022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1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065BE0-B275-4E1F-85C7-227E89197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936</Words>
  <Characters>534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440-Slavinska</cp:lastModifiedBy>
  <cp:revision>15</cp:revision>
  <dcterms:created xsi:type="dcterms:W3CDTF">2024-12-27T09:01:00Z</dcterms:created>
  <dcterms:modified xsi:type="dcterms:W3CDTF">2025-03-27T14:33:00Z</dcterms:modified>
</cp:coreProperties>
</file>