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1pt" o:ole="" fillcolor="window">
            <v:imagedata r:id="rId7" o:title=""/>
          </v:shape>
          <o:OLEObject Type="Embed" ProgID="Word.Picture.8" ShapeID="_x0000_i1025" DrawAspect="Content" ObjectID="_180165919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301815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301815">
              <w:rPr>
                <w:sz w:val="28"/>
                <w:szCs w:val="28"/>
                <w:lang w:val="uk-UA"/>
              </w:rPr>
              <w:t>21.02.2025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301815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301815">
              <w:rPr>
                <w:sz w:val="28"/>
                <w:szCs w:val="28"/>
                <w:lang w:val="uk-UA"/>
              </w:rPr>
              <w:t>38-р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проведення службового розслідування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виконуючого обов’язків директора 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«Черкаський обласний дитячий кардіо-</w:t>
      </w:r>
    </w:p>
    <w:p w:rsidR="00543382" w:rsidRDefault="00BF1E64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543382">
        <w:rPr>
          <w:sz w:val="28"/>
          <w:szCs w:val="28"/>
          <w:lang w:val="uk-UA"/>
        </w:rPr>
        <w:t>евматологічний санаторій «</w:t>
      </w:r>
      <w:r>
        <w:rPr>
          <w:sz w:val="28"/>
          <w:szCs w:val="28"/>
          <w:lang w:val="uk-UA"/>
        </w:rPr>
        <w:t>Городище</w:t>
      </w:r>
      <w:r w:rsidR="00543382">
        <w:rPr>
          <w:sz w:val="28"/>
          <w:szCs w:val="28"/>
          <w:lang w:val="uk-UA"/>
        </w:rPr>
        <w:t>»</w:t>
      </w:r>
    </w:p>
    <w:p w:rsidR="00BF1E64" w:rsidRDefault="00BF1E64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 Трохименка В. І.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в Україні», частини третьої статті 65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запобігання корупції», Порядку проведення службового розслідування, затвердженого постановою Кабінету Міністрів України від 13.06.2000 № 950 (в редакції постанови Кабінету Міністрів України від 07.03.2023 № 246), враховуючи               </w:t>
      </w:r>
      <w:r w:rsidR="00BF1E64">
        <w:rPr>
          <w:sz w:val="28"/>
          <w:szCs w:val="28"/>
          <w:lang w:val="uk-UA"/>
        </w:rPr>
        <w:t>подання керівника Смілянської окружної прокуратури</w:t>
      </w:r>
      <w:r>
        <w:rPr>
          <w:sz w:val="28"/>
          <w:szCs w:val="28"/>
          <w:lang w:val="uk-UA"/>
        </w:rPr>
        <w:t xml:space="preserve"> </w:t>
      </w:r>
      <w:r w:rsidR="00BF1E64">
        <w:rPr>
          <w:sz w:val="28"/>
          <w:szCs w:val="28"/>
          <w:lang w:val="uk-UA"/>
        </w:rPr>
        <w:t>від 18.02.2025                        № 52</w:t>
      </w:r>
      <w:r>
        <w:rPr>
          <w:sz w:val="28"/>
          <w:szCs w:val="28"/>
          <w:lang w:val="uk-UA"/>
        </w:rPr>
        <w:t>/</w:t>
      </w:r>
      <w:r w:rsidR="00BF1E64">
        <w:rPr>
          <w:sz w:val="28"/>
          <w:szCs w:val="28"/>
          <w:lang w:val="uk-UA"/>
        </w:rPr>
        <w:t>4-959вих-25</w:t>
      </w:r>
      <w:r>
        <w:rPr>
          <w:sz w:val="28"/>
          <w:szCs w:val="28"/>
          <w:lang w:val="uk-UA"/>
        </w:rPr>
        <w:t>:</w:t>
      </w: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43382" w:rsidRDefault="00543382" w:rsidP="00543382">
      <w:pPr>
        <w:spacing w:line="240" w:lineRule="atLeast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Провести у період з </w:t>
      </w:r>
      <w:r w:rsidR="00BF1E64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.</w:t>
      </w:r>
      <w:r w:rsidR="00BF1E64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.202</w:t>
      </w:r>
      <w:r w:rsidR="00BF1E6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по 2</w:t>
      </w:r>
      <w:r w:rsidR="00BF1E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</w:t>
      </w:r>
      <w:r w:rsidR="00BF1E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.2025 включно службове розслідування щодо</w:t>
      </w:r>
      <w:r w:rsidR="00BF1E64">
        <w:rPr>
          <w:sz w:val="28"/>
          <w:szCs w:val="28"/>
          <w:lang w:val="uk-UA"/>
        </w:rPr>
        <w:t xml:space="preserve"> виконуючого обов’язків</w:t>
      </w:r>
      <w:r>
        <w:rPr>
          <w:sz w:val="28"/>
          <w:szCs w:val="28"/>
          <w:lang w:val="uk-UA"/>
        </w:rPr>
        <w:t xml:space="preserve"> директора комунального </w:t>
      </w:r>
      <w:r w:rsidR="00BF1E64">
        <w:rPr>
          <w:sz w:val="28"/>
          <w:szCs w:val="28"/>
          <w:lang w:val="uk-UA"/>
        </w:rPr>
        <w:t>некомерційного підприємства «Черкаський обласний дитячий кардіоревматологічний санаторій «Городище» Черкаської обласної ради</w:t>
      </w:r>
      <w:r>
        <w:rPr>
          <w:sz w:val="28"/>
          <w:szCs w:val="28"/>
          <w:lang w:val="uk-UA"/>
        </w:rPr>
        <w:t xml:space="preserve">» </w:t>
      </w:r>
      <w:r w:rsidR="00BF1E64">
        <w:rPr>
          <w:sz w:val="28"/>
          <w:szCs w:val="28"/>
          <w:lang w:val="uk-UA"/>
        </w:rPr>
        <w:t>Трохименка Валерія Івановича</w:t>
      </w:r>
      <w:r>
        <w:rPr>
          <w:sz w:val="28"/>
          <w:szCs w:val="28"/>
          <w:lang w:val="uk-UA"/>
        </w:rPr>
        <w:t xml:space="preserve">, з метою виявлення причин та умов, </w:t>
      </w:r>
      <w:r w:rsidR="00FB7EBC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що сприяли вчиненню правопорушення, пов’язаного</w:t>
      </w:r>
      <w:r w:rsidR="00FB7E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корупцією.</w:t>
      </w: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проведення службового розслідування (далі – Комісія) та затвердити її персональний склад, що додається.</w:t>
      </w: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Комісії за результатами проведеного службового розслідування скласти акт, який подати на розгляд голові обласної ради. </w:t>
      </w:r>
    </w:p>
    <w:p w:rsidR="00543382" w:rsidRDefault="00543382" w:rsidP="00543382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цього розпорядження залишаю за собою.</w:t>
      </w: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43382" w:rsidRDefault="00543382" w:rsidP="0054338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07441" w:rsidRDefault="00543382" w:rsidP="00FB7EBC">
      <w:pPr>
        <w:tabs>
          <w:tab w:val="left" w:pos="6804"/>
          <w:tab w:val="left" w:pos="9000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  <w:r w:rsidR="008B2299">
        <w:rPr>
          <w:lang w:val="uk-UA"/>
        </w:rPr>
        <w:t xml:space="preserve">  </w:t>
      </w:r>
    </w:p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E8" w:rsidRDefault="00A458E8" w:rsidP="00934A02">
      <w:r>
        <w:separator/>
      </w:r>
    </w:p>
  </w:endnote>
  <w:endnote w:type="continuationSeparator" w:id="0">
    <w:p w:rsidR="00A458E8" w:rsidRDefault="00A458E8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815" w:rsidRDefault="003018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815" w:rsidRDefault="003018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301815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301815" w:rsidP="00582C62">
          <w:pPr>
            <w:rPr>
              <w:sz w:val="16"/>
              <w:szCs w:val="16"/>
              <w:lang w:val="en-US"/>
            </w:rPr>
          </w:pPr>
          <w:r w:rsidRPr="00301815">
            <w:rPr>
              <w:sz w:val="16"/>
              <w:szCs w:val="16"/>
              <w:lang w:val="uk-UA"/>
            </w:rPr>
            <w:t>Черкаська обласна рада</w:t>
          </w:r>
          <w:r w:rsidRPr="00301815">
            <w:rPr>
              <w:sz w:val="16"/>
              <w:szCs w:val="16"/>
              <w:lang w:val="uk-UA"/>
            </w:rPr>
            <w:br/>
            <w:t>№ 38-р від 21.02.2025</w:t>
          </w:r>
          <w:r w:rsidRPr="00301815">
            <w:rPr>
              <w:sz w:val="16"/>
              <w:szCs w:val="16"/>
              <w:lang w:val="uk-UA"/>
            </w:rPr>
            <w:br/>
          </w:r>
          <w:proofErr w:type="spellStart"/>
          <w:r w:rsidRPr="00301815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301815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301815">
            <w:rPr>
              <w:sz w:val="16"/>
              <w:szCs w:val="16"/>
              <w:lang w:val="uk-UA"/>
            </w:rPr>
            <w:t>Підгорний</w:t>
          </w:r>
          <w:proofErr w:type="spellEnd"/>
          <w:r w:rsidRPr="00301815">
            <w:rPr>
              <w:sz w:val="16"/>
              <w:szCs w:val="16"/>
              <w:lang w:val="uk-UA"/>
            </w:rPr>
            <w:t xml:space="preserve"> Анатолій Вікторович</w:t>
          </w:r>
          <w:r w:rsidRPr="00301815">
            <w:rPr>
              <w:sz w:val="16"/>
              <w:szCs w:val="16"/>
              <w:lang w:val="uk-UA"/>
            </w:rPr>
            <w:br/>
            <w:t>Дата підписання: 21.02.2025</w:t>
          </w:r>
          <w:r w:rsidRPr="00301815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301815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301815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E8" w:rsidRDefault="00A458E8" w:rsidP="00934A02">
      <w:r>
        <w:separator/>
      </w:r>
    </w:p>
  </w:footnote>
  <w:footnote w:type="continuationSeparator" w:id="0">
    <w:p w:rsidR="00A458E8" w:rsidRDefault="00A458E8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815" w:rsidRDefault="003018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815" w:rsidRDefault="003018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815" w:rsidRDefault="003018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01815"/>
    <w:rsid w:val="00397915"/>
    <w:rsid w:val="003C4062"/>
    <w:rsid w:val="003D14A7"/>
    <w:rsid w:val="003E4122"/>
    <w:rsid w:val="00411344"/>
    <w:rsid w:val="004C6B8B"/>
    <w:rsid w:val="004D725F"/>
    <w:rsid w:val="00543382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458E8"/>
    <w:rsid w:val="00AB2DC2"/>
    <w:rsid w:val="00B100C8"/>
    <w:rsid w:val="00B56F3D"/>
    <w:rsid w:val="00B776A4"/>
    <w:rsid w:val="00B85E7E"/>
    <w:rsid w:val="00BB6A5E"/>
    <w:rsid w:val="00BF1E64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B7EB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FD2EE-ACF8-48DD-914E-39D92F49E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12</cp:revision>
  <dcterms:created xsi:type="dcterms:W3CDTF">2024-12-27T09:01:00Z</dcterms:created>
  <dcterms:modified xsi:type="dcterms:W3CDTF">2025-02-21T14:07:00Z</dcterms:modified>
</cp:coreProperties>
</file>