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8147F3" w:rsidTr="00BE473C">
        <w:tc>
          <w:tcPr>
            <w:tcW w:w="4105" w:type="dxa"/>
          </w:tcPr>
          <w:p w:rsidR="008147F3" w:rsidRPr="001B4FCB" w:rsidRDefault="008147F3" w:rsidP="00BE4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4FCB">
              <w:rPr>
                <w:rFonts w:ascii="Times New Roman" w:hAnsi="Times New Roman" w:cs="Times New Roman"/>
                <w:sz w:val="28"/>
                <w:szCs w:val="28"/>
              </w:rPr>
              <w:t xml:space="preserve">Додаток 1 </w:t>
            </w:r>
          </w:p>
          <w:p w:rsidR="008147F3" w:rsidRPr="000421B0" w:rsidRDefault="008147F3" w:rsidP="00BE4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FCB">
              <w:rPr>
                <w:rFonts w:ascii="Times New Roman" w:hAnsi="Times New Roman" w:cs="Times New Roman"/>
                <w:sz w:val="28"/>
                <w:szCs w:val="28"/>
              </w:rPr>
              <w:t>до Положення про умови і розмір оплати праці керівників комунальних підприємств та комунальних некомерційних підприємств спільної власності територіальних громад сіл, селищ, міст Черкаської області</w:t>
            </w:r>
          </w:p>
        </w:tc>
      </w:tr>
    </w:tbl>
    <w:p w:rsidR="008147F3" w:rsidRDefault="008147F3" w:rsidP="008147F3"/>
    <w:p w:rsidR="008147F3" w:rsidRPr="00717765" w:rsidRDefault="008147F3" w:rsidP="008147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765">
        <w:rPr>
          <w:rFonts w:ascii="Times New Roman" w:hAnsi="Times New Roman" w:cs="Times New Roman"/>
          <w:b/>
          <w:sz w:val="28"/>
          <w:szCs w:val="28"/>
        </w:rPr>
        <w:t xml:space="preserve">Умови, диференційовані показники, критерії та розміри </w:t>
      </w:r>
      <w:r>
        <w:rPr>
          <w:rFonts w:ascii="Times New Roman" w:hAnsi="Times New Roman" w:cs="Times New Roman"/>
          <w:b/>
          <w:sz w:val="28"/>
          <w:szCs w:val="28"/>
        </w:rPr>
        <w:t xml:space="preserve">квартального </w:t>
      </w:r>
      <w:r w:rsidRPr="00717765">
        <w:rPr>
          <w:rFonts w:ascii="Times New Roman" w:hAnsi="Times New Roman" w:cs="Times New Roman"/>
          <w:b/>
          <w:sz w:val="28"/>
          <w:szCs w:val="28"/>
        </w:rPr>
        <w:t>преміювання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7765">
        <w:rPr>
          <w:rFonts w:ascii="Times New Roman" w:hAnsi="Times New Roman" w:cs="Times New Roman"/>
          <w:b/>
          <w:sz w:val="28"/>
          <w:szCs w:val="28"/>
        </w:rPr>
        <w:t>керівників комунального підприємства</w:t>
      </w:r>
      <w:r>
        <w:rPr>
          <w:rFonts w:ascii="Times New Roman" w:hAnsi="Times New Roman" w:cs="Times New Roman"/>
          <w:b/>
          <w:sz w:val="28"/>
          <w:szCs w:val="28"/>
        </w:rPr>
        <w:t>, комунального некомерційного підприємства</w:t>
      </w:r>
    </w:p>
    <w:p w:rsidR="008147F3" w:rsidRPr="00717765" w:rsidRDefault="008147F3" w:rsidP="008147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726"/>
        <w:gridCol w:w="5850"/>
        <w:gridCol w:w="1554"/>
        <w:gridCol w:w="1391"/>
      </w:tblGrid>
      <w:tr w:rsidR="008147F3" w:rsidRPr="000421B0" w:rsidTr="00BE473C">
        <w:tc>
          <w:tcPr>
            <w:tcW w:w="737" w:type="dxa"/>
            <w:vMerge w:val="restart"/>
          </w:tcPr>
          <w:p w:rsidR="008147F3" w:rsidRPr="000421B0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1B0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035" w:type="dxa"/>
            <w:vMerge w:val="restart"/>
          </w:tcPr>
          <w:p w:rsidR="008147F3" w:rsidRPr="000421B0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Найменування показника, критерію</w:t>
            </w:r>
          </w:p>
        </w:tc>
        <w:tc>
          <w:tcPr>
            <w:tcW w:w="3032" w:type="dxa"/>
            <w:gridSpan w:val="2"/>
          </w:tcPr>
          <w:p w:rsidR="008147F3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Розмір премії за квартал, % </w:t>
            </w:r>
          </w:p>
        </w:tc>
      </w:tr>
      <w:tr w:rsidR="008147F3" w:rsidRPr="000421B0" w:rsidTr="00BE473C">
        <w:tc>
          <w:tcPr>
            <w:tcW w:w="737" w:type="dxa"/>
            <w:vMerge/>
          </w:tcPr>
          <w:p w:rsidR="008147F3" w:rsidRPr="000421B0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5" w:type="dxa"/>
            <w:vMerge/>
          </w:tcPr>
          <w:p w:rsidR="008147F3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:rsidR="008147F3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КП</w:t>
            </w:r>
          </w:p>
        </w:tc>
        <w:tc>
          <w:tcPr>
            <w:tcW w:w="1422" w:type="dxa"/>
          </w:tcPr>
          <w:p w:rsidR="008147F3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КНП</w:t>
            </w:r>
          </w:p>
        </w:tc>
      </w:tr>
      <w:tr w:rsidR="008147F3" w:rsidRPr="00EE4E1C" w:rsidTr="00BE473C">
        <w:tc>
          <w:tcPr>
            <w:tcW w:w="737" w:type="dxa"/>
          </w:tcPr>
          <w:p w:rsidR="008147F3" w:rsidRPr="00EE4E1C" w:rsidRDefault="008147F3" w:rsidP="00BE4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E1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35" w:type="dxa"/>
          </w:tcPr>
          <w:p w:rsidR="008147F3" w:rsidRPr="00EE4E1C" w:rsidRDefault="008147F3" w:rsidP="00BE4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E1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10" w:type="dxa"/>
          </w:tcPr>
          <w:p w:rsidR="008147F3" w:rsidRPr="00EE4E1C" w:rsidRDefault="008147F3" w:rsidP="00BE4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E1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2" w:type="dxa"/>
          </w:tcPr>
          <w:p w:rsidR="008147F3" w:rsidRPr="00EE4E1C" w:rsidRDefault="008147F3" w:rsidP="00BE4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E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147F3" w:rsidTr="00BE473C">
        <w:tc>
          <w:tcPr>
            <w:tcW w:w="737" w:type="dxa"/>
          </w:tcPr>
          <w:p w:rsidR="008147F3" w:rsidRPr="00015D78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D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35" w:type="dxa"/>
          </w:tcPr>
          <w:p w:rsidR="008147F3" w:rsidRDefault="008147F3" w:rsidP="00BE47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63AE">
              <w:rPr>
                <w:rFonts w:ascii="Times New Roman" w:hAnsi="Times New Roman" w:cs="Times New Roman"/>
                <w:sz w:val="28"/>
                <w:szCs w:val="28"/>
              </w:rPr>
              <w:t>аявність затвердженого фінансового плану на поточний рік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своєчасність подання звітів про його виконання </w:t>
            </w:r>
          </w:p>
        </w:tc>
        <w:tc>
          <w:tcPr>
            <w:tcW w:w="1610" w:type="dxa"/>
            <w:vAlign w:val="center"/>
          </w:tcPr>
          <w:p w:rsidR="008147F3" w:rsidRPr="0005689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568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vAlign w:val="center"/>
          </w:tcPr>
          <w:p w:rsidR="008147F3" w:rsidRPr="0005689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568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147F3" w:rsidTr="00BE473C">
        <w:tc>
          <w:tcPr>
            <w:tcW w:w="737" w:type="dxa"/>
          </w:tcPr>
          <w:p w:rsidR="008147F3" w:rsidRPr="00015D78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D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35" w:type="dxa"/>
          </w:tcPr>
          <w:p w:rsidR="008147F3" w:rsidRDefault="008147F3" w:rsidP="00BE473C">
            <w:pPr>
              <w:tabs>
                <w:tab w:val="left" w:pos="851"/>
              </w:tabs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63AE">
              <w:rPr>
                <w:rFonts w:ascii="Times New Roman" w:hAnsi="Times New Roman" w:cs="Times New Roman"/>
                <w:sz w:val="28"/>
                <w:szCs w:val="28"/>
              </w:rPr>
              <w:t>фективне використання комунального майна, переданого на праві господарського відання, в тому числі, що не використовується в господарській діяльності (надання в оренду, передача іншому суб’єкту господарювання, що має в ньому потребу)</w:t>
            </w:r>
          </w:p>
        </w:tc>
        <w:tc>
          <w:tcPr>
            <w:tcW w:w="1610" w:type="dxa"/>
            <w:vAlign w:val="center"/>
          </w:tcPr>
          <w:p w:rsidR="008147F3" w:rsidRPr="0005689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22" w:type="dxa"/>
            <w:vAlign w:val="center"/>
          </w:tcPr>
          <w:p w:rsidR="008147F3" w:rsidRPr="0005689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8147F3" w:rsidTr="00BE473C">
        <w:tc>
          <w:tcPr>
            <w:tcW w:w="737" w:type="dxa"/>
          </w:tcPr>
          <w:p w:rsidR="008147F3" w:rsidRPr="00015D78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35" w:type="dxa"/>
          </w:tcPr>
          <w:p w:rsidR="008147F3" w:rsidRDefault="008147F3" w:rsidP="00BE473C">
            <w:pPr>
              <w:tabs>
                <w:tab w:val="left" w:pos="851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B63AE">
              <w:rPr>
                <w:rFonts w:ascii="Times New Roman" w:hAnsi="Times New Roman" w:cs="Times New Roman"/>
                <w:sz w:val="28"/>
                <w:szCs w:val="28"/>
              </w:rPr>
              <w:t xml:space="preserve">ідсутність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простроченої </w:t>
            </w:r>
            <w:r w:rsidRPr="003B63AE">
              <w:rPr>
                <w:rFonts w:ascii="Times New Roman" w:hAnsi="Times New Roman" w:cs="Times New Roman"/>
                <w:sz w:val="28"/>
                <w:szCs w:val="28"/>
              </w:rPr>
              <w:t xml:space="preserve">заборгованості із виплати заробітної плати </w:t>
            </w:r>
          </w:p>
        </w:tc>
        <w:tc>
          <w:tcPr>
            <w:tcW w:w="1610" w:type="dxa"/>
            <w:vAlign w:val="center"/>
          </w:tcPr>
          <w:p w:rsidR="008147F3" w:rsidRPr="0005689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22" w:type="dxa"/>
            <w:vAlign w:val="center"/>
          </w:tcPr>
          <w:p w:rsidR="008147F3" w:rsidRPr="0005689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8147F3" w:rsidTr="00BE473C">
        <w:tc>
          <w:tcPr>
            <w:tcW w:w="737" w:type="dxa"/>
          </w:tcPr>
          <w:p w:rsidR="008147F3" w:rsidRPr="00015D78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35" w:type="dxa"/>
          </w:tcPr>
          <w:p w:rsidR="008147F3" w:rsidRDefault="008147F3" w:rsidP="00BE473C">
            <w:pPr>
              <w:tabs>
                <w:tab w:val="left" w:pos="851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B63AE">
              <w:rPr>
                <w:rFonts w:ascii="Times New Roman" w:hAnsi="Times New Roman" w:cs="Times New Roman"/>
                <w:sz w:val="28"/>
                <w:szCs w:val="28"/>
              </w:rPr>
              <w:t xml:space="preserve">ідсутність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простроченої </w:t>
            </w:r>
            <w:r w:rsidRPr="003B63AE">
              <w:rPr>
                <w:rFonts w:ascii="Times New Roman" w:hAnsi="Times New Roman" w:cs="Times New Roman"/>
                <w:sz w:val="28"/>
                <w:szCs w:val="28"/>
              </w:rPr>
              <w:t>заборгованості за спожиті комунальні послуги, з платежів до державного/місцевих бюджетів</w:t>
            </w:r>
          </w:p>
        </w:tc>
        <w:tc>
          <w:tcPr>
            <w:tcW w:w="1610" w:type="dxa"/>
            <w:vAlign w:val="center"/>
          </w:tcPr>
          <w:p w:rsidR="008147F3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22" w:type="dxa"/>
            <w:vAlign w:val="center"/>
          </w:tcPr>
          <w:p w:rsidR="008147F3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8147F3" w:rsidTr="00BE473C">
        <w:tc>
          <w:tcPr>
            <w:tcW w:w="737" w:type="dxa"/>
          </w:tcPr>
          <w:p w:rsidR="008147F3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35" w:type="dxa"/>
          </w:tcPr>
          <w:p w:rsidR="008147F3" w:rsidRPr="003B63AE" w:rsidRDefault="008147F3" w:rsidP="00BE4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B63AE">
              <w:rPr>
                <w:rFonts w:ascii="Times New Roman" w:hAnsi="Times New Roman" w:cs="Times New Roman"/>
                <w:sz w:val="28"/>
                <w:szCs w:val="28"/>
              </w:rPr>
              <w:t>ідсутність обґрунтованих скарг щодо якості надання послуг</w:t>
            </w:r>
          </w:p>
        </w:tc>
        <w:tc>
          <w:tcPr>
            <w:tcW w:w="1610" w:type="dxa"/>
            <w:vAlign w:val="center"/>
          </w:tcPr>
          <w:p w:rsidR="008147F3" w:rsidRPr="0005689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22" w:type="dxa"/>
            <w:vAlign w:val="center"/>
          </w:tcPr>
          <w:p w:rsidR="008147F3" w:rsidRPr="0005689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8147F3" w:rsidTr="00BE473C">
        <w:tc>
          <w:tcPr>
            <w:tcW w:w="737" w:type="dxa"/>
          </w:tcPr>
          <w:p w:rsidR="008147F3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35" w:type="dxa"/>
          </w:tcPr>
          <w:p w:rsidR="008147F3" w:rsidRPr="00314CD4" w:rsidRDefault="008147F3" w:rsidP="00BE4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CD4">
              <w:rPr>
                <w:rFonts w:ascii="Times New Roman" w:hAnsi="Times New Roman" w:cs="Times New Roman"/>
                <w:sz w:val="28"/>
                <w:szCs w:val="28"/>
              </w:rPr>
              <w:t xml:space="preserve">Відсутність або скорочення простроченої дебіторської заборгованості </w:t>
            </w:r>
          </w:p>
        </w:tc>
        <w:tc>
          <w:tcPr>
            <w:tcW w:w="1610" w:type="dxa"/>
            <w:vAlign w:val="center"/>
          </w:tcPr>
          <w:p w:rsidR="008147F3" w:rsidRPr="0005689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22" w:type="dxa"/>
            <w:vAlign w:val="center"/>
          </w:tcPr>
          <w:p w:rsidR="008147F3" w:rsidRPr="0005689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8147F3" w:rsidTr="00BE473C">
        <w:tc>
          <w:tcPr>
            <w:tcW w:w="737" w:type="dxa"/>
          </w:tcPr>
          <w:p w:rsidR="008147F3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35" w:type="dxa"/>
          </w:tcPr>
          <w:p w:rsidR="008147F3" w:rsidRDefault="008147F3" w:rsidP="00BE4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Виконання фінансового плану за показником „прибуток до оподаткування“</w:t>
            </w:r>
          </w:p>
        </w:tc>
        <w:tc>
          <w:tcPr>
            <w:tcW w:w="1610" w:type="dxa"/>
            <w:vAlign w:val="center"/>
          </w:tcPr>
          <w:p w:rsidR="008147F3" w:rsidRPr="0005689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22" w:type="dxa"/>
            <w:vAlign w:val="center"/>
          </w:tcPr>
          <w:p w:rsidR="008147F3" w:rsidRPr="0005689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7F3" w:rsidTr="00BE473C">
        <w:tc>
          <w:tcPr>
            <w:tcW w:w="737" w:type="dxa"/>
          </w:tcPr>
          <w:p w:rsidR="008147F3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35" w:type="dxa"/>
          </w:tcPr>
          <w:p w:rsidR="008147F3" w:rsidRDefault="008147F3" w:rsidP="00BE4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Перевиконання фінансового плану за показником „прибуток до оподаткування“ більше 110%</w:t>
            </w:r>
          </w:p>
        </w:tc>
        <w:tc>
          <w:tcPr>
            <w:tcW w:w="1610" w:type="dxa"/>
            <w:vAlign w:val="center"/>
          </w:tcPr>
          <w:p w:rsidR="008147F3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22" w:type="dxa"/>
            <w:vAlign w:val="center"/>
          </w:tcPr>
          <w:p w:rsidR="008147F3" w:rsidRPr="0005689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7F3" w:rsidTr="00BE473C">
        <w:tc>
          <w:tcPr>
            <w:tcW w:w="737" w:type="dxa"/>
          </w:tcPr>
          <w:p w:rsidR="008147F3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35" w:type="dxa"/>
          </w:tcPr>
          <w:p w:rsidR="008147F3" w:rsidRPr="003B63AE" w:rsidRDefault="008147F3" w:rsidP="00BE4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Виконання фінансового плану за показником „рентабельність фінансово-господарської діяльності“*</w:t>
            </w:r>
          </w:p>
        </w:tc>
        <w:tc>
          <w:tcPr>
            <w:tcW w:w="1610" w:type="dxa"/>
            <w:vAlign w:val="center"/>
          </w:tcPr>
          <w:p w:rsidR="008147F3" w:rsidRPr="0005689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22" w:type="dxa"/>
            <w:vAlign w:val="center"/>
          </w:tcPr>
          <w:p w:rsidR="008147F3" w:rsidRPr="0005689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7F3" w:rsidTr="00BE473C">
        <w:tc>
          <w:tcPr>
            <w:tcW w:w="9804" w:type="dxa"/>
            <w:gridSpan w:val="4"/>
            <w:tcBorders>
              <w:top w:val="nil"/>
              <w:left w:val="nil"/>
              <w:right w:val="nil"/>
            </w:tcBorders>
          </w:tcPr>
          <w:p w:rsidR="008147F3" w:rsidRDefault="008147F3" w:rsidP="00BE4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147F3" w:rsidRDefault="008147F3" w:rsidP="00BE4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                        Продовження додатка 1</w:t>
            </w:r>
          </w:p>
          <w:p w:rsidR="008147F3" w:rsidRPr="0005689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7F3" w:rsidRPr="00EE4E1C" w:rsidTr="00BE473C">
        <w:tc>
          <w:tcPr>
            <w:tcW w:w="737" w:type="dxa"/>
          </w:tcPr>
          <w:p w:rsidR="008147F3" w:rsidRPr="00EE4E1C" w:rsidRDefault="008147F3" w:rsidP="00BE4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E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6035" w:type="dxa"/>
          </w:tcPr>
          <w:p w:rsidR="008147F3" w:rsidRPr="00EE4E1C" w:rsidRDefault="008147F3" w:rsidP="00BE4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E1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10" w:type="dxa"/>
          </w:tcPr>
          <w:p w:rsidR="008147F3" w:rsidRPr="00EE4E1C" w:rsidRDefault="008147F3" w:rsidP="00BE4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E1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2" w:type="dxa"/>
          </w:tcPr>
          <w:p w:rsidR="008147F3" w:rsidRPr="00EE4E1C" w:rsidRDefault="008147F3" w:rsidP="00BE4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E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147F3" w:rsidRPr="00315AF1" w:rsidTr="00BE473C">
        <w:tc>
          <w:tcPr>
            <w:tcW w:w="737" w:type="dxa"/>
          </w:tcPr>
          <w:p w:rsidR="008147F3" w:rsidRPr="00315AF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AF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35" w:type="dxa"/>
          </w:tcPr>
          <w:p w:rsidR="008147F3" w:rsidRPr="00315AF1" w:rsidRDefault="008147F3" w:rsidP="00BE473C">
            <w:pPr>
              <w:tabs>
                <w:tab w:val="left" w:pos="851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15AF1">
              <w:rPr>
                <w:rFonts w:ascii="Times New Roman" w:hAnsi="Times New Roman" w:cs="Times New Roman"/>
                <w:sz w:val="28"/>
                <w:szCs w:val="28"/>
              </w:rPr>
              <w:t xml:space="preserve">Індивідуально визначений показник медичної галузі,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самостійно визначений КНП </w:t>
            </w:r>
            <w:r w:rsidRPr="00315AF1">
              <w:rPr>
                <w:rFonts w:ascii="Times New Roman" w:hAnsi="Times New Roman" w:cs="Times New Roman"/>
                <w:sz w:val="28"/>
                <w:szCs w:val="28"/>
              </w:rPr>
              <w:t xml:space="preserve">та погоджений  з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органом галузевого управління</w:t>
            </w:r>
          </w:p>
        </w:tc>
        <w:tc>
          <w:tcPr>
            <w:tcW w:w="1610" w:type="dxa"/>
          </w:tcPr>
          <w:p w:rsidR="008147F3" w:rsidRPr="00315AF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 w:val="restart"/>
            <w:vAlign w:val="center"/>
          </w:tcPr>
          <w:p w:rsidR="008147F3" w:rsidRPr="00315AF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AF1">
              <w:rPr>
                <w:rFonts w:ascii="Times New Roman" w:hAnsi="Times New Roman" w:cs="Times New Roman"/>
                <w:sz w:val="28"/>
                <w:szCs w:val="28"/>
              </w:rPr>
              <w:t xml:space="preserve">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Pr="00315AF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8147F3" w:rsidRPr="00315AF1" w:rsidTr="00BE473C">
        <w:tc>
          <w:tcPr>
            <w:tcW w:w="737" w:type="dxa"/>
          </w:tcPr>
          <w:p w:rsidR="008147F3" w:rsidRPr="00315AF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AF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35" w:type="dxa"/>
          </w:tcPr>
          <w:p w:rsidR="008147F3" w:rsidRPr="00315AF1" w:rsidRDefault="008147F3" w:rsidP="00BE473C">
            <w:pPr>
              <w:tabs>
                <w:tab w:val="left" w:pos="851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15AF1">
              <w:rPr>
                <w:rFonts w:ascii="Times New Roman" w:hAnsi="Times New Roman" w:cs="Times New Roman"/>
                <w:sz w:val="28"/>
                <w:szCs w:val="28"/>
              </w:rPr>
              <w:t xml:space="preserve">Індивідуально визначений показник медичної галузі,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самостійно визначений КНП </w:t>
            </w:r>
            <w:r w:rsidRPr="00315AF1">
              <w:rPr>
                <w:rFonts w:ascii="Times New Roman" w:hAnsi="Times New Roman" w:cs="Times New Roman"/>
                <w:sz w:val="28"/>
                <w:szCs w:val="28"/>
              </w:rPr>
              <w:t xml:space="preserve">та погоджений 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органом галузевого управління</w:t>
            </w:r>
          </w:p>
        </w:tc>
        <w:tc>
          <w:tcPr>
            <w:tcW w:w="1610" w:type="dxa"/>
          </w:tcPr>
          <w:p w:rsidR="008147F3" w:rsidRPr="00315AF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8147F3" w:rsidRPr="00315AF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7F3" w:rsidRPr="00315AF1" w:rsidTr="00BE473C">
        <w:tc>
          <w:tcPr>
            <w:tcW w:w="737" w:type="dxa"/>
          </w:tcPr>
          <w:p w:rsidR="008147F3" w:rsidRPr="00315AF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AF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35" w:type="dxa"/>
          </w:tcPr>
          <w:p w:rsidR="008147F3" w:rsidRPr="00315AF1" w:rsidRDefault="008147F3" w:rsidP="00BE473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15AF1">
              <w:rPr>
                <w:rFonts w:ascii="Times New Roman" w:hAnsi="Times New Roman" w:cs="Times New Roman"/>
                <w:sz w:val="28"/>
                <w:szCs w:val="28"/>
              </w:rPr>
              <w:t xml:space="preserve">Індивідуально визначений показник медичної галузі,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самостійно визначений КНП </w:t>
            </w:r>
            <w:r w:rsidRPr="00315AF1">
              <w:rPr>
                <w:rFonts w:ascii="Times New Roman" w:hAnsi="Times New Roman" w:cs="Times New Roman"/>
                <w:sz w:val="28"/>
                <w:szCs w:val="28"/>
              </w:rPr>
              <w:t xml:space="preserve">та погоджений  з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органом галузевого управління</w:t>
            </w:r>
          </w:p>
        </w:tc>
        <w:tc>
          <w:tcPr>
            <w:tcW w:w="1610" w:type="dxa"/>
          </w:tcPr>
          <w:p w:rsidR="008147F3" w:rsidRPr="00315AF1" w:rsidRDefault="008147F3" w:rsidP="00BE47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8147F3" w:rsidRPr="00315AF1" w:rsidRDefault="008147F3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47F3" w:rsidRDefault="008147F3" w:rsidP="008147F3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8147F3" w:rsidRDefault="008147F3" w:rsidP="008147F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56E44">
        <w:rPr>
          <w:rFonts w:ascii="Times New Roman" w:hAnsi="Times New Roman" w:cs="Times New Roman"/>
        </w:rPr>
        <w:t>*Показник „рентабельність</w:t>
      </w:r>
      <w:r w:rsidRPr="00AB0872">
        <w:rPr>
          <w:rFonts w:ascii="Times New Roman" w:hAnsi="Times New Roman" w:cs="Times New Roman"/>
          <w:sz w:val="28"/>
          <w:szCs w:val="28"/>
        </w:rPr>
        <w:t xml:space="preserve"> </w:t>
      </w:r>
      <w:r w:rsidRPr="00AB0872">
        <w:rPr>
          <w:rFonts w:ascii="Times New Roman" w:hAnsi="Times New Roman" w:cs="Times New Roman"/>
        </w:rPr>
        <w:t>фінансово-господарської діяльності</w:t>
      </w:r>
      <w:r w:rsidRPr="00256E44">
        <w:rPr>
          <w:rFonts w:ascii="Times New Roman" w:hAnsi="Times New Roman" w:cs="Times New Roman"/>
        </w:rPr>
        <w:t>“ розраховується як відношення прибутку до оподаткування до витрат підприємства.</w:t>
      </w:r>
    </w:p>
    <w:p w:rsidR="008147F3" w:rsidRDefault="008147F3" w:rsidP="008147F3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8147F3" w:rsidRDefault="008147F3" w:rsidP="008147F3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03B7" w:rsidRDefault="007F03B7" w:rsidP="008147F3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03B7" w:rsidRDefault="007F03B7" w:rsidP="008147F3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F03B7" w:rsidRDefault="007F03B7" w:rsidP="008147F3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147F3" w:rsidRDefault="008147F3" w:rsidP="008147F3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147F3" w:rsidRPr="00694EBC" w:rsidRDefault="00D04822" w:rsidP="008147F3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bookmarkStart w:id="0" w:name="_GoBack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Заступник начальника управління, н</w:t>
      </w:r>
      <w:r w:rsidR="008147F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ачальник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відділу фінансово-аналітичної роботи та орендних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 xml:space="preserve">відносин </w:t>
      </w:r>
      <w:r w:rsidR="008147F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</w:t>
      </w:r>
      <w:r w:rsidR="008147F3" w:rsidRPr="00B0427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правління об’єктами </w:t>
      </w:r>
      <w:r w:rsidR="008147F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</w:r>
      <w:r w:rsidR="008147F3" w:rsidRPr="00B0427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спільної власності територіальних </w:t>
      </w:r>
      <w:r w:rsidR="008147F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</w:r>
      <w:r w:rsidR="008147F3" w:rsidRPr="00B0427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громад </w:t>
      </w:r>
      <w:r w:rsidR="008147F3" w:rsidRPr="00694E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області виконавчого апарату</w:t>
      </w:r>
    </w:p>
    <w:p w:rsidR="008147F3" w:rsidRDefault="008147F3" w:rsidP="008147F3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94E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обласної ради</w:t>
      </w:r>
      <w:r w:rsidRPr="00694E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 w:rsidRPr="00694E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 w:rsidRPr="00694E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 w:rsidRPr="00694E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 w:rsidRPr="00694E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 w:rsidRPr="00694E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 w:rsidR="007F03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</w:t>
      </w:r>
      <w:r w:rsidRPr="00694E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 w:rsidR="00D0482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Андрій</w:t>
      </w:r>
      <w:r w:rsidRPr="00694E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D0482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ВОДОЛАЗ</w:t>
      </w:r>
    </w:p>
    <w:bookmarkEnd w:id="0"/>
    <w:p w:rsidR="008147F3" w:rsidRDefault="008147F3" w:rsidP="008147F3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8147F3" w:rsidRDefault="008147F3" w:rsidP="008147F3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8147F3" w:rsidRDefault="008147F3" w:rsidP="008147F3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8147F3" w:rsidRDefault="008147F3" w:rsidP="008147F3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8147F3" w:rsidRDefault="008147F3" w:rsidP="008147F3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8147F3" w:rsidRDefault="008147F3" w:rsidP="008147F3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8147F3" w:rsidRDefault="008147F3" w:rsidP="008147F3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8147F3" w:rsidRDefault="008147F3" w:rsidP="008147F3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8147F3" w:rsidRDefault="008147F3" w:rsidP="008147F3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8147F3" w:rsidRDefault="008147F3" w:rsidP="008147F3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8147F3" w:rsidRDefault="008147F3" w:rsidP="008147F3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8147F3" w:rsidRDefault="008147F3" w:rsidP="008147F3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8147F3" w:rsidRDefault="008147F3" w:rsidP="008147F3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8147F3" w:rsidRDefault="008147F3" w:rsidP="008147F3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8147F3" w:rsidRDefault="008147F3" w:rsidP="008147F3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A14B82" w:rsidRDefault="00A14B82"/>
    <w:sectPr w:rsidR="00A14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7F3"/>
    <w:rsid w:val="000B7C40"/>
    <w:rsid w:val="00223EE1"/>
    <w:rsid w:val="00242377"/>
    <w:rsid w:val="002B7A30"/>
    <w:rsid w:val="0030284B"/>
    <w:rsid w:val="003D06A1"/>
    <w:rsid w:val="0048195C"/>
    <w:rsid w:val="00534576"/>
    <w:rsid w:val="005652DB"/>
    <w:rsid w:val="005F2AFF"/>
    <w:rsid w:val="00702C96"/>
    <w:rsid w:val="0078769F"/>
    <w:rsid w:val="007F03B7"/>
    <w:rsid w:val="008147F3"/>
    <w:rsid w:val="009D32F2"/>
    <w:rsid w:val="00A14B82"/>
    <w:rsid w:val="00A96D40"/>
    <w:rsid w:val="00D04822"/>
    <w:rsid w:val="00DF38E3"/>
    <w:rsid w:val="00E17F94"/>
    <w:rsid w:val="00FD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5B947D-7764-44FC-8DF8-F0C8C159C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7F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47F3"/>
    <w:pPr>
      <w:spacing w:after="0" w:line="240" w:lineRule="auto"/>
    </w:pPr>
  </w:style>
  <w:style w:type="table" w:styleId="a4">
    <w:name w:val="Table Grid"/>
    <w:basedOn w:val="a1"/>
    <w:uiPriority w:val="39"/>
    <w:rsid w:val="008147F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1510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Чернушенко</dc:creator>
  <cp:keywords/>
  <dc:description/>
  <cp:lastModifiedBy>123</cp:lastModifiedBy>
  <cp:revision>3</cp:revision>
  <dcterms:created xsi:type="dcterms:W3CDTF">2025-02-05T08:48:00Z</dcterms:created>
  <dcterms:modified xsi:type="dcterms:W3CDTF">2025-03-03T14:36:00Z</dcterms:modified>
</cp:coreProperties>
</file>