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3pt;height:65.3pt" o:ole="" fillcolor="window">
            <v:imagedata r:id="rId7" o:title=""/>
          </v:shape>
          <o:OLEObject Type="Embed" ProgID="Word.Picture.8" ShapeID="_x0000_i1025" DrawAspect="Content" ObjectID="_1780756258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987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8"/>
        <w:gridCol w:w="5201"/>
        <w:gridCol w:w="2494"/>
      </w:tblGrid>
      <w:tr w:rsidR="004D725F" w:rsidTr="00A04134">
        <w:trPr>
          <w:trHeight w:val="568"/>
        </w:trPr>
        <w:tc>
          <w:tcPr>
            <w:tcW w:w="2178" w:type="dxa"/>
          </w:tcPr>
          <w:p w:rsidR="004D725F" w:rsidRPr="00C211FF" w:rsidRDefault="00C211FF" w:rsidP="004D725F">
            <w:pPr>
              <w:spacing w:before="120" w:line="240" w:lineRule="atLeast"/>
              <w:ind w:right="-1"/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_____________</w:t>
            </w:r>
          </w:p>
        </w:tc>
        <w:tc>
          <w:tcPr>
            <w:tcW w:w="5201" w:type="dxa"/>
          </w:tcPr>
          <w:p w:rsidR="004D725F" w:rsidRDefault="004D725F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4D725F" w:rsidRPr="00C211FF" w:rsidRDefault="004D725F" w:rsidP="00C211FF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D71740">
              <w:rPr>
                <w:sz w:val="28"/>
                <w:szCs w:val="28"/>
              </w:rPr>
              <w:t xml:space="preserve">№ </w:t>
            </w:r>
            <w:r w:rsidR="00C211FF">
              <w:rPr>
                <w:sz w:val="28"/>
                <w:szCs w:val="28"/>
                <w:lang w:val="uk-UA"/>
              </w:rPr>
              <w:t>___________</w:t>
            </w:r>
          </w:p>
        </w:tc>
      </w:tr>
    </w:tbl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  <w:r w:rsidRPr="00CF35B3">
        <w:rPr>
          <w:sz w:val="28"/>
          <w:szCs w:val="28"/>
        </w:rPr>
        <w:t xml:space="preserve">                                                                              </w:t>
      </w:r>
    </w:p>
    <w:p w:rsidR="00342711" w:rsidRDefault="00342711" w:rsidP="00342711">
      <w:pPr>
        <w:ind w:right="-1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визначення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переліку</w:t>
      </w:r>
      <w:proofErr w:type="spellEnd"/>
    </w:p>
    <w:p w:rsidR="00342711" w:rsidRDefault="00342711" w:rsidP="00342711">
      <w:pPr>
        <w:ind w:right="-1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уповноважених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засвідчувачів</w:t>
      </w:r>
      <w:proofErr w:type="spellEnd"/>
    </w:p>
    <w:p w:rsidR="00342711" w:rsidRDefault="00342711" w:rsidP="00342711">
      <w:pPr>
        <w:ind w:right="-1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паперових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копій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електронних</w:t>
      </w:r>
      <w:proofErr w:type="spellEnd"/>
    </w:p>
    <w:p w:rsidR="00342711" w:rsidRDefault="00342711" w:rsidP="00342711">
      <w:pPr>
        <w:ind w:right="-1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документів</w:t>
      </w:r>
      <w:proofErr w:type="spellEnd"/>
    </w:p>
    <w:p w:rsidR="00342711" w:rsidRDefault="00342711" w:rsidP="00342711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lang w:val="uk-UA"/>
        </w:rPr>
      </w:pPr>
      <w:r>
        <w:rPr>
          <w:lang w:val="uk-UA"/>
        </w:rPr>
        <w:t xml:space="preserve">                 </w:t>
      </w:r>
    </w:p>
    <w:p w:rsidR="00342711" w:rsidRDefault="00342711" w:rsidP="00342711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</w:t>
      </w:r>
    </w:p>
    <w:p w:rsidR="00342711" w:rsidRDefault="00342711" w:rsidP="00342711">
      <w:pPr>
        <w:tabs>
          <w:tab w:val="left" w:pos="700"/>
        </w:tabs>
        <w:autoSpaceDE w:val="0"/>
        <w:autoSpaceDN w:val="0"/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>
        <w:rPr>
          <w:sz w:val="28"/>
          <w:szCs w:val="28"/>
          <w:lang w:val="uk-UA"/>
        </w:rPr>
        <w:br/>
        <w:t>в Україні», пункту 181 Інструкції з діловодства у Черкаській обласній раді, затвердженої  розпорядженням голови обласної ради від 07.02.2024 № 38-р:</w:t>
      </w:r>
    </w:p>
    <w:p w:rsidR="00342711" w:rsidRDefault="00342711" w:rsidP="00342711">
      <w:pPr>
        <w:tabs>
          <w:tab w:val="left" w:pos="700"/>
        </w:tabs>
        <w:autoSpaceDE w:val="0"/>
        <w:autoSpaceDN w:val="0"/>
        <w:spacing w:line="276" w:lineRule="auto"/>
        <w:ind w:firstLine="567"/>
        <w:jc w:val="both"/>
        <w:rPr>
          <w:sz w:val="28"/>
          <w:szCs w:val="28"/>
          <w:lang w:val="uk-UA"/>
        </w:rPr>
      </w:pPr>
    </w:p>
    <w:p w:rsidR="00342711" w:rsidRDefault="00342711" w:rsidP="00342711">
      <w:pPr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Визначити перелік уповноважених </w:t>
      </w:r>
      <w:proofErr w:type="spellStart"/>
      <w:r>
        <w:rPr>
          <w:sz w:val="28"/>
          <w:szCs w:val="28"/>
          <w:lang w:val="uk-UA"/>
        </w:rPr>
        <w:t>засвідчувачів</w:t>
      </w:r>
      <w:proofErr w:type="spellEnd"/>
      <w:r>
        <w:rPr>
          <w:sz w:val="28"/>
          <w:szCs w:val="28"/>
          <w:lang w:val="uk-UA"/>
        </w:rPr>
        <w:t xml:space="preserve"> паперових копій електронних документів, призначених для їх подальшої передачі на зберігання </w:t>
      </w:r>
      <w:r w:rsidR="00B27A7D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в архівний підрозділ обласної ради (Державний архів Черкаської області),</w:t>
      </w:r>
      <w:r w:rsidR="00B27A7D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що додається.</w:t>
      </w:r>
    </w:p>
    <w:p w:rsidR="00342711" w:rsidRDefault="00342711" w:rsidP="00342711">
      <w:pPr>
        <w:autoSpaceDE w:val="0"/>
        <w:autoSpaceDN w:val="0"/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Контроль за виконанням розпорядження покласти на керуючого справами  виконавчого апарату обласної ради Горну</w:t>
      </w:r>
      <w:r w:rsidR="00B27A7D" w:rsidRPr="00B27A7D">
        <w:rPr>
          <w:sz w:val="28"/>
          <w:szCs w:val="28"/>
          <w:lang w:val="uk-UA"/>
        </w:rPr>
        <w:t xml:space="preserve"> </w:t>
      </w:r>
      <w:r w:rsidR="00B27A7D">
        <w:rPr>
          <w:sz w:val="28"/>
          <w:szCs w:val="28"/>
          <w:lang w:val="uk-UA"/>
        </w:rPr>
        <w:t>Наталію</w:t>
      </w:r>
      <w:r>
        <w:rPr>
          <w:sz w:val="28"/>
          <w:szCs w:val="28"/>
          <w:lang w:val="uk-UA"/>
        </w:rPr>
        <w:t xml:space="preserve"> та загальний відділ виконавчого апарату обласної ради.</w:t>
      </w:r>
    </w:p>
    <w:p w:rsidR="00342711" w:rsidRDefault="00342711" w:rsidP="00342711">
      <w:pPr>
        <w:autoSpaceDE w:val="0"/>
        <w:autoSpaceDN w:val="0"/>
        <w:spacing w:line="276" w:lineRule="auto"/>
        <w:jc w:val="both"/>
        <w:rPr>
          <w:sz w:val="28"/>
          <w:szCs w:val="28"/>
          <w:lang w:val="uk-UA"/>
        </w:rPr>
      </w:pPr>
    </w:p>
    <w:p w:rsidR="00342711" w:rsidRDefault="00342711" w:rsidP="00342711">
      <w:pPr>
        <w:autoSpaceDE w:val="0"/>
        <w:autoSpaceDN w:val="0"/>
        <w:spacing w:line="276" w:lineRule="auto"/>
        <w:jc w:val="both"/>
        <w:rPr>
          <w:sz w:val="28"/>
          <w:szCs w:val="28"/>
          <w:lang w:val="uk-UA"/>
        </w:rPr>
      </w:pPr>
    </w:p>
    <w:p w:rsidR="00342711" w:rsidRDefault="00342711" w:rsidP="00342711">
      <w:pPr>
        <w:autoSpaceDE w:val="0"/>
        <w:autoSpaceDN w:val="0"/>
        <w:jc w:val="both"/>
        <w:rPr>
          <w:sz w:val="28"/>
          <w:szCs w:val="28"/>
          <w:lang w:val="uk-UA"/>
        </w:rPr>
      </w:pPr>
    </w:p>
    <w:p w:rsidR="00342711" w:rsidRDefault="00342711" w:rsidP="00342711">
      <w:pPr>
        <w:autoSpaceDE w:val="0"/>
        <w:autoSpaceDN w:val="0"/>
        <w:jc w:val="both"/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Анатолій ПІДГОРНИЙ</w:t>
      </w:r>
    </w:p>
    <w:p w:rsidR="008B2299" w:rsidRPr="00342711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sectPr w:rsidR="008B2299" w:rsidSect="00906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3D6" w:rsidRDefault="008413D6" w:rsidP="00934A02">
      <w:r>
        <w:separator/>
      </w:r>
    </w:p>
  </w:endnote>
  <w:endnote w:type="continuationSeparator" w:id="0">
    <w:p w:rsidR="008413D6" w:rsidRDefault="008413D6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A39" w:rsidRDefault="00C70A3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A39" w:rsidRDefault="00C70A3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C70A39" w:rsidP="00582C62">
          <w:pPr>
            <w:rPr>
              <w:sz w:val="16"/>
              <w:szCs w:val="16"/>
              <w:lang w:val="en-US"/>
            </w:rPr>
          </w:pPr>
          <w:bookmarkStart w:id="0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0"/>
        </w:p>
      </w:tc>
      <w:tc>
        <w:tcPr>
          <w:tcW w:w="5103" w:type="dxa"/>
          <w:vMerge w:val="restart"/>
        </w:tcPr>
        <w:p w:rsidR="00582C62" w:rsidRPr="00436F62" w:rsidRDefault="00C70A39" w:rsidP="00582C62">
          <w:pPr>
            <w:rPr>
              <w:sz w:val="16"/>
              <w:szCs w:val="16"/>
              <w:lang w:val="en-US"/>
            </w:rPr>
          </w:pPr>
          <w:r w:rsidRPr="00C70A39">
            <w:rPr>
              <w:sz w:val="16"/>
              <w:szCs w:val="16"/>
              <w:lang w:val="uk-UA"/>
            </w:rPr>
            <w:t>Черкаська обласна рада</w:t>
          </w:r>
          <w:r w:rsidRPr="00C70A39">
            <w:rPr>
              <w:sz w:val="16"/>
              <w:szCs w:val="16"/>
              <w:lang w:val="uk-UA"/>
            </w:rPr>
            <w:br/>
            <w:t>№ 182-р від 24.06.2024</w:t>
          </w:r>
          <w:r w:rsidRPr="00C70A39">
            <w:rPr>
              <w:sz w:val="16"/>
              <w:szCs w:val="16"/>
              <w:lang w:val="uk-UA"/>
            </w:rPr>
            <w:br/>
          </w:r>
          <w:proofErr w:type="spellStart"/>
          <w:r w:rsidRPr="00C70A39">
            <w:rPr>
              <w:sz w:val="16"/>
              <w:szCs w:val="16"/>
              <w:lang w:val="uk-UA"/>
            </w:rPr>
            <w:t>Підписувач</w:t>
          </w:r>
          <w:proofErr w:type="spellEnd"/>
          <w:r w:rsidRPr="00C70A39">
            <w:rPr>
              <w:sz w:val="16"/>
              <w:szCs w:val="16"/>
              <w:lang w:val="uk-UA"/>
            </w:rPr>
            <w:t xml:space="preserve">: </w:t>
          </w:r>
          <w:proofErr w:type="spellStart"/>
          <w:r w:rsidRPr="00C70A39">
            <w:rPr>
              <w:sz w:val="16"/>
              <w:szCs w:val="16"/>
              <w:lang w:val="uk-UA"/>
            </w:rPr>
            <w:t>Підгорний</w:t>
          </w:r>
          <w:proofErr w:type="spellEnd"/>
          <w:r w:rsidRPr="00C70A39">
            <w:rPr>
              <w:sz w:val="16"/>
              <w:szCs w:val="16"/>
              <w:lang w:val="uk-UA"/>
            </w:rPr>
            <w:t xml:space="preserve"> Анатолій Вікторович</w:t>
          </w:r>
          <w:r w:rsidRPr="00C70A39">
            <w:rPr>
              <w:sz w:val="16"/>
              <w:szCs w:val="16"/>
              <w:lang w:val="uk-UA"/>
            </w:rPr>
            <w:br/>
            <w:t>Дата підписання: 24.06.2024</w:t>
          </w:r>
          <w:r w:rsidRPr="00C70A39">
            <w:rPr>
              <w:sz w:val="16"/>
              <w:szCs w:val="16"/>
              <w:lang w:val="uk-UA"/>
            </w:rPr>
            <w:br/>
            <w:t>Сертифікат: 3FAA9288358EC003040000000DF02C00B4B6C500</w:t>
          </w:r>
          <w:r w:rsidRPr="00C70A39">
            <w:rPr>
              <w:sz w:val="16"/>
              <w:szCs w:val="16"/>
              <w:lang w:val="uk-UA"/>
            </w:rPr>
            <w:br/>
            <w:t>Дійсний з 01-11-2023 10:59:02 по 30-10-2024 10:59:02</w:t>
          </w:r>
          <w:bookmarkStart w:id="1" w:name="fileqrcodetext"/>
          <w:bookmarkStart w:id="2" w:name="_GoBack"/>
          <w:bookmarkEnd w:id="1"/>
          <w:bookmarkEnd w:id="2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C70A39" w:rsidP="00582C62">
          <w:pPr>
            <w:jc w:val="right"/>
            <w:rPr>
              <w:sz w:val="16"/>
              <w:szCs w:val="16"/>
              <w:lang w:val="en-US"/>
            </w:rPr>
          </w:pPr>
          <w:bookmarkStart w:id="3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3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3D6" w:rsidRDefault="008413D6" w:rsidP="00934A02">
      <w:r>
        <w:separator/>
      </w:r>
    </w:p>
  </w:footnote>
  <w:footnote w:type="continuationSeparator" w:id="0">
    <w:p w:rsidR="008413D6" w:rsidRDefault="008413D6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A39" w:rsidRDefault="00C70A3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A39" w:rsidRDefault="00C70A3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A39" w:rsidRDefault="00C70A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98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44C55"/>
    <w:rsid w:val="00093A0D"/>
    <w:rsid w:val="000C7FAC"/>
    <w:rsid w:val="00111805"/>
    <w:rsid w:val="001839F2"/>
    <w:rsid w:val="001B42EF"/>
    <w:rsid w:val="001C7F37"/>
    <w:rsid w:val="00211C25"/>
    <w:rsid w:val="002C3896"/>
    <w:rsid w:val="002C535D"/>
    <w:rsid w:val="0030133B"/>
    <w:rsid w:val="00342711"/>
    <w:rsid w:val="00397915"/>
    <w:rsid w:val="003E4122"/>
    <w:rsid w:val="00411344"/>
    <w:rsid w:val="004C6B8B"/>
    <w:rsid w:val="004D725F"/>
    <w:rsid w:val="00553FC1"/>
    <w:rsid w:val="00582C62"/>
    <w:rsid w:val="0060083B"/>
    <w:rsid w:val="00604102"/>
    <w:rsid w:val="006D22D5"/>
    <w:rsid w:val="0073773B"/>
    <w:rsid w:val="0075081E"/>
    <w:rsid w:val="007605D4"/>
    <w:rsid w:val="007918E8"/>
    <w:rsid w:val="007A037C"/>
    <w:rsid w:val="007A1FBA"/>
    <w:rsid w:val="007F5FF2"/>
    <w:rsid w:val="00805AF6"/>
    <w:rsid w:val="00806DCC"/>
    <w:rsid w:val="008413D6"/>
    <w:rsid w:val="00856241"/>
    <w:rsid w:val="008B2299"/>
    <w:rsid w:val="008D195A"/>
    <w:rsid w:val="00906637"/>
    <w:rsid w:val="00934A02"/>
    <w:rsid w:val="0093691C"/>
    <w:rsid w:val="00952B76"/>
    <w:rsid w:val="00990135"/>
    <w:rsid w:val="009935F2"/>
    <w:rsid w:val="00995E70"/>
    <w:rsid w:val="00A04134"/>
    <w:rsid w:val="00A40DC4"/>
    <w:rsid w:val="00B27A7D"/>
    <w:rsid w:val="00B56F3D"/>
    <w:rsid w:val="00B776A4"/>
    <w:rsid w:val="00BB6A5E"/>
    <w:rsid w:val="00C0227C"/>
    <w:rsid w:val="00C211FF"/>
    <w:rsid w:val="00C70A39"/>
    <w:rsid w:val="00CA5172"/>
    <w:rsid w:val="00CA7E67"/>
    <w:rsid w:val="00CC6F80"/>
    <w:rsid w:val="00D401B8"/>
    <w:rsid w:val="00E12166"/>
    <w:rsid w:val="00E67358"/>
    <w:rsid w:val="00E747E1"/>
    <w:rsid w:val="00EC2CEC"/>
    <w:rsid w:val="00F62E37"/>
    <w:rsid w:val="00F94D00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0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64D8B-F7F0-4221-B12E-8BE5BF9D9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708</Words>
  <Characters>405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Tanja</dc:creator>
  <cp:lastModifiedBy>Альона</cp:lastModifiedBy>
  <cp:revision>7</cp:revision>
  <dcterms:created xsi:type="dcterms:W3CDTF">2023-10-31T11:47:00Z</dcterms:created>
  <dcterms:modified xsi:type="dcterms:W3CDTF">2024-06-24T14:45:00Z</dcterms:modified>
</cp:coreProperties>
</file>