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pt;height:65.3pt" o:ole="" fillcolor="window">
            <v:imagedata r:id="rId4" o:title=""/>
          </v:shape>
          <o:OLEObject Type="Embed" ProgID="Word.Picture.8" ShapeID="_x0000_i1025" DrawAspect="Content" ObjectID="_178075379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D54AC" w:rsidRDefault="007D54A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D54AC">
        <w:rPr>
          <w:sz w:val="28"/>
          <w:szCs w:val="28"/>
          <w:u w:val="single"/>
          <w:lang w:val="uk-UA"/>
        </w:rPr>
        <w:t>24.06.2024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</w:t>
      </w:r>
      <w:r>
        <w:rPr>
          <w:sz w:val="28"/>
          <w:szCs w:val="28"/>
          <w:lang w:val="uk-UA"/>
        </w:rPr>
        <w:t xml:space="preserve">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7D54AC">
        <w:rPr>
          <w:sz w:val="28"/>
          <w:szCs w:val="28"/>
          <w:u w:val="single"/>
          <w:lang w:val="uk-UA"/>
        </w:rPr>
        <w:t>177-р</w:t>
      </w:r>
    </w:p>
    <w:p w:rsidR="00AF5206" w:rsidRDefault="00AF5206" w:rsidP="00AF5206">
      <w:pPr>
        <w:rPr>
          <w:sz w:val="28"/>
          <w:szCs w:val="28"/>
          <w:lang w:val="uk-UA"/>
        </w:rPr>
      </w:pPr>
    </w:p>
    <w:p w:rsidR="00C179F2" w:rsidRDefault="00AF5206" w:rsidP="00AF5206">
      <w:pPr>
        <w:rPr>
          <w:sz w:val="28"/>
          <w:szCs w:val="28"/>
          <w:lang w:val="uk-UA"/>
        </w:rPr>
      </w:pPr>
      <w:r w:rsidRPr="00C179F2">
        <w:rPr>
          <w:sz w:val="28"/>
          <w:szCs w:val="28"/>
          <w:lang w:val="uk-UA"/>
        </w:rPr>
        <w:t xml:space="preserve">Про звільнення </w:t>
      </w:r>
    </w:p>
    <w:p w:rsidR="00C179F2" w:rsidRDefault="00AF5206" w:rsidP="00AF5206">
      <w:pPr>
        <w:rPr>
          <w:sz w:val="28"/>
          <w:szCs w:val="28"/>
          <w:lang w:val="uk-UA"/>
        </w:rPr>
      </w:pPr>
      <w:r w:rsidRPr="00C179F2">
        <w:rPr>
          <w:sz w:val="28"/>
          <w:szCs w:val="28"/>
          <w:lang w:val="uk-UA"/>
        </w:rPr>
        <w:t>виконувача обов’язків</w:t>
      </w:r>
      <w:r w:rsidR="00C179F2" w:rsidRPr="007D54AC">
        <w:rPr>
          <w:sz w:val="28"/>
          <w:szCs w:val="28"/>
        </w:rPr>
        <w:t xml:space="preserve"> </w:t>
      </w:r>
      <w:r w:rsidRPr="00C179F2">
        <w:rPr>
          <w:sz w:val="28"/>
          <w:szCs w:val="28"/>
          <w:lang w:val="uk-UA"/>
        </w:rPr>
        <w:t xml:space="preserve">директора </w:t>
      </w:r>
    </w:p>
    <w:p w:rsidR="00AF5206" w:rsidRPr="00C179F2" w:rsidRDefault="00AF5206" w:rsidP="00AF5206">
      <w:pPr>
        <w:rPr>
          <w:sz w:val="28"/>
          <w:szCs w:val="28"/>
          <w:lang w:val="uk-UA"/>
        </w:rPr>
      </w:pPr>
      <w:r w:rsidRPr="00C179F2">
        <w:rPr>
          <w:sz w:val="28"/>
          <w:szCs w:val="28"/>
          <w:lang w:val="uk-UA"/>
        </w:rPr>
        <w:t>СЕМЕНЕНКО Л. М.</w:t>
      </w:r>
    </w:p>
    <w:p w:rsidR="00AF5206" w:rsidRDefault="00AF5206" w:rsidP="00AF5206">
      <w:pPr>
        <w:rPr>
          <w:sz w:val="28"/>
          <w:szCs w:val="28"/>
          <w:lang w:val="uk-UA"/>
        </w:rPr>
      </w:pPr>
    </w:p>
    <w:p w:rsidR="00AF5206" w:rsidRPr="004A141C" w:rsidRDefault="00AF5206" w:rsidP="0012401C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>
        <w:rPr>
          <w:sz w:val="28"/>
          <w:szCs w:val="28"/>
          <w:lang w:val="uk-UA"/>
        </w:rPr>
        <w:br/>
        <w:t xml:space="preserve">№ 10-18/VIІ «Про управління суб’єктами та об’єктами спільної власності територіальних громад сіл, селищ, міст Черкаської області» (зі змінами), враховуючи рішення обласної ради від 21.06.2024 </w:t>
      </w:r>
      <w:r w:rsidRPr="00B41B88">
        <w:rPr>
          <w:sz w:val="28"/>
          <w:szCs w:val="28"/>
          <w:lang w:val="uk-UA"/>
        </w:rPr>
        <w:t>№ 2</w:t>
      </w:r>
      <w:r w:rsidR="00B41B88" w:rsidRPr="00B41B88">
        <w:rPr>
          <w:sz w:val="28"/>
          <w:szCs w:val="28"/>
          <w:lang w:val="uk-UA"/>
        </w:rPr>
        <w:t>4</w:t>
      </w:r>
      <w:r w:rsidRPr="00B41B88">
        <w:rPr>
          <w:sz w:val="28"/>
          <w:szCs w:val="28"/>
          <w:lang w:val="uk-UA"/>
        </w:rPr>
        <w:t>-</w:t>
      </w:r>
      <w:r w:rsidR="00B41B88" w:rsidRPr="00B41B88">
        <w:rPr>
          <w:sz w:val="28"/>
          <w:szCs w:val="28"/>
          <w:lang w:val="uk-UA"/>
        </w:rPr>
        <w:t>1</w:t>
      </w:r>
      <w:r w:rsidRPr="00B41B88">
        <w:rPr>
          <w:sz w:val="28"/>
          <w:szCs w:val="28"/>
          <w:lang w:val="uk-UA"/>
        </w:rPr>
        <w:t>/VІIІ</w:t>
      </w:r>
      <w:r w:rsidRPr="005A35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«</w:t>
      </w:r>
      <w:r w:rsidRPr="001D32A8">
        <w:rPr>
          <w:bCs/>
          <w:sz w:val="28"/>
          <w:szCs w:val="28"/>
          <w:shd w:val="clear" w:color="auto" w:fill="FFFFFF"/>
          <w:lang w:val="uk-UA"/>
        </w:rPr>
        <w:t xml:space="preserve">Про призначення </w:t>
      </w:r>
      <w:r>
        <w:rPr>
          <w:bCs/>
          <w:sz w:val="28"/>
          <w:szCs w:val="28"/>
          <w:shd w:val="clear" w:color="auto" w:fill="FFFFFF"/>
          <w:lang w:val="uk-UA"/>
        </w:rPr>
        <w:t>СЕМЕНЕНКО Л. </w:t>
      </w:r>
      <w:r w:rsidRPr="00CE2048">
        <w:rPr>
          <w:bCs/>
          <w:sz w:val="28"/>
          <w:szCs w:val="28"/>
          <w:shd w:val="clear" w:color="auto" w:fill="FFFFFF"/>
          <w:lang w:val="uk-UA"/>
        </w:rPr>
        <w:t>М.</w:t>
      </w:r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CE2048">
        <w:rPr>
          <w:bCs/>
          <w:sz w:val="28"/>
          <w:szCs w:val="28"/>
          <w:shd w:val="clear" w:color="auto" w:fill="FFFFFF"/>
          <w:lang w:val="uk-UA"/>
        </w:rPr>
        <w:t>на посаду директора комунального навчального</w:t>
      </w:r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CE2048">
        <w:rPr>
          <w:bCs/>
          <w:sz w:val="28"/>
          <w:szCs w:val="28"/>
          <w:shd w:val="clear" w:color="auto" w:fill="FFFFFF"/>
          <w:lang w:val="uk-UA"/>
        </w:rPr>
        <w:t>закладу фахової передвищої освіти</w:t>
      </w:r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CE2048">
        <w:rPr>
          <w:bCs/>
          <w:sz w:val="28"/>
          <w:szCs w:val="28"/>
          <w:shd w:val="clear" w:color="auto" w:fill="FFFFFF"/>
          <w:lang w:val="uk-UA"/>
        </w:rPr>
        <w:t>«Корсунь-Шевченківський педагогічний фаховий</w:t>
      </w:r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CE2048">
        <w:rPr>
          <w:bCs/>
          <w:sz w:val="28"/>
          <w:szCs w:val="28"/>
          <w:shd w:val="clear" w:color="auto" w:fill="FFFFFF"/>
          <w:lang w:val="uk-UA"/>
        </w:rPr>
        <w:t>коледж ім. Т. Г. Шевченка Черкаської обласної ради»</w:t>
      </w:r>
      <w:r>
        <w:rPr>
          <w:sz w:val="28"/>
          <w:szCs w:val="28"/>
          <w:lang w:val="uk-UA"/>
        </w:rPr>
        <w:t>:</w:t>
      </w:r>
    </w:p>
    <w:p w:rsidR="00AF5206" w:rsidRDefault="00AF5206" w:rsidP="00AF5206">
      <w:pPr>
        <w:jc w:val="both"/>
        <w:rPr>
          <w:sz w:val="28"/>
          <w:szCs w:val="28"/>
          <w:lang w:val="uk-UA"/>
        </w:rPr>
      </w:pPr>
    </w:p>
    <w:p w:rsidR="00AF5206" w:rsidRPr="0012401C" w:rsidRDefault="00AF5206" w:rsidP="0012401C">
      <w:pPr>
        <w:ind w:firstLine="567"/>
        <w:jc w:val="both"/>
        <w:rPr>
          <w:sz w:val="28"/>
          <w:szCs w:val="28"/>
          <w:lang w:val="uk-UA"/>
        </w:rPr>
      </w:pPr>
      <w:r w:rsidRPr="0012401C">
        <w:rPr>
          <w:sz w:val="28"/>
          <w:szCs w:val="28"/>
          <w:lang w:val="uk-UA"/>
        </w:rPr>
        <w:t>1.</w:t>
      </w:r>
      <w:r w:rsidR="0012401C" w:rsidRPr="0012401C">
        <w:rPr>
          <w:sz w:val="28"/>
          <w:szCs w:val="28"/>
          <w:lang w:val="uk-UA"/>
        </w:rPr>
        <w:t> </w:t>
      </w:r>
      <w:r w:rsidRPr="0012401C">
        <w:rPr>
          <w:sz w:val="28"/>
          <w:szCs w:val="28"/>
          <w:lang w:val="uk-UA"/>
        </w:rPr>
        <w:t xml:space="preserve">ЗВІЛЬНИТИ СЕМЕНЕНКО Людмилу Миколаївну, виконувача обов’язків директора </w:t>
      </w:r>
      <w:r w:rsidRPr="0012401C">
        <w:rPr>
          <w:bCs/>
          <w:sz w:val="28"/>
          <w:szCs w:val="28"/>
          <w:shd w:val="clear" w:color="auto" w:fill="FFFFFF"/>
          <w:lang w:val="uk-UA"/>
        </w:rPr>
        <w:t xml:space="preserve">комунального навчального закладу фахової передвищої освіти «Корсунь-Шевченківський педагогічний фаховий коледж </w:t>
      </w:r>
      <w:r w:rsidRPr="0012401C">
        <w:rPr>
          <w:bCs/>
          <w:sz w:val="28"/>
          <w:szCs w:val="28"/>
          <w:shd w:val="clear" w:color="auto" w:fill="FFFFFF"/>
          <w:lang w:val="uk-UA"/>
        </w:rPr>
        <w:br/>
        <w:t>ім. Т. Г. Шевченка Черкаської обласної ради»</w:t>
      </w:r>
      <w:r w:rsidRPr="0012401C">
        <w:rPr>
          <w:sz w:val="28"/>
          <w:szCs w:val="28"/>
          <w:lang w:val="uk-UA"/>
        </w:rPr>
        <w:t xml:space="preserve"> (далі – заклад), 27.06.2024, згідно з пунктом 2 статті 36 Кодексу законів про працю України,</w:t>
      </w:r>
      <w:r w:rsidRPr="0012401C">
        <w:rPr>
          <w:sz w:val="28"/>
          <w:szCs w:val="28"/>
          <w:lang w:val="uk-UA"/>
        </w:rPr>
        <w:br/>
        <w:t>у зв’язку з призначенням її на посаду директора закладу в установленому порядку.</w:t>
      </w:r>
    </w:p>
    <w:p w:rsidR="00AF5206" w:rsidRPr="0012401C" w:rsidRDefault="00AF5206" w:rsidP="0012401C">
      <w:pPr>
        <w:ind w:firstLine="567"/>
        <w:jc w:val="both"/>
        <w:rPr>
          <w:sz w:val="28"/>
          <w:szCs w:val="28"/>
          <w:lang w:val="uk-UA"/>
        </w:rPr>
      </w:pPr>
      <w:r w:rsidRPr="0012401C">
        <w:rPr>
          <w:sz w:val="28"/>
          <w:szCs w:val="28"/>
          <w:lang w:val="uk-UA"/>
        </w:rPr>
        <w:t>2.</w:t>
      </w:r>
      <w:r w:rsidR="0012401C" w:rsidRPr="0012401C">
        <w:rPr>
          <w:sz w:val="28"/>
          <w:szCs w:val="28"/>
          <w:lang w:val="uk-UA"/>
        </w:rPr>
        <w:t> </w:t>
      </w:r>
      <w:r w:rsidRPr="0012401C">
        <w:rPr>
          <w:sz w:val="28"/>
          <w:szCs w:val="28"/>
          <w:lang w:val="uk-UA"/>
        </w:rPr>
        <w:t>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AF5206" w:rsidRDefault="00AF5206" w:rsidP="00AF5206">
      <w:pPr>
        <w:rPr>
          <w:sz w:val="28"/>
          <w:szCs w:val="28"/>
          <w:lang w:val="uk-UA"/>
        </w:rPr>
      </w:pPr>
    </w:p>
    <w:p w:rsidR="00AF5206" w:rsidRDefault="00AF5206" w:rsidP="00AF5206">
      <w:pPr>
        <w:jc w:val="both"/>
        <w:rPr>
          <w:sz w:val="28"/>
          <w:szCs w:val="28"/>
          <w:lang w:val="uk-UA"/>
        </w:rPr>
      </w:pPr>
    </w:p>
    <w:p w:rsidR="00AF5206" w:rsidRDefault="00AF5206" w:rsidP="00AF5206">
      <w:pPr>
        <w:jc w:val="both"/>
        <w:rPr>
          <w:sz w:val="28"/>
          <w:szCs w:val="28"/>
          <w:lang w:val="uk-UA"/>
        </w:rPr>
      </w:pPr>
    </w:p>
    <w:p w:rsidR="008B2299" w:rsidRDefault="00AF5206" w:rsidP="0012401C">
      <w:pPr>
        <w:tabs>
          <w:tab w:val="left" w:pos="6804"/>
        </w:tabs>
        <w:rPr>
          <w:lang w:val="uk-UA"/>
        </w:rPr>
      </w:pPr>
      <w:r>
        <w:rPr>
          <w:sz w:val="28"/>
          <w:szCs w:val="28"/>
          <w:lang w:val="uk-UA"/>
        </w:rPr>
        <w:t>Голова</w:t>
      </w:r>
      <w:r w:rsidR="0012401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Анатолій ПІДГОРНИЙ</w:t>
      </w:r>
      <w:r w:rsidR="008B2299">
        <w:rPr>
          <w:lang w:val="uk-UA"/>
        </w:rPr>
        <w:t xml:space="preserve">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2401C"/>
    <w:rsid w:val="00211C25"/>
    <w:rsid w:val="0030133B"/>
    <w:rsid w:val="00397915"/>
    <w:rsid w:val="00411344"/>
    <w:rsid w:val="0075081E"/>
    <w:rsid w:val="007A1FBA"/>
    <w:rsid w:val="007D54AC"/>
    <w:rsid w:val="008B2299"/>
    <w:rsid w:val="0093691C"/>
    <w:rsid w:val="00AF5206"/>
    <w:rsid w:val="00B41B88"/>
    <w:rsid w:val="00B56F3D"/>
    <w:rsid w:val="00BB6A5E"/>
    <w:rsid w:val="00C179F2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B5F67-AEDB-4BB6-A2A0-65702A8B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FontStyle13">
    <w:name w:val="Font Style13"/>
    <w:rsid w:val="00AF520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935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8</cp:revision>
  <dcterms:created xsi:type="dcterms:W3CDTF">2018-10-09T07:10:00Z</dcterms:created>
  <dcterms:modified xsi:type="dcterms:W3CDTF">2024-06-24T14:04:00Z</dcterms:modified>
</cp:coreProperties>
</file>