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64795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672B" w:rsidRDefault="009A67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672B">
        <w:rPr>
          <w:sz w:val="28"/>
          <w:szCs w:val="28"/>
          <w:u w:val="single"/>
          <w:lang w:val="uk-UA"/>
        </w:rPr>
        <w:t>23.12.2024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A672B">
        <w:rPr>
          <w:sz w:val="28"/>
          <w:szCs w:val="28"/>
          <w:u w:val="single"/>
          <w:lang w:val="uk-UA"/>
        </w:rPr>
        <w:t>407-р</w:t>
      </w:r>
    </w:p>
    <w:p w:rsidR="008B2299" w:rsidRPr="00D1149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1149D" w:rsidRDefault="00D1149D" w:rsidP="00D1149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Про скликання двадцять сьомої сесії </w:t>
      </w:r>
    </w:p>
    <w:p w:rsidR="00D1149D" w:rsidRDefault="00D1149D" w:rsidP="00D1149D">
      <w:pPr>
        <w:spacing w:line="276" w:lineRule="auto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Черкаської  обласної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</w:t>
      </w:r>
    </w:p>
    <w:p w:rsidR="00D1149D" w:rsidRDefault="00D1149D" w:rsidP="00D1149D">
      <w:pPr>
        <w:spacing w:line="276" w:lineRule="auto"/>
        <w:ind w:firstLine="567"/>
        <w:rPr>
          <w:sz w:val="28"/>
          <w:szCs w:val="20"/>
          <w:lang w:val="uk-UA"/>
        </w:rPr>
      </w:pP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скликати двадцять сьому сесію Черкаської обласної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  24 січня 2025 року. </w:t>
      </w: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На розгляд сесії </w:t>
      </w:r>
      <w:proofErr w:type="spellStart"/>
      <w:r>
        <w:rPr>
          <w:sz w:val="28"/>
          <w:szCs w:val="20"/>
          <w:lang w:val="uk-UA"/>
        </w:rPr>
        <w:t>внести</w:t>
      </w:r>
      <w:proofErr w:type="spellEnd"/>
      <w:r>
        <w:rPr>
          <w:sz w:val="28"/>
          <w:szCs w:val="20"/>
          <w:lang w:val="uk-UA"/>
        </w:rPr>
        <w:t xml:space="preserve"> питання: </w:t>
      </w:r>
    </w:p>
    <w:p w:rsidR="00D1149D" w:rsidRDefault="00D1149D" w:rsidP="00D1149D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ab/>
        <w:t>1) </w:t>
      </w:r>
      <w:proofErr w:type="spellStart"/>
      <w:r>
        <w:rPr>
          <w:sz w:val="28"/>
        </w:rPr>
        <w:t>Питання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майном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обласної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комунальної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власності</w:t>
      </w:r>
      <w:proofErr w:type="spellEnd"/>
      <w:r>
        <w:rPr>
          <w:sz w:val="28"/>
          <w:lang w:val="uk-UA"/>
        </w:rPr>
        <w:t>;</w:t>
      </w:r>
    </w:p>
    <w:p w:rsidR="00D1149D" w:rsidRDefault="00D1149D" w:rsidP="00D1149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</w:t>
      </w:r>
      <w:r>
        <w:rPr>
          <w:sz w:val="28"/>
          <w:szCs w:val="28"/>
          <w:lang w:val="uk-UA"/>
        </w:rPr>
        <w:t>Про Програму економічного і соціального розвитку Черкаської області на 2025 рік;</w:t>
      </w:r>
    </w:p>
    <w:p w:rsidR="00D1149D" w:rsidRDefault="00D1149D" w:rsidP="00D1149D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0"/>
          <w:lang w:val="uk-UA"/>
        </w:rPr>
        <w:t>3)</w:t>
      </w:r>
      <w:r>
        <w:rPr>
          <w:sz w:val="28"/>
          <w:szCs w:val="28"/>
          <w:lang w:val="uk-UA" w:eastAsia="uk-UA"/>
        </w:rPr>
        <w:t> </w:t>
      </w:r>
      <w:r>
        <w:rPr>
          <w:sz w:val="28"/>
        </w:rPr>
        <w:t xml:space="preserve">Про </w:t>
      </w:r>
      <w:r>
        <w:rPr>
          <w:sz w:val="28"/>
          <w:lang w:val="uk-UA"/>
        </w:rPr>
        <w:t>обласну програму забезпечення матеріально-технічного та інноваційного розвитку закладів освіти Черкаської області на 2025-2029 роки;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4) </w:t>
      </w:r>
      <w:r>
        <w:rPr>
          <w:sz w:val="28"/>
          <w:szCs w:val="28"/>
          <w:lang w:val="uk-UA"/>
        </w:rPr>
        <w:t>Про внесення змін до Програми розвитку малого та середнього підприємництва Черкаської області на 2021-2025 роки;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Про внесення змін до рішення обласної ради від 19.02.2016 № 3-17/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обласну програму «Шкільний автобус» на 2016-2024 роки»;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Про внесення змін до рішення обласної ради від 12.03.2020 №36-37/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обласну програму профілактики та протидії злочинності у Черкаській області на 2020-2024 роки «Безпечна Черкащина»;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Про території та об'єкти природно-заповідного фонду області;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Про оголошення 2025 року роком Василя Симоненка;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Про план роботи Черкаської обласної ради на 2025 рік;</w:t>
      </w:r>
    </w:p>
    <w:p w:rsidR="00D1149D" w:rsidRDefault="00D1149D" w:rsidP="00D114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Різне.</w:t>
      </w: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 xml:space="preserve">3. На сесію запросити начальника Черкаської обласної військової адміністрації </w:t>
      </w:r>
      <w:proofErr w:type="spellStart"/>
      <w:r>
        <w:rPr>
          <w:sz w:val="28"/>
          <w:szCs w:val="20"/>
          <w:lang w:val="uk-UA"/>
        </w:rPr>
        <w:t>Табурця</w:t>
      </w:r>
      <w:proofErr w:type="spellEnd"/>
      <w:r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D1149D" w:rsidRDefault="00D1149D" w:rsidP="00D1149D">
      <w:pPr>
        <w:ind w:firstLine="567"/>
        <w:jc w:val="both"/>
        <w:rPr>
          <w:sz w:val="28"/>
          <w:szCs w:val="20"/>
          <w:lang w:val="uk-UA"/>
        </w:rPr>
      </w:pPr>
    </w:p>
    <w:p w:rsidR="00D1149D" w:rsidRDefault="00D1149D" w:rsidP="00D1149D">
      <w:pPr>
        <w:tabs>
          <w:tab w:val="left" w:pos="7088"/>
        </w:tabs>
      </w:pPr>
      <w:r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D1149D" w:rsidRDefault="00D1149D" w:rsidP="00D1149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290D"/>
    <w:rsid w:val="0075081E"/>
    <w:rsid w:val="007A1FBA"/>
    <w:rsid w:val="008B2299"/>
    <w:rsid w:val="0093691C"/>
    <w:rsid w:val="009A672B"/>
    <w:rsid w:val="00B56F3D"/>
    <w:rsid w:val="00BB6A5E"/>
    <w:rsid w:val="00CA5172"/>
    <w:rsid w:val="00D1149D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58C5E-C82F-4DD3-A420-ADEBCF9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721</Characters>
  <Application>Microsoft Office Word</Application>
  <DocSecurity>0</DocSecurity>
  <Lines>6</Lines>
  <Paragraphs>3</Paragraphs>
  <ScaleCrop>false</ScaleCrop>
  <Company>Grizli777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5</cp:revision>
  <dcterms:created xsi:type="dcterms:W3CDTF">2018-10-09T07:10:00Z</dcterms:created>
  <dcterms:modified xsi:type="dcterms:W3CDTF">2024-12-23T15:19:00Z</dcterms:modified>
</cp:coreProperties>
</file>