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93D" w:rsidRPr="00EC470E" w:rsidRDefault="003A193D" w:rsidP="003A193D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color w:val="444444"/>
          <w:sz w:val="28"/>
          <w:szCs w:val="28"/>
        </w:rPr>
        <w:tab/>
      </w:r>
      <w:r>
        <w:rPr>
          <w:b/>
          <w:bCs/>
          <w:color w:val="444444"/>
          <w:sz w:val="28"/>
          <w:szCs w:val="28"/>
        </w:rPr>
        <w:tab/>
      </w:r>
      <w:r>
        <w:rPr>
          <w:b/>
          <w:bCs/>
          <w:color w:val="444444"/>
          <w:sz w:val="28"/>
          <w:szCs w:val="28"/>
        </w:rPr>
        <w:tab/>
      </w:r>
      <w:r>
        <w:rPr>
          <w:b/>
          <w:bCs/>
          <w:color w:val="444444"/>
          <w:sz w:val="28"/>
          <w:szCs w:val="28"/>
        </w:rPr>
        <w:tab/>
      </w:r>
      <w:r>
        <w:rPr>
          <w:b/>
          <w:bCs/>
          <w:color w:val="444444"/>
          <w:sz w:val="28"/>
          <w:szCs w:val="28"/>
        </w:rPr>
        <w:tab/>
      </w:r>
      <w:r>
        <w:rPr>
          <w:b/>
          <w:bCs/>
          <w:color w:val="444444"/>
          <w:sz w:val="28"/>
          <w:szCs w:val="28"/>
        </w:rPr>
        <w:tab/>
      </w:r>
      <w:r>
        <w:rPr>
          <w:b/>
          <w:bCs/>
          <w:color w:val="444444"/>
          <w:sz w:val="28"/>
          <w:szCs w:val="28"/>
        </w:rPr>
        <w:tab/>
      </w:r>
      <w:r w:rsidR="00433F3A" w:rsidRPr="00EC470E">
        <w:rPr>
          <w:b/>
          <w:bCs/>
          <w:sz w:val="28"/>
          <w:szCs w:val="28"/>
        </w:rPr>
        <w:t xml:space="preserve">          </w:t>
      </w:r>
      <w:r w:rsidR="00192433">
        <w:rPr>
          <w:bCs/>
          <w:sz w:val="28"/>
          <w:szCs w:val="28"/>
          <w:lang w:val="uk-UA"/>
        </w:rPr>
        <w:t>ЗАТВЕРДЖЕНО</w:t>
      </w:r>
    </w:p>
    <w:p w:rsidR="003A193D" w:rsidRPr="00EC470E" w:rsidRDefault="003A193D" w:rsidP="003A193D">
      <w:pPr>
        <w:jc w:val="both"/>
        <w:rPr>
          <w:bCs/>
          <w:sz w:val="28"/>
          <w:szCs w:val="28"/>
          <w:lang w:val="uk-UA"/>
        </w:rPr>
      </w:pP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  <w:t>розпорядження</w:t>
      </w:r>
    </w:p>
    <w:p w:rsidR="003A193D" w:rsidRPr="00EC470E" w:rsidRDefault="003A193D" w:rsidP="003A193D">
      <w:pPr>
        <w:jc w:val="both"/>
        <w:rPr>
          <w:bCs/>
          <w:sz w:val="28"/>
          <w:szCs w:val="28"/>
          <w:lang w:val="uk-UA"/>
        </w:rPr>
      </w:pP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  <w:t>голови обласної ради</w:t>
      </w:r>
    </w:p>
    <w:p w:rsidR="003A193D" w:rsidRPr="00EC470E" w:rsidRDefault="003A193D" w:rsidP="003A193D">
      <w:pPr>
        <w:jc w:val="both"/>
        <w:rPr>
          <w:bCs/>
          <w:sz w:val="28"/>
          <w:szCs w:val="28"/>
          <w:lang w:val="uk-UA"/>
        </w:rPr>
      </w:pP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</w:r>
      <w:r w:rsidRPr="00EC470E">
        <w:rPr>
          <w:bCs/>
          <w:sz w:val="28"/>
          <w:szCs w:val="28"/>
          <w:lang w:val="uk-UA"/>
        </w:rPr>
        <w:tab/>
        <w:t xml:space="preserve">від </w:t>
      </w:r>
      <w:r w:rsidR="00871DF1" w:rsidRPr="00871DF1">
        <w:rPr>
          <w:bCs/>
          <w:sz w:val="28"/>
          <w:szCs w:val="28"/>
          <w:u w:val="single"/>
          <w:lang w:val="uk-UA"/>
        </w:rPr>
        <w:t>19.09.2024</w:t>
      </w:r>
      <w:r w:rsidR="00D15969" w:rsidRPr="00EC470E">
        <w:rPr>
          <w:bCs/>
          <w:sz w:val="28"/>
          <w:szCs w:val="28"/>
          <w:lang w:val="uk-UA"/>
        </w:rPr>
        <w:t xml:space="preserve"> </w:t>
      </w:r>
      <w:r w:rsidRPr="00EC470E">
        <w:rPr>
          <w:bCs/>
          <w:sz w:val="28"/>
          <w:szCs w:val="28"/>
          <w:lang w:val="uk-UA"/>
        </w:rPr>
        <w:t xml:space="preserve">№ </w:t>
      </w:r>
      <w:r w:rsidR="00871DF1" w:rsidRPr="00871DF1">
        <w:rPr>
          <w:bCs/>
          <w:sz w:val="28"/>
          <w:szCs w:val="28"/>
          <w:u w:val="single"/>
          <w:lang w:val="uk-UA"/>
        </w:rPr>
        <w:t>277-р</w:t>
      </w:r>
    </w:p>
    <w:p w:rsidR="003A193D" w:rsidRPr="003A193D" w:rsidRDefault="003A193D" w:rsidP="003A193D">
      <w:pPr>
        <w:jc w:val="both"/>
        <w:rPr>
          <w:bCs/>
          <w:color w:val="444444"/>
          <w:sz w:val="28"/>
          <w:szCs w:val="28"/>
          <w:lang w:val="uk-UA"/>
        </w:rPr>
      </w:pPr>
      <w:r w:rsidRPr="003A193D">
        <w:rPr>
          <w:bCs/>
          <w:color w:val="444444"/>
          <w:sz w:val="28"/>
          <w:szCs w:val="28"/>
          <w:lang w:val="uk-UA"/>
        </w:rPr>
        <w:tab/>
      </w:r>
      <w:r w:rsidRPr="003A193D">
        <w:rPr>
          <w:bCs/>
          <w:color w:val="444444"/>
          <w:sz w:val="28"/>
          <w:szCs w:val="28"/>
          <w:lang w:val="uk-UA"/>
        </w:rPr>
        <w:tab/>
      </w:r>
      <w:r w:rsidRPr="003A193D">
        <w:rPr>
          <w:bCs/>
          <w:color w:val="444444"/>
          <w:sz w:val="28"/>
          <w:szCs w:val="28"/>
          <w:lang w:val="uk-UA"/>
        </w:rPr>
        <w:tab/>
      </w:r>
      <w:r w:rsidRPr="003A193D">
        <w:rPr>
          <w:bCs/>
          <w:color w:val="444444"/>
          <w:sz w:val="28"/>
          <w:szCs w:val="28"/>
          <w:lang w:val="uk-UA"/>
        </w:rPr>
        <w:tab/>
      </w:r>
      <w:r w:rsidRPr="003A193D">
        <w:rPr>
          <w:bCs/>
          <w:color w:val="444444"/>
          <w:sz w:val="28"/>
          <w:szCs w:val="28"/>
          <w:lang w:val="uk-UA"/>
        </w:rPr>
        <w:tab/>
      </w:r>
      <w:r w:rsidRPr="003A193D">
        <w:rPr>
          <w:bCs/>
          <w:color w:val="444444"/>
          <w:sz w:val="28"/>
          <w:szCs w:val="28"/>
          <w:lang w:val="uk-UA"/>
        </w:rPr>
        <w:tab/>
      </w:r>
      <w:r w:rsidRPr="003A193D">
        <w:rPr>
          <w:bCs/>
          <w:color w:val="444444"/>
          <w:sz w:val="28"/>
          <w:szCs w:val="28"/>
          <w:lang w:val="uk-UA"/>
        </w:rPr>
        <w:tab/>
      </w:r>
      <w:r w:rsidRPr="003A193D">
        <w:rPr>
          <w:bCs/>
          <w:color w:val="444444"/>
          <w:sz w:val="28"/>
          <w:szCs w:val="28"/>
          <w:lang w:val="uk-UA"/>
        </w:rPr>
        <w:tab/>
      </w:r>
    </w:p>
    <w:p w:rsidR="003A193D" w:rsidRPr="003A193D" w:rsidRDefault="003A193D" w:rsidP="003A193D">
      <w:pPr>
        <w:jc w:val="both"/>
        <w:rPr>
          <w:b/>
          <w:bCs/>
          <w:color w:val="444444"/>
          <w:sz w:val="28"/>
          <w:szCs w:val="28"/>
          <w:lang w:val="uk-UA"/>
        </w:rPr>
      </w:pPr>
    </w:p>
    <w:p w:rsidR="00CD7576" w:rsidRPr="00EC470E" w:rsidRDefault="00AB1400" w:rsidP="00AB1400">
      <w:pPr>
        <w:jc w:val="center"/>
        <w:rPr>
          <w:sz w:val="28"/>
          <w:szCs w:val="28"/>
        </w:rPr>
      </w:pPr>
      <w:r w:rsidRPr="00EC470E">
        <w:rPr>
          <w:b/>
          <w:bCs/>
          <w:sz w:val="28"/>
          <w:szCs w:val="28"/>
        </w:rPr>
        <w:t>ПОЛОЖЕННЯ</w:t>
      </w:r>
      <w:r w:rsidRPr="00EC470E">
        <w:rPr>
          <w:b/>
          <w:bCs/>
          <w:sz w:val="28"/>
          <w:szCs w:val="28"/>
        </w:rPr>
        <w:br/>
        <w:t>про облікову політику</w:t>
      </w:r>
      <w:r w:rsidR="00213FEA" w:rsidRPr="00EC470E">
        <w:rPr>
          <w:b/>
          <w:bCs/>
          <w:sz w:val="28"/>
          <w:szCs w:val="28"/>
          <w:lang w:val="uk-UA"/>
        </w:rPr>
        <w:t xml:space="preserve"> </w:t>
      </w:r>
      <w:r w:rsidR="00842FF0" w:rsidRPr="00EC470E">
        <w:rPr>
          <w:b/>
          <w:bCs/>
          <w:sz w:val="28"/>
          <w:szCs w:val="28"/>
          <w:lang w:val="uk-UA"/>
        </w:rPr>
        <w:t>у</w:t>
      </w:r>
      <w:r w:rsidR="00213FEA" w:rsidRPr="00EC470E">
        <w:rPr>
          <w:b/>
          <w:bCs/>
          <w:sz w:val="28"/>
          <w:szCs w:val="28"/>
          <w:lang w:val="uk-UA"/>
        </w:rPr>
        <w:t xml:space="preserve"> Черкаській обласній раді</w:t>
      </w:r>
      <w:r w:rsidRPr="00EC470E">
        <w:rPr>
          <w:b/>
          <w:bCs/>
          <w:sz w:val="28"/>
          <w:szCs w:val="28"/>
        </w:rPr>
        <w:br/>
      </w:r>
    </w:p>
    <w:p w:rsidR="00C6194F" w:rsidRPr="00C66147" w:rsidRDefault="00FB2BCC" w:rsidP="00EC470E">
      <w:pPr>
        <w:jc w:val="center"/>
        <w:rPr>
          <w:b/>
          <w:sz w:val="28"/>
          <w:szCs w:val="28"/>
        </w:rPr>
      </w:pPr>
      <w:r>
        <w:rPr>
          <w:b/>
          <w:lang w:val="uk-UA"/>
        </w:rPr>
        <w:t xml:space="preserve">І. </w:t>
      </w:r>
      <w:r w:rsidR="00C6194F" w:rsidRPr="00C66147">
        <w:rPr>
          <w:b/>
        </w:rPr>
        <w:t xml:space="preserve"> </w:t>
      </w:r>
      <w:r w:rsidR="00C6194F" w:rsidRPr="00C66147">
        <w:rPr>
          <w:b/>
          <w:sz w:val="28"/>
          <w:szCs w:val="28"/>
        </w:rPr>
        <w:t>Загальні положення</w:t>
      </w:r>
    </w:p>
    <w:p w:rsidR="00C6194F" w:rsidRPr="00EC470E" w:rsidRDefault="00C6194F" w:rsidP="00C6194F">
      <w:pPr>
        <w:ind w:left="1080"/>
        <w:jc w:val="both"/>
        <w:rPr>
          <w:b/>
          <w:sz w:val="28"/>
          <w:szCs w:val="28"/>
          <w:lang w:val="uk-UA"/>
        </w:rPr>
      </w:pPr>
    </w:p>
    <w:p w:rsidR="00550E26" w:rsidRPr="00EC470E" w:rsidRDefault="00EC470E" w:rsidP="00EC470E">
      <w:pPr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1.1. </w:t>
      </w:r>
      <w:r w:rsidR="00665830" w:rsidRPr="00EC470E">
        <w:rPr>
          <w:sz w:val="28"/>
          <w:szCs w:val="28"/>
          <w:bdr w:val="none" w:sz="0" w:space="0" w:color="auto" w:frame="1"/>
          <w:lang w:val="uk-UA"/>
        </w:rPr>
        <w:t xml:space="preserve">Положення </w:t>
      </w:r>
      <w:r w:rsidR="00B507CB" w:rsidRPr="00EC470E">
        <w:rPr>
          <w:sz w:val="28"/>
          <w:szCs w:val="28"/>
          <w:bdr w:val="none" w:sz="0" w:space="0" w:color="auto" w:frame="1"/>
          <w:lang w:val="uk-UA"/>
        </w:rPr>
        <w:t>про облікову політику (</w:t>
      </w:r>
      <w:r w:rsidR="00665830" w:rsidRPr="00EC470E">
        <w:rPr>
          <w:sz w:val="28"/>
          <w:szCs w:val="28"/>
          <w:bdr w:val="none" w:sz="0" w:space="0" w:color="auto" w:frame="1"/>
          <w:lang w:val="uk-UA"/>
        </w:rPr>
        <w:t>да</w:t>
      </w:r>
      <w:r w:rsidR="00F429AC" w:rsidRPr="00EC470E">
        <w:rPr>
          <w:sz w:val="28"/>
          <w:szCs w:val="28"/>
          <w:bdr w:val="none" w:sz="0" w:space="0" w:color="auto" w:frame="1"/>
          <w:lang w:val="uk-UA"/>
        </w:rPr>
        <w:t>лі – Положення)</w:t>
      </w:r>
      <w:r w:rsidR="00057296" w:rsidRPr="00EC47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65830" w:rsidRPr="00EC470E">
        <w:rPr>
          <w:sz w:val="28"/>
          <w:szCs w:val="28"/>
          <w:bdr w:val="none" w:sz="0" w:space="0" w:color="auto" w:frame="1"/>
          <w:lang w:val="uk-UA"/>
        </w:rPr>
        <w:t xml:space="preserve">визначає </w:t>
      </w:r>
      <w:r w:rsidR="00550E26" w:rsidRPr="00EC470E">
        <w:rPr>
          <w:sz w:val="28"/>
          <w:szCs w:val="28"/>
          <w:bdr w:val="none" w:sz="0" w:space="0" w:color="auto" w:frame="1"/>
          <w:lang w:val="uk-UA"/>
        </w:rPr>
        <w:t xml:space="preserve">методи оцінки, обліку </w:t>
      </w:r>
      <w:r w:rsidR="00F53B36" w:rsidRPr="00EC470E">
        <w:rPr>
          <w:sz w:val="28"/>
          <w:szCs w:val="28"/>
          <w:bdr w:val="none" w:sz="0" w:space="0" w:color="auto" w:frame="1"/>
          <w:lang w:val="uk-UA"/>
        </w:rPr>
        <w:t>та</w:t>
      </w:r>
      <w:r w:rsidR="00550E26" w:rsidRPr="00EC47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процедури, </w:t>
      </w:r>
      <w:bookmarkStart w:id="0" w:name="_GoBack"/>
      <w:bookmarkEnd w:id="0"/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які застосовуються обласною радою </w:t>
      </w:r>
      <w:r w:rsidRPr="00EC470E">
        <w:rPr>
          <w:sz w:val="28"/>
          <w:szCs w:val="28"/>
          <w:bdr w:val="none" w:sz="0" w:space="0" w:color="auto" w:frame="1"/>
          <w:lang w:val="uk-UA"/>
        </w:rPr>
        <w:t xml:space="preserve">                          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для ведення бухгалтерського обліку, складання і </w:t>
      </w:r>
      <w:r w:rsidR="00550E26" w:rsidRPr="00EC470E">
        <w:rPr>
          <w:sz w:val="28"/>
          <w:szCs w:val="28"/>
          <w:bdr w:val="none" w:sz="0" w:space="0" w:color="auto" w:frame="1"/>
          <w:lang w:val="uk-UA"/>
        </w:rPr>
        <w:t xml:space="preserve">подання фінансової </w:t>
      </w:r>
      <w:r w:rsidRPr="00EC470E">
        <w:rPr>
          <w:sz w:val="28"/>
          <w:szCs w:val="28"/>
          <w:bdr w:val="none" w:sz="0" w:space="0" w:color="auto" w:frame="1"/>
          <w:lang w:val="uk-UA"/>
        </w:rPr>
        <w:t xml:space="preserve">                       </w:t>
      </w:r>
      <w:r w:rsidR="00550E26" w:rsidRPr="00EC470E">
        <w:rPr>
          <w:sz w:val="28"/>
          <w:szCs w:val="28"/>
          <w:bdr w:val="none" w:sz="0" w:space="0" w:color="auto" w:frame="1"/>
          <w:lang w:val="uk-UA"/>
        </w:rPr>
        <w:t>та бюджетної звітності</w:t>
      </w:r>
      <w:r w:rsidR="00665830" w:rsidRPr="00EC470E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визначені Законом </w:t>
      </w:r>
      <w:r w:rsidR="00F53B36" w:rsidRPr="00EC470E">
        <w:rPr>
          <w:sz w:val="28"/>
          <w:szCs w:val="28"/>
          <w:bdr w:val="none" w:sz="0" w:space="0" w:color="auto" w:frame="1"/>
          <w:lang w:val="uk-UA"/>
        </w:rPr>
        <w:t>У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країни </w:t>
      </w:r>
      <w:r w:rsidR="00F53B36" w:rsidRPr="00EC470E">
        <w:rPr>
          <w:sz w:val="28"/>
          <w:szCs w:val="28"/>
          <w:bdr w:val="none" w:sz="0" w:space="0" w:color="auto" w:frame="1"/>
          <w:lang w:val="uk-UA"/>
        </w:rPr>
        <w:t>«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Про бухгалтерський облік та фінансову звітність в </w:t>
      </w:r>
      <w:r w:rsidR="00F53B36" w:rsidRPr="00EC470E">
        <w:rPr>
          <w:sz w:val="28"/>
          <w:szCs w:val="28"/>
          <w:bdr w:val="none" w:sz="0" w:space="0" w:color="auto" w:frame="1"/>
          <w:lang w:val="uk-UA"/>
        </w:rPr>
        <w:t>У</w:t>
      </w:r>
      <w:r w:rsidR="006D1C2D" w:rsidRPr="00EC470E">
        <w:rPr>
          <w:sz w:val="28"/>
          <w:szCs w:val="28"/>
          <w:bdr w:val="none" w:sz="0" w:space="0" w:color="auto" w:frame="1"/>
          <w:lang w:val="uk-UA"/>
        </w:rPr>
        <w:t>країні»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>, які н</w:t>
      </w:r>
      <w:r w:rsidR="00106895" w:rsidRPr="00EC470E">
        <w:rPr>
          <w:sz w:val="28"/>
          <w:szCs w:val="28"/>
          <w:bdr w:val="none" w:sz="0" w:space="0" w:color="auto" w:frame="1"/>
          <w:lang w:val="uk-UA"/>
        </w:rPr>
        <w:t>е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 визначені н</w:t>
      </w:r>
      <w:r w:rsidR="00550E26" w:rsidRPr="00EC470E">
        <w:rPr>
          <w:sz w:val="28"/>
          <w:szCs w:val="28"/>
          <w:bdr w:val="none" w:sz="0" w:space="0" w:color="auto" w:frame="1"/>
          <w:lang w:val="uk-UA"/>
        </w:rPr>
        <w:t xml:space="preserve">аціональними положеннями (стандартами) бухгалтерського обліку в державному секторі, або щодо яких передбачено більш ніж один </w:t>
      </w:r>
      <w:r w:rsidR="00896AE1" w:rsidRPr="00EC470E">
        <w:rPr>
          <w:sz w:val="28"/>
          <w:szCs w:val="28"/>
          <w:bdr w:val="none" w:sz="0" w:space="0" w:color="auto" w:frame="1"/>
          <w:lang w:val="uk-UA"/>
        </w:rPr>
        <w:t xml:space="preserve">їх </w:t>
      </w:r>
      <w:r w:rsidR="00550E26" w:rsidRPr="00EC470E">
        <w:rPr>
          <w:sz w:val="28"/>
          <w:szCs w:val="28"/>
          <w:bdr w:val="none" w:sz="0" w:space="0" w:color="auto" w:frame="1"/>
          <w:lang w:val="uk-UA"/>
        </w:rPr>
        <w:t>варіант, а також строки корисного використання груп основних засобів та нематеріальних активів.</w:t>
      </w:r>
    </w:p>
    <w:p w:rsidR="00665830" w:rsidRPr="00EC470E" w:rsidRDefault="00EC470E" w:rsidP="00EC470E">
      <w:pPr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1.2. </w:t>
      </w:r>
      <w:r w:rsidR="00665830" w:rsidRPr="00EC470E">
        <w:rPr>
          <w:sz w:val="28"/>
          <w:szCs w:val="28"/>
          <w:bdr w:val="none" w:sz="0" w:space="0" w:color="auto" w:frame="1"/>
          <w:lang w:val="uk-UA"/>
        </w:rPr>
        <w:t>Обрана та затверджена ц</w:t>
      </w:r>
      <w:r w:rsidRPr="00EC470E">
        <w:rPr>
          <w:sz w:val="28"/>
          <w:szCs w:val="28"/>
          <w:bdr w:val="none" w:sz="0" w:space="0" w:color="auto" w:frame="1"/>
          <w:lang w:val="uk-UA"/>
        </w:rPr>
        <w:t xml:space="preserve">им Положенням облікова політика </w:t>
      </w:r>
      <w:r w:rsidR="00665830" w:rsidRPr="00EC470E">
        <w:rPr>
          <w:sz w:val="28"/>
          <w:szCs w:val="28"/>
          <w:bdr w:val="none" w:sz="0" w:space="0" w:color="auto" w:frame="1"/>
          <w:lang w:val="uk-UA"/>
        </w:rPr>
        <w:t xml:space="preserve">застосовується постійно (рік у рік). </w:t>
      </w:r>
    </w:p>
    <w:p w:rsidR="00665830" w:rsidRPr="00A23DA6" w:rsidRDefault="00665830" w:rsidP="00EA0E13">
      <w:pPr>
        <w:jc w:val="both"/>
        <w:rPr>
          <w:color w:val="000000"/>
          <w:sz w:val="28"/>
          <w:szCs w:val="28"/>
        </w:rPr>
      </w:pPr>
    </w:p>
    <w:p w:rsidR="00FB2BCC" w:rsidRDefault="00FB2BCC" w:rsidP="00EC470E">
      <w:pPr>
        <w:jc w:val="center"/>
        <w:outlineLvl w:val="0"/>
        <w:rPr>
          <w:b/>
          <w:sz w:val="28"/>
          <w:szCs w:val="28"/>
          <w:lang w:val="uk-UA"/>
        </w:rPr>
      </w:pPr>
      <w:r w:rsidRPr="00FB2BCC">
        <w:rPr>
          <w:b/>
          <w:sz w:val="28"/>
          <w:szCs w:val="28"/>
          <w:lang w:val="uk-UA"/>
        </w:rPr>
        <w:t>ІІ. Формування облікової політики</w:t>
      </w:r>
    </w:p>
    <w:p w:rsidR="00223A4D" w:rsidRPr="00EC470E" w:rsidRDefault="00223A4D" w:rsidP="00FB2BCC">
      <w:pPr>
        <w:jc w:val="center"/>
        <w:outlineLvl w:val="0"/>
        <w:rPr>
          <w:b/>
          <w:sz w:val="28"/>
          <w:szCs w:val="28"/>
          <w:lang w:val="uk-UA"/>
        </w:rPr>
      </w:pPr>
    </w:p>
    <w:p w:rsidR="005C4816" w:rsidRPr="00254F49" w:rsidRDefault="005C4816" w:rsidP="00EC470E">
      <w:pPr>
        <w:jc w:val="center"/>
        <w:outlineLvl w:val="0"/>
        <w:rPr>
          <w:b/>
          <w:sz w:val="28"/>
          <w:szCs w:val="28"/>
          <w:lang w:val="uk-UA"/>
        </w:rPr>
      </w:pPr>
      <w:r w:rsidRPr="00254F49">
        <w:rPr>
          <w:b/>
          <w:sz w:val="28"/>
          <w:szCs w:val="28"/>
          <w:lang w:val="uk-UA"/>
        </w:rPr>
        <w:t>1</w:t>
      </w:r>
      <w:r w:rsidR="006D1C2D">
        <w:rPr>
          <w:b/>
          <w:sz w:val="28"/>
          <w:szCs w:val="28"/>
          <w:lang w:val="uk-UA"/>
        </w:rPr>
        <w:t>.</w:t>
      </w:r>
      <w:r w:rsidRPr="00254F49">
        <w:rPr>
          <w:b/>
          <w:sz w:val="28"/>
          <w:szCs w:val="28"/>
          <w:lang w:val="uk-UA"/>
        </w:rPr>
        <w:t xml:space="preserve"> </w:t>
      </w:r>
      <w:r w:rsidR="00EC470E">
        <w:rPr>
          <w:b/>
          <w:sz w:val="28"/>
          <w:szCs w:val="28"/>
          <w:lang w:val="uk-UA"/>
        </w:rPr>
        <w:t>О</w:t>
      </w:r>
      <w:r w:rsidR="00B507CB">
        <w:rPr>
          <w:b/>
          <w:sz w:val="28"/>
          <w:szCs w:val="28"/>
          <w:lang w:val="uk-UA"/>
        </w:rPr>
        <w:t>блік</w:t>
      </w:r>
      <w:r w:rsidR="00EC470E">
        <w:rPr>
          <w:b/>
          <w:sz w:val="28"/>
          <w:szCs w:val="28"/>
          <w:lang w:val="uk-UA"/>
        </w:rPr>
        <w:t xml:space="preserve"> необоротних активів</w:t>
      </w:r>
    </w:p>
    <w:p w:rsidR="003000EF" w:rsidRPr="00EC470E" w:rsidRDefault="005C4816" w:rsidP="00EC470E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C470E">
        <w:rPr>
          <w:sz w:val="28"/>
          <w:szCs w:val="28"/>
          <w:lang w:val="uk-UA"/>
        </w:rPr>
        <w:t>1.1</w:t>
      </w:r>
      <w:r w:rsidR="00EC470E">
        <w:rPr>
          <w:sz w:val="28"/>
          <w:szCs w:val="28"/>
          <w:lang w:val="uk-UA"/>
        </w:rPr>
        <w:t>. </w:t>
      </w:r>
      <w:r w:rsidR="003000EF" w:rsidRPr="00EC470E">
        <w:rPr>
          <w:sz w:val="28"/>
          <w:szCs w:val="28"/>
          <w:lang w:val="uk-UA"/>
        </w:rPr>
        <w:t>До складу основних засобів віднос</w:t>
      </w:r>
      <w:r w:rsidR="00EC470E" w:rsidRPr="00EC470E">
        <w:rPr>
          <w:sz w:val="28"/>
          <w:szCs w:val="28"/>
          <w:lang w:val="uk-UA"/>
        </w:rPr>
        <w:t>яться</w:t>
      </w:r>
      <w:r w:rsidR="003000EF" w:rsidRPr="00EC470E">
        <w:rPr>
          <w:sz w:val="28"/>
          <w:szCs w:val="28"/>
          <w:lang w:val="uk-UA"/>
        </w:rPr>
        <w:t xml:space="preserve"> необоротні активи, </w:t>
      </w:r>
      <w:r w:rsidRPr="00EC470E">
        <w:rPr>
          <w:sz w:val="28"/>
          <w:szCs w:val="28"/>
          <w:lang w:val="uk-UA"/>
        </w:rPr>
        <w:t xml:space="preserve">очікуваний строк </w:t>
      </w:r>
      <w:r w:rsidR="003000EF" w:rsidRPr="00EC470E">
        <w:rPr>
          <w:sz w:val="28"/>
          <w:szCs w:val="28"/>
          <w:lang w:val="uk-UA"/>
        </w:rPr>
        <w:t xml:space="preserve">експлуатації яких перевищує один рік та первісна вартість за одиницю (комплект) </w:t>
      </w:r>
      <w:r w:rsidR="007D26A5" w:rsidRPr="00EC470E">
        <w:rPr>
          <w:sz w:val="28"/>
          <w:szCs w:val="28"/>
          <w:lang w:val="uk-UA"/>
        </w:rPr>
        <w:t xml:space="preserve">становить </w:t>
      </w:r>
      <w:r w:rsidR="00C03E4D" w:rsidRPr="00EC470E">
        <w:rPr>
          <w:sz w:val="28"/>
          <w:szCs w:val="28"/>
          <w:lang w:val="uk-UA"/>
        </w:rPr>
        <w:t xml:space="preserve">понад </w:t>
      </w:r>
      <w:r w:rsidRPr="00EC470E">
        <w:rPr>
          <w:sz w:val="28"/>
          <w:szCs w:val="28"/>
          <w:lang w:val="uk-UA"/>
        </w:rPr>
        <w:t>20</w:t>
      </w:r>
      <w:r w:rsidR="003000EF" w:rsidRPr="00EC470E">
        <w:rPr>
          <w:sz w:val="28"/>
          <w:szCs w:val="28"/>
          <w:lang w:val="uk-UA"/>
        </w:rPr>
        <w:t>000 грн., з урахування</w:t>
      </w:r>
      <w:r w:rsidRPr="00EC470E">
        <w:rPr>
          <w:sz w:val="28"/>
          <w:szCs w:val="28"/>
          <w:lang w:val="uk-UA"/>
        </w:rPr>
        <w:t>м</w:t>
      </w:r>
      <w:r w:rsidR="003000EF" w:rsidRPr="00EC470E">
        <w:rPr>
          <w:sz w:val="28"/>
          <w:szCs w:val="28"/>
          <w:lang w:val="uk-UA"/>
        </w:rPr>
        <w:t xml:space="preserve"> податку на додану вартість. Необоротні активі, які були віднесені до складу основних засобів до дати вступу в дію НП(С)БОДС 121 «Основні засоби», раху</w:t>
      </w:r>
      <w:r w:rsidR="00EC470E" w:rsidRPr="00EC470E">
        <w:rPr>
          <w:sz w:val="28"/>
          <w:szCs w:val="28"/>
          <w:lang w:val="uk-UA"/>
        </w:rPr>
        <w:t>ються</w:t>
      </w:r>
      <w:r w:rsidR="003000EF" w:rsidRPr="00EC470E">
        <w:rPr>
          <w:sz w:val="28"/>
          <w:szCs w:val="28"/>
          <w:lang w:val="uk-UA"/>
        </w:rPr>
        <w:t xml:space="preserve"> як основні засоби</w:t>
      </w:r>
      <w:r w:rsidR="001D38C8" w:rsidRPr="00EC470E">
        <w:rPr>
          <w:sz w:val="28"/>
          <w:szCs w:val="28"/>
          <w:lang w:val="uk-UA"/>
        </w:rPr>
        <w:t>,</w:t>
      </w:r>
      <w:r w:rsidR="003000EF" w:rsidRPr="00EC470E">
        <w:rPr>
          <w:sz w:val="28"/>
          <w:szCs w:val="28"/>
          <w:lang w:val="uk-UA"/>
        </w:rPr>
        <w:t xml:space="preserve"> до їх вибуття (списання) з обліку установи.</w:t>
      </w:r>
    </w:p>
    <w:p w:rsidR="006867D4" w:rsidRDefault="003000EF" w:rsidP="00EC470E">
      <w:pPr>
        <w:tabs>
          <w:tab w:val="left" w:pos="567"/>
        </w:tabs>
        <w:ind w:firstLine="567"/>
        <w:jc w:val="both"/>
        <w:outlineLvl w:val="0"/>
        <w:rPr>
          <w:sz w:val="28"/>
          <w:szCs w:val="28"/>
          <w:lang w:val="uk-UA"/>
        </w:rPr>
      </w:pPr>
      <w:r w:rsidRPr="003000EF">
        <w:rPr>
          <w:sz w:val="28"/>
          <w:szCs w:val="28"/>
          <w:lang w:val="uk-UA"/>
        </w:rPr>
        <w:t>1.</w:t>
      </w:r>
      <w:r w:rsidR="00223A4D">
        <w:rPr>
          <w:sz w:val="28"/>
          <w:szCs w:val="28"/>
          <w:lang w:val="uk-UA"/>
        </w:rPr>
        <w:t>2</w:t>
      </w:r>
      <w:r w:rsidR="00EC470E">
        <w:rPr>
          <w:sz w:val="28"/>
          <w:szCs w:val="28"/>
          <w:lang w:val="uk-UA"/>
        </w:rPr>
        <w:t>. </w:t>
      </w:r>
      <w:r w:rsidRPr="003000EF">
        <w:rPr>
          <w:sz w:val="28"/>
          <w:szCs w:val="28"/>
          <w:lang w:val="uk-UA"/>
        </w:rPr>
        <w:t>Амортизаці</w:t>
      </w:r>
      <w:r w:rsidR="00EC470E">
        <w:rPr>
          <w:sz w:val="28"/>
          <w:szCs w:val="28"/>
          <w:lang w:val="uk-UA"/>
        </w:rPr>
        <w:t>я</w:t>
      </w:r>
      <w:r w:rsidRPr="003000EF">
        <w:rPr>
          <w:sz w:val="28"/>
          <w:szCs w:val="28"/>
          <w:lang w:val="uk-UA"/>
        </w:rPr>
        <w:t xml:space="preserve"> основн</w:t>
      </w:r>
      <w:r w:rsidR="005C4816">
        <w:rPr>
          <w:sz w:val="28"/>
          <w:szCs w:val="28"/>
          <w:lang w:val="uk-UA"/>
        </w:rPr>
        <w:t>их</w:t>
      </w:r>
      <w:r w:rsidRPr="003000EF">
        <w:rPr>
          <w:sz w:val="28"/>
          <w:szCs w:val="28"/>
          <w:lang w:val="uk-UA"/>
        </w:rPr>
        <w:t xml:space="preserve"> засоб</w:t>
      </w:r>
      <w:r w:rsidR="005C4816">
        <w:rPr>
          <w:sz w:val="28"/>
          <w:szCs w:val="28"/>
          <w:lang w:val="uk-UA"/>
        </w:rPr>
        <w:t>ів</w:t>
      </w:r>
      <w:r w:rsidRPr="003000EF">
        <w:rPr>
          <w:sz w:val="28"/>
          <w:szCs w:val="28"/>
          <w:lang w:val="uk-UA"/>
        </w:rPr>
        <w:t xml:space="preserve"> </w:t>
      </w:r>
      <w:r w:rsidR="005C4816">
        <w:rPr>
          <w:sz w:val="28"/>
          <w:szCs w:val="28"/>
          <w:lang w:val="uk-UA"/>
        </w:rPr>
        <w:t xml:space="preserve">та нематеріальних активів </w:t>
      </w:r>
      <w:r w:rsidRPr="003000EF">
        <w:rPr>
          <w:sz w:val="28"/>
          <w:szCs w:val="28"/>
          <w:lang w:val="uk-UA"/>
        </w:rPr>
        <w:t>(крім інших необоротних матеріальних активів) нарахову</w:t>
      </w:r>
      <w:r w:rsidR="00EC470E">
        <w:rPr>
          <w:sz w:val="28"/>
          <w:szCs w:val="28"/>
          <w:lang w:val="uk-UA"/>
        </w:rPr>
        <w:t>ється</w:t>
      </w:r>
      <w:r w:rsidRPr="003000EF">
        <w:rPr>
          <w:sz w:val="28"/>
          <w:szCs w:val="28"/>
          <w:lang w:val="uk-UA"/>
        </w:rPr>
        <w:t xml:space="preserve"> </w:t>
      </w:r>
      <w:r w:rsidR="005C4816">
        <w:rPr>
          <w:sz w:val="28"/>
          <w:szCs w:val="28"/>
          <w:lang w:val="uk-UA"/>
        </w:rPr>
        <w:t>виходячи з Типових строків</w:t>
      </w:r>
      <w:r w:rsidR="005C4816" w:rsidRPr="005C4816">
        <w:rPr>
          <w:sz w:val="28"/>
          <w:szCs w:val="28"/>
          <w:lang w:val="uk-UA"/>
        </w:rPr>
        <w:t xml:space="preserve"> корисного використання груп основних засобів, які ви</w:t>
      </w:r>
      <w:r w:rsidR="005C4816">
        <w:rPr>
          <w:sz w:val="28"/>
          <w:szCs w:val="28"/>
          <w:lang w:val="uk-UA"/>
        </w:rPr>
        <w:t xml:space="preserve">значені </w:t>
      </w:r>
      <w:r w:rsidR="00EC470E">
        <w:rPr>
          <w:sz w:val="28"/>
          <w:szCs w:val="28"/>
          <w:lang w:val="uk-UA"/>
        </w:rPr>
        <w:t xml:space="preserve">                     </w:t>
      </w:r>
      <w:r w:rsidR="005C4816">
        <w:rPr>
          <w:sz w:val="28"/>
          <w:szCs w:val="28"/>
          <w:lang w:val="uk-UA"/>
        </w:rPr>
        <w:t>в НП(С)БОДС</w:t>
      </w:r>
      <w:r w:rsidR="00584151">
        <w:rPr>
          <w:sz w:val="28"/>
          <w:szCs w:val="28"/>
          <w:lang w:val="uk-UA"/>
        </w:rPr>
        <w:t xml:space="preserve"> 121</w:t>
      </w:r>
      <w:r w:rsidR="005C4816">
        <w:rPr>
          <w:sz w:val="28"/>
          <w:szCs w:val="28"/>
          <w:lang w:val="uk-UA"/>
        </w:rPr>
        <w:t xml:space="preserve"> та в додатках</w:t>
      </w:r>
      <w:r w:rsidR="005C4816" w:rsidRPr="005C4816">
        <w:rPr>
          <w:sz w:val="28"/>
          <w:szCs w:val="28"/>
          <w:lang w:val="uk-UA"/>
        </w:rPr>
        <w:t xml:space="preserve"> 1</w:t>
      </w:r>
      <w:r w:rsidR="005C4816">
        <w:rPr>
          <w:sz w:val="28"/>
          <w:szCs w:val="28"/>
          <w:lang w:val="uk-UA"/>
        </w:rPr>
        <w:t xml:space="preserve"> та 2</w:t>
      </w:r>
      <w:r w:rsidR="005C4816" w:rsidRPr="005C4816">
        <w:rPr>
          <w:sz w:val="28"/>
          <w:szCs w:val="28"/>
          <w:lang w:val="uk-UA"/>
        </w:rPr>
        <w:t xml:space="preserve"> до Методичних рекомендацій щодо облікової політики суб’єкта державного сектору</w:t>
      </w:r>
      <w:r w:rsidR="005C4816">
        <w:rPr>
          <w:sz w:val="28"/>
          <w:szCs w:val="28"/>
          <w:lang w:val="uk-UA"/>
        </w:rPr>
        <w:t>, затверджених наказом Міністерства фінансів України від 23.01.2015 №</w:t>
      </w:r>
      <w:r w:rsidR="00584151">
        <w:rPr>
          <w:sz w:val="28"/>
          <w:szCs w:val="28"/>
          <w:lang w:val="uk-UA"/>
        </w:rPr>
        <w:t xml:space="preserve"> </w:t>
      </w:r>
      <w:r w:rsidR="005C4816">
        <w:rPr>
          <w:sz w:val="28"/>
          <w:szCs w:val="28"/>
          <w:lang w:val="uk-UA"/>
        </w:rPr>
        <w:t>11</w:t>
      </w:r>
      <w:r w:rsidR="00EC470E">
        <w:rPr>
          <w:sz w:val="28"/>
          <w:szCs w:val="28"/>
          <w:lang w:val="uk-UA"/>
        </w:rPr>
        <w:t xml:space="preserve"> (зі змінами)</w:t>
      </w:r>
      <w:r w:rsidR="005C4816">
        <w:rPr>
          <w:sz w:val="28"/>
          <w:szCs w:val="28"/>
          <w:lang w:val="uk-UA"/>
        </w:rPr>
        <w:t xml:space="preserve">, </w:t>
      </w:r>
      <w:r w:rsidRPr="003000EF">
        <w:rPr>
          <w:sz w:val="28"/>
          <w:szCs w:val="28"/>
          <w:lang w:val="uk-UA"/>
        </w:rPr>
        <w:t xml:space="preserve">із застосуванням прямолінійного методу. </w:t>
      </w:r>
      <w:r w:rsidR="00223A4D">
        <w:rPr>
          <w:sz w:val="28"/>
          <w:szCs w:val="28"/>
          <w:lang w:val="uk-UA"/>
        </w:rPr>
        <w:t>Нарахування амортизації на основні засоби та нематеріальні активи проводи</w:t>
      </w:r>
      <w:r w:rsidR="00EC470E">
        <w:rPr>
          <w:sz w:val="28"/>
          <w:szCs w:val="28"/>
          <w:lang w:val="uk-UA"/>
        </w:rPr>
        <w:t>ться</w:t>
      </w:r>
      <w:r w:rsidR="00223A4D">
        <w:rPr>
          <w:sz w:val="28"/>
          <w:szCs w:val="28"/>
          <w:lang w:val="uk-UA"/>
        </w:rPr>
        <w:t xml:space="preserve"> один раз на рік, перед складанням</w:t>
      </w:r>
      <w:r w:rsidR="001D38C8">
        <w:rPr>
          <w:sz w:val="28"/>
          <w:szCs w:val="28"/>
          <w:lang w:val="uk-UA"/>
        </w:rPr>
        <w:t xml:space="preserve"> річної фінансової звітності</w:t>
      </w:r>
      <w:r w:rsidR="006867D4" w:rsidRPr="006867D4">
        <w:rPr>
          <w:sz w:val="28"/>
          <w:szCs w:val="28"/>
          <w:lang w:val="uk-UA"/>
        </w:rPr>
        <w:t>.</w:t>
      </w:r>
    </w:p>
    <w:p w:rsidR="00223A4D" w:rsidRDefault="006867D4" w:rsidP="00EC470E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EC470E">
        <w:rPr>
          <w:sz w:val="28"/>
          <w:szCs w:val="28"/>
          <w:lang w:val="uk-UA"/>
        </w:rPr>
        <w:t>. </w:t>
      </w:r>
      <w:r w:rsidRPr="006867D4">
        <w:rPr>
          <w:sz w:val="28"/>
          <w:szCs w:val="28"/>
          <w:lang w:val="uk-UA"/>
        </w:rPr>
        <w:t xml:space="preserve">Облік </w:t>
      </w:r>
      <w:r>
        <w:rPr>
          <w:sz w:val="28"/>
          <w:szCs w:val="28"/>
          <w:lang w:val="uk-UA"/>
        </w:rPr>
        <w:t>необоротних</w:t>
      </w:r>
      <w:r w:rsidRPr="006867D4">
        <w:rPr>
          <w:sz w:val="28"/>
          <w:szCs w:val="28"/>
          <w:lang w:val="uk-UA"/>
        </w:rPr>
        <w:t xml:space="preserve"> а</w:t>
      </w:r>
      <w:r w:rsidR="00EC470E">
        <w:rPr>
          <w:sz w:val="28"/>
          <w:szCs w:val="28"/>
          <w:lang w:val="uk-UA"/>
        </w:rPr>
        <w:t xml:space="preserve">ктивів здійснюється матеріально </w:t>
      </w:r>
      <w:r w:rsidRPr="006867D4">
        <w:rPr>
          <w:sz w:val="28"/>
          <w:szCs w:val="28"/>
          <w:lang w:val="uk-UA"/>
        </w:rPr>
        <w:t>відповідальними особами та особ</w:t>
      </w:r>
      <w:r w:rsidR="00EC470E">
        <w:rPr>
          <w:sz w:val="28"/>
          <w:szCs w:val="28"/>
          <w:lang w:val="uk-UA"/>
        </w:rPr>
        <w:t xml:space="preserve">ами, відповідальними за ведення </w:t>
      </w:r>
      <w:r w:rsidRPr="006867D4">
        <w:rPr>
          <w:sz w:val="28"/>
          <w:szCs w:val="28"/>
          <w:lang w:val="uk-UA"/>
        </w:rPr>
        <w:t>бухгалтерського обліку.</w:t>
      </w:r>
    </w:p>
    <w:p w:rsidR="0056482A" w:rsidRDefault="0056482A" w:rsidP="003000EF">
      <w:pPr>
        <w:jc w:val="both"/>
        <w:outlineLvl w:val="0"/>
        <w:rPr>
          <w:sz w:val="28"/>
          <w:szCs w:val="28"/>
          <w:lang w:val="uk-UA"/>
        </w:rPr>
      </w:pPr>
    </w:p>
    <w:p w:rsidR="00EC470E" w:rsidRDefault="00EC470E" w:rsidP="00EC470E">
      <w:pPr>
        <w:jc w:val="both"/>
        <w:outlineLvl w:val="0"/>
        <w:rPr>
          <w:b/>
          <w:sz w:val="28"/>
          <w:szCs w:val="28"/>
          <w:lang w:val="uk-UA"/>
        </w:rPr>
      </w:pPr>
    </w:p>
    <w:p w:rsidR="0056482A" w:rsidRPr="00B507CB" w:rsidRDefault="0056482A" w:rsidP="00EC470E">
      <w:pPr>
        <w:jc w:val="center"/>
        <w:outlineLvl w:val="0"/>
        <w:rPr>
          <w:b/>
          <w:sz w:val="28"/>
          <w:szCs w:val="28"/>
        </w:rPr>
      </w:pPr>
      <w:r w:rsidRPr="00254F49">
        <w:rPr>
          <w:b/>
          <w:sz w:val="28"/>
          <w:szCs w:val="28"/>
          <w:lang w:val="uk-UA"/>
        </w:rPr>
        <w:lastRenderedPageBreak/>
        <w:t>2</w:t>
      </w:r>
      <w:r w:rsidR="006D1C2D">
        <w:rPr>
          <w:b/>
          <w:sz w:val="28"/>
          <w:szCs w:val="28"/>
          <w:lang w:val="uk-UA"/>
        </w:rPr>
        <w:t>.</w:t>
      </w:r>
      <w:r w:rsidRPr="00254F49">
        <w:rPr>
          <w:b/>
          <w:sz w:val="28"/>
          <w:szCs w:val="28"/>
          <w:lang w:val="uk-UA"/>
        </w:rPr>
        <w:t xml:space="preserve"> </w:t>
      </w:r>
      <w:r w:rsidR="00EC470E">
        <w:rPr>
          <w:b/>
          <w:sz w:val="28"/>
          <w:szCs w:val="28"/>
          <w:lang w:val="uk-UA"/>
        </w:rPr>
        <w:t>О</w:t>
      </w:r>
      <w:r w:rsidRPr="00254F49">
        <w:rPr>
          <w:b/>
          <w:sz w:val="28"/>
          <w:szCs w:val="28"/>
          <w:lang w:val="uk-UA"/>
        </w:rPr>
        <w:t>блік</w:t>
      </w:r>
      <w:r w:rsidR="00B507CB">
        <w:rPr>
          <w:b/>
          <w:sz w:val="28"/>
          <w:szCs w:val="28"/>
          <w:lang w:val="uk-UA"/>
        </w:rPr>
        <w:t xml:space="preserve"> малоцінних необоротних активів</w:t>
      </w:r>
    </w:p>
    <w:p w:rsidR="0056482A" w:rsidRPr="0056482A" w:rsidRDefault="00EC470E" w:rsidP="00EC470E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>
        <w:rPr>
          <w:sz w:val="28"/>
          <w:szCs w:val="28"/>
          <w:lang w:val="en-US"/>
        </w:rPr>
        <w:t> </w:t>
      </w:r>
      <w:r w:rsidR="0056482A" w:rsidRPr="0056482A">
        <w:rPr>
          <w:sz w:val="28"/>
          <w:szCs w:val="28"/>
          <w:lang w:val="uk-UA"/>
        </w:rPr>
        <w:t xml:space="preserve">До малоцінних необоротних матеріальних активів включаються активи, що використовуються більше 1 року, зокрема: </w:t>
      </w:r>
    </w:p>
    <w:p w:rsidR="0056482A" w:rsidRPr="0056482A" w:rsidRDefault="00EC470E" w:rsidP="00EC470E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C470E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="0056482A" w:rsidRPr="0056482A">
        <w:rPr>
          <w:sz w:val="28"/>
          <w:szCs w:val="28"/>
          <w:lang w:val="uk-UA"/>
        </w:rPr>
        <w:t xml:space="preserve">предмети виробничого </w:t>
      </w:r>
      <w:r w:rsidR="00254F49">
        <w:rPr>
          <w:sz w:val="28"/>
          <w:szCs w:val="28"/>
          <w:lang w:val="uk-UA"/>
        </w:rPr>
        <w:t>при</w:t>
      </w:r>
      <w:r w:rsidR="0056482A" w:rsidRPr="0056482A">
        <w:rPr>
          <w:sz w:val="28"/>
          <w:szCs w:val="28"/>
          <w:lang w:val="uk-UA"/>
        </w:rPr>
        <w:t>значення вартістю до 20000</w:t>
      </w:r>
      <w:r>
        <w:rPr>
          <w:sz w:val="28"/>
          <w:szCs w:val="28"/>
        </w:rPr>
        <w:t>,00</w:t>
      </w:r>
      <w:r w:rsidR="0056482A" w:rsidRPr="0056482A">
        <w:rPr>
          <w:sz w:val="28"/>
          <w:szCs w:val="28"/>
          <w:lang w:val="uk-UA"/>
        </w:rPr>
        <w:t xml:space="preserve"> гривень</w:t>
      </w:r>
      <w:r>
        <w:rPr>
          <w:sz w:val="28"/>
          <w:szCs w:val="28"/>
          <w:lang w:val="uk-UA"/>
        </w:rPr>
        <w:t xml:space="preserve">       </w:t>
      </w:r>
      <w:r w:rsidRPr="00EC470E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56482A" w:rsidRPr="0056482A">
        <w:rPr>
          <w:sz w:val="28"/>
          <w:szCs w:val="28"/>
          <w:lang w:val="uk-UA"/>
        </w:rPr>
        <w:t>за одиницю (комплект)</w:t>
      </w:r>
      <w:r w:rsidR="00254F49">
        <w:rPr>
          <w:sz w:val="28"/>
          <w:szCs w:val="28"/>
          <w:lang w:val="uk-UA"/>
        </w:rPr>
        <w:t>,</w:t>
      </w:r>
      <w:r w:rsidR="0056482A" w:rsidRPr="0056482A">
        <w:rPr>
          <w:sz w:val="28"/>
          <w:szCs w:val="28"/>
          <w:lang w:val="uk-UA"/>
        </w:rPr>
        <w:t xml:space="preserve"> </w:t>
      </w:r>
      <w:r w:rsidR="00254F49">
        <w:rPr>
          <w:sz w:val="28"/>
          <w:szCs w:val="28"/>
          <w:lang w:val="uk-UA"/>
        </w:rPr>
        <w:t xml:space="preserve">з урахуванням </w:t>
      </w:r>
      <w:r w:rsidR="0056482A" w:rsidRPr="0056482A">
        <w:rPr>
          <w:sz w:val="28"/>
          <w:szCs w:val="28"/>
          <w:lang w:val="uk-UA"/>
        </w:rPr>
        <w:t xml:space="preserve">податку на додану вартість; </w:t>
      </w:r>
    </w:p>
    <w:p w:rsidR="0056482A" w:rsidRPr="00EC470E" w:rsidRDefault="00EC470E" w:rsidP="00EC470E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C470E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="0056482A" w:rsidRPr="0056482A">
        <w:rPr>
          <w:sz w:val="28"/>
          <w:szCs w:val="28"/>
          <w:lang w:val="uk-UA"/>
        </w:rPr>
        <w:t>інші малоцінні необоротні предмети, термін експлуатації яких</w:t>
      </w:r>
      <w:r w:rsidR="006D1C2D">
        <w:rPr>
          <w:sz w:val="28"/>
          <w:szCs w:val="28"/>
          <w:lang w:val="uk-UA"/>
        </w:rPr>
        <w:t xml:space="preserve"> становить</w:t>
      </w:r>
      <w:r w:rsidR="0056482A" w:rsidRPr="0056482A">
        <w:rPr>
          <w:sz w:val="28"/>
          <w:szCs w:val="28"/>
          <w:lang w:val="uk-UA"/>
        </w:rPr>
        <w:t xml:space="preserve"> більше одного року, а вартість за одиницю </w:t>
      </w:r>
      <w:r>
        <w:rPr>
          <w:sz w:val="28"/>
          <w:szCs w:val="28"/>
          <w:lang w:val="uk-UA"/>
        </w:rPr>
        <w:t>–</w:t>
      </w:r>
      <w:r w:rsidR="006D1C2D">
        <w:rPr>
          <w:sz w:val="28"/>
          <w:szCs w:val="28"/>
          <w:lang w:val="uk-UA"/>
        </w:rPr>
        <w:t xml:space="preserve"> </w:t>
      </w:r>
      <w:r w:rsidR="00A27AB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20000,00</w:t>
      </w:r>
      <w:r w:rsidR="0056482A" w:rsidRPr="0056482A">
        <w:rPr>
          <w:sz w:val="28"/>
          <w:szCs w:val="28"/>
          <w:lang w:val="uk-UA"/>
        </w:rPr>
        <w:t xml:space="preserve"> гривень</w:t>
      </w:r>
      <w:r w:rsidR="0014332C">
        <w:rPr>
          <w:sz w:val="28"/>
          <w:szCs w:val="28"/>
          <w:lang w:val="uk-UA"/>
        </w:rPr>
        <w:t>,</w:t>
      </w:r>
      <w:r w:rsidR="0056482A" w:rsidRPr="0056482A">
        <w:rPr>
          <w:sz w:val="28"/>
          <w:szCs w:val="28"/>
          <w:lang w:val="uk-UA"/>
        </w:rPr>
        <w:t xml:space="preserve"> </w:t>
      </w:r>
      <w:r w:rsidRPr="00EC470E">
        <w:rPr>
          <w:sz w:val="28"/>
          <w:szCs w:val="28"/>
        </w:rPr>
        <w:t xml:space="preserve">            </w:t>
      </w:r>
      <w:r w:rsidR="00254F49">
        <w:rPr>
          <w:sz w:val="28"/>
          <w:szCs w:val="28"/>
          <w:lang w:val="uk-UA"/>
        </w:rPr>
        <w:t>з урахуванням податку на додану вартість:</w:t>
      </w:r>
      <w:r w:rsidR="0056482A" w:rsidRPr="0056482A">
        <w:rPr>
          <w:sz w:val="28"/>
          <w:szCs w:val="28"/>
          <w:lang w:val="uk-UA"/>
        </w:rPr>
        <w:t xml:space="preserve"> телефони, обчислювальна техніка, холодильники</w:t>
      </w:r>
      <w:r w:rsidR="0014332C">
        <w:rPr>
          <w:sz w:val="28"/>
          <w:szCs w:val="28"/>
          <w:lang w:val="uk-UA"/>
        </w:rPr>
        <w:t>,</w:t>
      </w:r>
      <w:r w:rsidR="00254F49">
        <w:rPr>
          <w:sz w:val="28"/>
          <w:szCs w:val="28"/>
          <w:lang w:val="uk-UA"/>
        </w:rPr>
        <w:t xml:space="preserve"> тощо.</w:t>
      </w:r>
    </w:p>
    <w:p w:rsidR="00EC470E" w:rsidRDefault="00EC470E" w:rsidP="00EC470E">
      <w:pPr>
        <w:jc w:val="both"/>
        <w:outlineLvl w:val="0"/>
        <w:rPr>
          <w:sz w:val="28"/>
          <w:szCs w:val="28"/>
          <w:lang w:val="uk-UA"/>
        </w:rPr>
      </w:pPr>
    </w:p>
    <w:p w:rsidR="00223A4D" w:rsidRPr="00254F49" w:rsidRDefault="00D3102C" w:rsidP="00316B4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D1C2D">
        <w:rPr>
          <w:b/>
          <w:sz w:val="28"/>
          <w:szCs w:val="28"/>
          <w:lang w:val="uk-UA"/>
        </w:rPr>
        <w:t>.</w:t>
      </w:r>
      <w:r w:rsidR="00223A4D" w:rsidRPr="00254F49">
        <w:rPr>
          <w:b/>
          <w:sz w:val="28"/>
          <w:szCs w:val="28"/>
          <w:lang w:val="uk-UA"/>
        </w:rPr>
        <w:t xml:space="preserve"> </w:t>
      </w:r>
      <w:r w:rsidR="00EC470E" w:rsidRPr="00316B47">
        <w:rPr>
          <w:b/>
          <w:sz w:val="28"/>
          <w:szCs w:val="28"/>
          <w:lang w:val="uk-UA"/>
        </w:rPr>
        <w:t>О</w:t>
      </w:r>
      <w:r w:rsidR="00EC470E">
        <w:rPr>
          <w:b/>
          <w:sz w:val="28"/>
          <w:szCs w:val="28"/>
          <w:lang w:val="uk-UA"/>
        </w:rPr>
        <w:t>блік</w:t>
      </w:r>
      <w:r w:rsidR="00A4433D">
        <w:rPr>
          <w:b/>
          <w:sz w:val="28"/>
          <w:szCs w:val="28"/>
          <w:lang w:val="uk-UA"/>
        </w:rPr>
        <w:t xml:space="preserve"> запасів</w:t>
      </w:r>
    </w:p>
    <w:p w:rsidR="003000EF" w:rsidRPr="00316B47" w:rsidRDefault="00254F49" w:rsidP="00584151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316B47">
        <w:rPr>
          <w:sz w:val="28"/>
          <w:szCs w:val="28"/>
          <w:lang w:val="uk-UA"/>
        </w:rPr>
        <w:t>3</w:t>
      </w:r>
      <w:r w:rsidR="003000EF" w:rsidRPr="00316B47">
        <w:rPr>
          <w:sz w:val="28"/>
          <w:szCs w:val="28"/>
          <w:lang w:val="uk-UA"/>
        </w:rPr>
        <w:t>.</w:t>
      </w:r>
      <w:r w:rsidR="00044EB5" w:rsidRPr="00316B47">
        <w:rPr>
          <w:sz w:val="28"/>
          <w:szCs w:val="28"/>
          <w:lang w:val="uk-UA"/>
        </w:rPr>
        <w:t>1</w:t>
      </w:r>
      <w:r w:rsidR="00316B47">
        <w:rPr>
          <w:sz w:val="28"/>
          <w:szCs w:val="28"/>
          <w:lang w:val="uk-UA"/>
        </w:rPr>
        <w:t>. </w:t>
      </w:r>
      <w:r w:rsidR="00044EB5" w:rsidRPr="00316B47">
        <w:rPr>
          <w:sz w:val="28"/>
          <w:szCs w:val="28"/>
          <w:lang w:val="uk-UA"/>
        </w:rPr>
        <w:t xml:space="preserve">Одиницею аналітичного обліку запасів, згідно з Національним положенням (стандартом) бухгалтерського обліку </w:t>
      </w:r>
      <w:r w:rsidR="00260DAB" w:rsidRPr="00316B47">
        <w:rPr>
          <w:sz w:val="28"/>
          <w:szCs w:val="28"/>
          <w:lang w:val="uk-UA"/>
        </w:rPr>
        <w:t>у</w:t>
      </w:r>
      <w:r w:rsidR="00044EB5" w:rsidRPr="00316B47">
        <w:rPr>
          <w:sz w:val="28"/>
          <w:szCs w:val="28"/>
          <w:lang w:val="uk-UA"/>
        </w:rPr>
        <w:t xml:space="preserve"> державному секторі </w:t>
      </w:r>
      <w:r w:rsidR="00316B47">
        <w:rPr>
          <w:sz w:val="28"/>
          <w:szCs w:val="28"/>
          <w:lang w:val="uk-UA"/>
        </w:rPr>
        <w:t xml:space="preserve">                    </w:t>
      </w:r>
      <w:r w:rsidR="00044EB5" w:rsidRPr="00316B47">
        <w:rPr>
          <w:sz w:val="28"/>
          <w:szCs w:val="28"/>
          <w:lang w:val="uk-UA"/>
        </w:rPr>
        <w:t xml:space="preserve">123 «Запаси», затвердженим наказом Міністерства фінансів від 12.10.2010 </w:t>
      </w:r>
      <w:r w:rsidR="00316B47">
        <w:rPr>
          <w:sz w:val="28"/>
          <w:szCs w:val="28"/>
          <w:lang w:val="uk-UA"/>
        </w:rPr>
        <w:t xml:space="preserve">              </w:t>
      </w:r>
      <w:r w:rsidR="00044EB5" w:rsidRPr="00316B47">
        <w:rPr>
          <w:sz w:val="28"/>
          <w:szCs w:val="28"/>
          <w:lang w:val="uk-UA"/>
        </w:rPr>
        <w:t>№</w:t>
      </w:r>
      <w:r w:rsidR="00316B47">
        <w:rPr>
          <w:sz w:val="28"/>
          <w:szCs w:val="28"/>
          <w:lang w:val="uk-UA"/>
        </w:rPr>
        <w:t xml:space="preserve"> </w:t>
      </w:r>
      <w:r w:rsidR="00044EB5" w:rsidRPr="00316B47">
        <w:rPr>
          <w:sz w:val="28"/>
          <w:szCs w:val="28"/>
          <w:lang w:val="uk-UA"/>
        </w:rPr>
        <w:t xml:space="preserve">1202 (далі </w:t>
      </w:r>
      <w:r w:rsidR="00584151">
        <w:rPr>
          <w:sz w:val="28"/>
          <w:szCs w:val="28"/>
          <w:lang w:val="uk-UA"/>
        </w:rPr>
        <w:t>–</w:t>
      </w:r>
      <w:r w:rsidR="00044EB5" w:rsidRPr="00316B47">
        <w:rPr>
          <w:sz w:val="28"/>
          <w:szCs w:val="28"/>
          <w:lang w:val="uk-UA"/>
        </w:rPr>
        <w:t xml:space="preserve"> НП(с)БОДС 123)</w:t>
      </w:r>
      <w:r w:rsidR="006D1C2D" w:rsidRPr="00316B47">
        <w:rPr>
          <w:sz w:val="28"/>
          <w:szCs w:val="28"/>
          <w:lang w:val="uk-UA"/>
        </w:rPr>
        <w:t>,</w:t>
      </w:r>
      <w:r w:rsidR="00044EB5" w:rsidRPr="00316B47">
        <w:rPr>
          <w:sz w:val="28"/>
          <w:szCs w:val="28"/>
          <w:lang w:val="uk-UA"/>
        </w:rPr>
        <w:t xml:space="preserve"> визначається їх найменування</w:t>
      </w:r>
      <w:r w:rsidR="00260DAB" w:rsidRPr="00316B47">
        <w:rPr>
          <w:sz w:val="28"/>
          <w:szCs w:val="28"/>
          <w:lang w:val="uk-UA"/>
        </w:rPr>
        <w:t>, однорідна група</w:t>
      </w:r>
      <w:r w:rsidR="003000EF" w:rsidRPr="00316B47">
        <w:rPr>
          <w:sz w:val="28"/>
          <w:szCs w:val="28"/>
          <w:lang w:val="uk-UA"/>
        </w:rPr>
        <w:t>.</w:t>
      </w:r>
    </w:p>
    <w:p w:rsidR="00044EB5" w:rsidRPr="00316B47" w:rsidRDefault="00254F49" w:rsidP="00316B47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316B47">
        <w:rPr>
          <w:sz w:val="28"/>
          <w:szCs w:val="28"/>
          <w:lang w:val="uk-UA"/>
        </w:rPr>
        <w:t>3</w:t>
      </w:r>
      <w:r w:rsidR="002005A2" w:rsidRPr="00316B47">
        <w:rPr>
          <w:sz w:val="28"/>
          <w:szCs w:val="28"/>
          <w:lang w:val="uk-UA"/>
        </w:rPr>
        <w:t>.2</w:t>
      </w:r>
      <w:r w:rsidR="00584151">
        <w:rPr>
          <w:sz w:val="28"/>
          <w:szCs w:val="28"/>
          <w:lang w:val="uk-UA"/>
        </w:rPr>
        <w:t>. </w:t>
      </w:r>
      <w:r w:rsidR="00044EB5" w:rsidRPr="00316B47">
        <w:rPr>
          <w:sz w:val="28"/>
          <w:szCs w:val="28"/>
          <w:lang w:val="uk-UA"/>
        </w:rPr>
        <w:t>Оцінка вибуття усіх видів запасів, які використовуються, здійснюється за методом собівартості перших за часом надходжень запасів (ФІФО) згідно з НП(с)БОДС 123.</w:t>
      </w:r>
    </w:p>
    <w:p w:rsidR="00044EB5" w:rsidRPr="00316B47" w:rsidRDefault="00254F49" w:rsidP="00316B47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316B47">
        <w:rPr>
          <w:sz w:val="28"/>
          <w:szCs w:val="28"/>
          <w:lang w:val="uk-UA"/>
        </w:rPr>
        <w:t>3</w:t>
      </w:r>
      <w:r w:rsidR="002005A2" w:rsidRPr="00316B47">
        <w:rPr>
          <w:sz w:val="28"/>
          <w:szCs w:val="28"/>
          <w:lang w:val="uk-UA"/>
        </w:rPr>
        <w:t>.3</w:t>
      </w:r>
      <w:r w:rsidR="00584151">
        <w:rPr>
          <w:sz w:val="28"/>
          <w:szCs w:val="28"/>
          <w:lang w:val="uk-UA"/>
        </w:rPr>
        <w:t>. Транспортно-</w:t>
      </w:r>
      <w:r w:rsidR="002005A2" w:rsidRPr="00316B47">
        <w:rPr>
          <w:sz w:val="28"/>
          <w:szCs w:val="28"/>
          <w:lang w:val="uk-UA"/>
        </w:rPr>
        <w:t xml:space="preserve">заготівельні та інші витрати, пов’язані з придбанням, включаються до первісної вартості запасів при їх визнанні, відповідно </w:t>
      </w:r>
      <w:r w:rsidR="00584151">
        <w:rPr>
          <w:sz w:val="28"/>
          <w:szCs w:val="28"/>
          <w:lang w:val="uk-UA"/>
        </w:rPr>
        <w:t xml:space="preserve">                   </w:t>
      </w:r>
      <w:r w:rsidR="002005A2" w:rsidRPr="00316B47">
        <w:rPr>
          <w:sz w:val="28"/>
          <w:szCs w:val="28"/>
          <w:lang w:val="uk-UA"/>
        </w:rPr>
        <w:t>до вимог НП(с)БОДС 123.</w:t>
      </w:r>
    </w:p>
    <w:p w:rsidR="009777C1" w:rsidRPr="00316B47" w:rsidRDefault="009777C1" w:rsidP="00584151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316B47">
        <w:rPr>
          <w:sz w:val="28"/>
          <w:szCs w:val="28"/>
          <w:lang w:val="uk-UA"/>
        </w:rPr>
        <w:t>3.4. Облік запасів здійсню</w:t>
      </w:r>
      <w:r w:rsidR="00584151">
        <w:rPr>
          <w:sz w:val="28"/>
          <w:szCs w:val="28"/>
          <w:lang w:val="uk-UA"/>
        </w:rPr>
        <w:t>ється</w:t>
      </w:r>
      <w:r w:rsidRPr="00316B47">
        <w:rPr>
          <w:sz w:val="28"/>
          <w:szCs w:val="28"/>
          <w:lang w:val="uk-UA"/>
        </w:rPr>
        <w:t xml:space="preserve"> за найменуваннями в розрізі м</w:t>
      </w:r>
      <w:r w:rsidR="00584151">
        <w:rPr>
          <w:sz w:val="28"/>
          <w:szCs w:val="28"/>
          <w:lang w:val="uk-UA"/>
        </w:rPr>
        <w:t>атеріально відповідальних осіб –</w:t>
      </w:r>
      <w:r w:rsidRPr="00316B47">
        <w:rPr>
          <w:sz w:val="28"/>
          <w:szCs w:val="28"/>
          <w:lang w:val="uk-UA"/>
        </w:rPr>
        <w:t xml:space="preserve"> в оборотних відомостях (за кожним субрахунком) </w:t>
      </w:r>
      <w:r w:rsidR="00A4433D" w:rsidRPr="00A4433D">
        <w:rPr>
          <w:sz w:val="28"/>
          <w:szCs w:val="28"/>
        </w:rPr>
        <w:t xml:space="preserve">                   </w:t>
      </w:r>
      <w:r w:rsidRPr="00316B47">
        <w:rPr>
          <w:sz w:val="28"/>
          <w:szCs w:val="28"/>
          <w:lang w:val="uk-UA"/>
        </w:rPr>
        <w:t>та в книгах (картках) кількісно-сумового обліку в кількісному та сумарному вимірах</w:t>
      </w:r>
      <w:r w:rsidR="00433F3A" w:rsidRPr="00316B47">
        <w:rPr>
          <w:sz w:val="28"/>
          <w:szCs w:val="28"/>
          <w:lang w:val="uk-UA"/>
        </w:rPr>
        <w:t>.</w:t>
      </w:r>
    </w:p>
    <w:p w:rsidR="00A4433D" w:rsidRDefault="00E76120" w:rsidP="00A4433D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316B47">
        <w:rPr>
          <w:sz w:val="28"/>
          <w:szCs w:val="28"/>
          <w:lang w:val="uk-UA"/>
        </w:rPr>
        <w:t>Для</w:t>
      </w:r>
      <w:r w:rsidR="001743CD" w:rsidRPr="00316B47">
        <w:rPr>
          <w:sz w:val="28"/>
          <w:szCs w:val="28"/>
          <w:lang w:val="uk-UA"/>
        </w:rPr>
        <w:t xml:space="preserve"> обліку канцелярських товарів у виконавчому апараті обласної ради </w:t>
      </w:r>
      <w:r w:rsidR="001743CD" w:rsidRPr="00316B47">
        <w:rPr>
          <w:sz w:val="28"/>
          <w:szCs w:val="28"/>
          <w:shd w:val="clear" w:color="auto" w:fill="FFFFFF"/>
        </w:rPr>
        <w:t>оперативний кількісний облік</w:t>
      </w:r>
      <w:r w:rsidR="001743CD" w:rsidRPr="00316B47">
        <w:rPr>
          <w:sz w:val="28"/>
          <w:szCs w:val="28"/>
          <w:lang w:val="uk-UA"/>
        </w:rPr>
        <w:t xml:space="preserve"> не </w:t>
      </w:r>
      <w:r w:rsidR="001743CD" w:rsidRPr="00316B47">
        <w:rPr>
          <w:sz w:val="28"/>
          <w:szCs w:val="28"/>
          <w:shd w:val="clear" w:color="auto" w:fill="FFFFFF"/>
          <w:lang w:val="uk-UA"/>
        </w:rPr>
        <w:t>ведеться.</w:t>
      </w:r>
    </w:p>
    <w:p w:rsidR="00A4433D" w:rsidRDefault="00A4433D" w:rsidP="00A4433D">
      <w:pPr>
        <w:jc w:val="both"/>
        <w:outlineLvl w:val="0"/>
        <w:rPr>
          <w:sz w:val="28"/>
          <w:szCs w:val="28"/>
          <w:lang w:val="uk-UA"/>
        </w:rPr>
      </w:pPr>
    </w:p>
    <w:p w:rsidR="00D3102C" w:rsidRPr="00A4433D" w:rsidRDefault="00D3102C" w:rsidP="00A4433D">
      <w:pPr>
        <w:jc w:val="center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D3102C">
        <w:rPr>
          <w:b/>
          <w:sz w:val="28"/>
          <w:szCs w:val="28"/>
          <w:lang w:val="uk-UA"/>
        </w:rPr>
        <w:t>. Зміна облікової політики</w:t>
      </w:r>
    </w:p>
    <w:p w:rsidR="00D3102C" w:rsidRPr="00D3102C" w:rsidRDefault="00A4433D" w:rsidP="00A4433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4.1. </w:t>
      </w:r>
      <w:r w:rsidR="00D3102C" w:rsidRPr="00D3102C">
        <w:rPr>
          <w:sz w:val="28"/>
          <w:szCs w:val="28"/>
          <w:lang w:val="uk-UA"/>
        </w:rPr>
        <w:t>Облікова політика може змінюватися у виняткових випадках, а саме:</w:t>
      </w:r>
    </w:p>
    <w:p w:rsidR="00D3102C" w:rsidRPr="00D3102C" w:rsidRDefault="00A4433D" w:rsidP="00A4433D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A4433D">
        <w:rPr>
          <w:sz w:val="28"/>
          <w:szCs w:val="28"/>
          <w:lang w:val="uk-UA"/>
        </w:rPr>
        <w:t>1)</w:t>
      </w:r>
      <w:r>
        <w:rPr>
          <w:sz w:val="28"/>
          <w:szCs w:val="28"/>
          <w:lang w:val="en-US"/>
        </w:rPr>
        <w:t> </w:t>
      </w:r>
      <w:r w:rsidR="009B1914">
        <w:rPr>
          <w:sz w:val="28"/>
          <w:szCs w:val="28"/>
          <w:lang w:val="uk-UA"/>
        </w:rPr>
        <w:t xml:space="preserve">якщо </w:t>
      </w:r>
      <w:r w:rsidR="00D3102C" w:rsidRPr="00D3102C">
        <w:rPr>
          <w:sz w:val="28"/>
          <w:szCs w:val="28"/>
          <w:lang w:val="uk-UA"/>
        </w:rPr>
        <w:t xml:space="preserve">змінюються вимоги органу, який здійснює функції з державного </w:t>
      </w:r>
      <w:r w:rsidR="00D3102C">
        <w:rPr>
          <w:sz w:val="28"/>
          <w:szCs w:val="28"/>
          <w:lang w:val="uk-UA"/>
        </w:rPr>
        <w:t>р</w:t>
      </w:r>
      <w:r w:rsidR="00D3102C" w:rsidRPr="00D3102C">
        <w:rPr>
          <w:sz w:val="28"/>
          <w:szCs w:val="28"/>
          <w:lang w:val="uk-UA"/>
        </w:rPr>
        <w:t>егулювання методології бухгалтерського обліку та фінансової звітності;</w:t>
      </w:r>
    </w:p>
    <w:p w:rsidR="0056482A" w:rsidRPr="00D3102C" w:rsidRDefault="00A4433D" w:rsidP="00A4433D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A4433D">
        <w:rPr>
          <w:sz w:val="28"/>
          <w:szCs w:val="28"/>
          <w:lang w:val="uk-UA"/>
        </w:rPr>
        <w:t>2)</w:t>
      </w:r>
      <w:r>
        <w:rPr>
          <w:sz w:val="28"/>
          <w:szCs w:val="28"/>
          <w:lang w:val="en-US"/>
        </w:rPr>
        <w:t> </w:t>
      </w:r>
      <w:r w:rsidR="009B1914">
        <w:rPr>
          <w:sz w:val="28"/>
          <w:szCs w:val="28"/>
          <w:lang w:val="uk-UA"/>
        </w:rPr>
        <w:t xml:space="preserve">якщо </w:t>
      </w:r>
      <w:r w:rsidR="00D3102C" w:rsidRPr="00D3102C">
        <w:rPr>
          <w:sz w:val="28"/>
          <w:szCs w:val="28"/>
          <w:lang w:val="uk-UA"/>
        </w:rPr>
        <w:t>зміни облікової політики забезпечать більш достовірне відображення подій (операцій) у бухгалтерському обліку та фінансовій звітності.</w:t>
      </w:r>
    </w:p>
    <w:p w:rsidR="003A193D" w:rsidRPr="009777C1" w:rsidRDefault="003A193D" w:rsidP="00FB2BCC">
      <w:pPr>
        <w:jc w:val="both"/>
        <w:outlineLvl w:val="0"/>
        <w:rPr>
          <w:b/>
          <w:sz w:val="28"/>
          <w:szCs w:val="28"/>
          <w:lang w:val="uk-UA"/>
        </w:rPr>
      </w:pPr>
    </w:p>
    <w:p w:rsidR="00C06A78" w:rsidRDefault="00C06A78" w:rsidP="00FB2BCC">
      <w:pPr>
        <w:jc w:val="both"/>
        <w:outlineLvl w:val="0"/>
        <w:rPr>
          <w:sz w:val="28"/>
          <w:szCs w:val="28"/>
          <w:lang w:val="uk-UA"/>
        </w:rPr>
      </w:pPr>
    </w:p>
    <w:p w:rsidR="00963178" w:rsidRDefault="00963178" w:rsidP="00FB2BCC">
      <w:pPr>
        <w:jc w:val="both"/>
        <w:outlineLvl w:val="0"/>
        <w:rPr>
          <w:sz w:val="28"/>
          <w:szCs w:val="28"/>
          <w:lang w:val="uk-UA"/>
        </w:rPr>
      </w:pPr>
    </w:p>
    <w:p w:rsidR="00C46E7C" w:rsidRDefault="009777C1" w:rsidP="00FB2BCC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фіна</w:t>
      </w:r>
      <w:r w:rsidR="00A4433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сово-господарського </w:t>
      </w:r>
    </w:p>
    <w:p w:rsidR="00C46E7C" w:rsidRDefault="009777C1" w:rsidP="00FB2BCC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відділу,</w:t>
      </w:r>
      <w:r w:rsidR="00C46E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головний бухгалтер </w:t>
      </w:r>
      <w:r w:rsidR="00A4433D">
        <w:rPr>
          <w:sz w:val="28"/>
          <w:szCs w:val="28"/>
          <w:lang w:val="uk-UA"/>
        </w:rPr>
        <w:t xml:space="preserve">виконавчого </w:t>
      </w:r>
    </w:p>
    <w:p w:rsidR="009777C1" w:rsidRDefault="00A4433D" w:rsidP="00C46E7C">
      <w:pPr>
        <w:tabs>
          <w:tab w:val="left" w:pos="6096"/>
        </w:tabs>
        <w:ind w:right="-14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</w:t>
      </w:r>
      <w:r w:rsidR="00C46E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 w:rsidR="009777C1">
        <w:rPr>
          <w:sz w:val="28"/>
          <w:szCs w:val="28"/>
          <w:lang w:val="uk-UA"/>
        </w:rPr>
        <w:t>Вікторія ЯНИШПІЛЬСЬКА</w:t>
      </w:r>
    </w:p>
    <w:sectPr w:rsidR="009777C1" w:rsidSect="00EC470E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3A9" w:rsidRDefault="009B43A9">
      <w:r>
        <w:separator/>
      </w:r>
    </w:p>
  </w:endnote>
  <w:endnote w:type="continuationSeparator" w:id="0">
    <w:p w:rsidR="009B43A9" w:rsidRDefault="009B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3A9" w:rsidRDefault="009B43A9">
      <w:r>
        <w:separator/>
      </w:r>
    </w:p>
  </w:footnote>
  <w:footnote w:type="continuationSeparator" w:id="0">
    <w:p w:rsidR="009B43A9" w:rsidRDefault="009B4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E4D" w:rsidRDefault="00C03E4D" w:rsidP="00BD39B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3E4D" w:rsidRDefault="00C03E4D" w:rsidP="00AB145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344426"/>
      <w:docPartObj>
        <w:docPartGallery w:val="Page Numbers (Top of Page)"/>
        <w:docPartUnique/>
      </w:docPartObj>
    </w:sdtPr>
    <w:sdtEndPr/>
    <w:sdtContent>
      <w:p w:rsidR="00EC470E" w:rsidRDefault="00EC470E">
        <w:pPr>
          <w:pStyle w:val="a4"/>
          <w:jc w:val="center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871DF1">
          <w:rPr>
            <w:noProof/>
          </w:rPr>
          <w:t>2</w:t>
        </w:r>
        <w:r>
          <w:fldChar w:fldCharType="end"/>
        </w:r>
      </w:p>
    </w:sdtContent>
  </w:sdt>
  <w:p w:rsidR="00C03E4D" w:rsidRPr="004544AF" w:rsidRDefault="00C03E4D" w:rsidP="00BD39B7">
    <w:pPr>
      <w:pStyle w:val="a4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36B89"/>
    <w:multiLevelType w:val="multilevel"/>
    <w:tmpl w:val="FD00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F6BF2"/>
    <w:multiLevelType w:val="multilevel"/>
    <w:tmpl w:val="77F095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444444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color w:val="444444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color w:val="444444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color w:val="444444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color w:val="444444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color w:val="444444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color w:val="444444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color w:val="444444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  <w:color w:val="444444"/>
      </w:rPr>
    </w:lvl>
  </w:abstractNum>
  <w:abstractNum w:abstractNumId="2">
    <w:nsid w:val="0D176CF1"/>
    <w:multiLevelType w:val="hybridMultilevel"/>
    <w:tmpl w:val="FD900350"/>
    <w:lvl w:ilvl="0" w:tplc="1C5A2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16526"/>
    <w:multiLevelType w:val="hybridMultilevel"/>
    <w:tmpl w:val="936647C4"/>
    <w:lvl w:ilvl="0" w:tplc="7C1A675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15C36B4"/>
    <w:multiLevelType w:val="multilevel"/>
    <w:tmpl w:val="CCEAA1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3CB148D"/>
    <w:multiLevelType w:val="multilevel"/>
    <w:tmpl w:val="CFA0B1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6">
    <w:nsid w:val="17BB1F3A"/>
    <w:multiLevelType w:val="hybridMultilevel"/>
    <w:tmpl w:val="994ED0C4"/>
    <w:lvl w:ilvl="0" w:tplc="8F8EC90C">
      <w:start w:val="1"/>
      <w:numFmt w:val="decimal"/>
      <w:lvlText w:val="%1."/>
      <w:lvlJc w:val="left"/>
      <w:pPr>
        <w:ind w:left="910" w:hanging="360"/>
      </w:pPr>
      <w:rPr>
        <w:rFonts w:hint="default"/>
        <w:b/>
        <w:color w:val="auto"/>
      </w:rPr>
    </w:lvl>
    <w:lvl w:ilvl="1" w:tplc="A97A459E">
      <w:numFmt w:val="bullet"/>
      <w:lvlText w:val="-"/>
      <w:lvlJc w:val="left"/>
      <w:pPr>
        <w:ind w:left="163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7">
    <w:nsid w:val="187C04F3"/>
    <w:multiLevelType w:val="multilevel"/>
    <w:tmpl w:val="3734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AB0297"/>
    <w:multiLevelType w:val="multilevel"/>
    <w:tmpl w:val="1674DB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960" w:hanging="2160"/>
      </w:pPr>
      <w:rPr>
        <w:rFonts w:hint="default"/>
      </w:rPr>
    </w:lvl>
  </w:abstractNum>
  <w:abstractNum w:abstractNumId="9">
    <w:nsid w:val="244B168B"/>
    <w:multiLevelType w:val="hybridMultilevel"/>
    <w:tmpl w:val="91562DA6"/>
    <w:lvl w:ilvl="0" w:tplc="0EF8AB78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A2B77"/>
    <w:multiLevelType w:val="multilevel"/>
    <w:tmpl w:val="5972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EB4D59"/>
    <w:multiLevelType w:val="hybridMultilevel"/>
    <w:tmpl w:val="83909296"/>
    <w:lvl w:ilvl="0" w:tplc="E5A6D2D2">
      <w:start w:val="1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2">
    <w:nsid w:val="426B377C"/>
    <w:multiLevelType w:val="hybridMultilevel"/>
    <w:tmpl w:val="28A4938E"/>
    <w:lvl w:ilvl="0" w:tplc="29A89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C42A19E">
      <w:numFmt w:val="none"/>
      <w:lvlText w:val=""/>
      <w:lvlJc w:val="left"/>
      <w:pPr>
        <w:tabs>
          <w:tab w:val="num" w:pos="360"/>
        </w:tabs>
      </w:pPr>
    </w:lvl>
    <w:lvl w:ilvl="2" w:tplc="99D87FAA">
      <w:numFmt w:val="none"/>
      <w:lvlText w:val=""/>
      <w:lvlJc w:val="left"/>
      <w:pPr>
        <w:tabs>
          <w:tab w:val="num" w:pos="360"/>
        </w:tabs>
      </w:pPr>
    </w:lvl>
    <w:lvl w:ilvl="3" w:tplc="28D03CF8">
      <w:numFmt w:val="none"/>
      <w:lvlText w:val=""/>
      <w:lvlJc w:val="left"/>
      <w:pPr>
        <w:tabs>
          <w:tab w:val="num" w:pos="360"/>
        </w:tabs>
      </w:pPr>
    </w:lvl>
    <w:lvl w:ilvl="4" w:tplc="4628BEB0">
      <w:numFmt w:val="none"/>
      <w:lvlText w:val=""/>
      <w:lvlJc w:val="left"/>
      <w:pPr>
        <w:tabs>
          <w:tab w:val="num" w:pos="360"/>
        </w:tabs>
      </w:pPr>
    </w:lvl>
    <w:lvl w:ilvl="5" w:tplc="FBDE3286">
      <w:numFmt w:val="none"/>
      <w:lvlText w:val=""/>
      <w:lvlJc w:val="left"/>
      <w:pPr>
        <w:tabs>
          <w:tab w:val="num" w:pos="360"/>
        </w:tabs>
      </w:pPr>
    </w:lvl>
    <w:lvl w:ilvl="6" w:tplc="BFC448FA">
      <w:numFmt w:val="none"/>
      <w:lvlText w:val=""/>
      <w:lvlJc w:val="left"/>
      <w:pPr>
        <w:tabs>
          <w:tab w:val="num" w:pos="360"/>
        </w:tabs>
      </w:pPr>
    </w:lvl>
    <w:lvl w:ilvl="7" w:tplc="0A3E4222">
      <w:numFmt w:val="none"/>
      <w:lvlText w:val=""/>
      <w:lvlJc w:val="left"/>
      <w:pPr>
        <w:tabs>
          <w:tab w:val="num" w:pos="360"/>
        </w:tabs>
      </w:pPr>
    </w:lvl>
    <w:lvl w:ilvl="8" w:tplc="80EA02D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4220EF2"/>
    <w:multiLevelType w:val="hybridMultilevel"/>
    <w:tmpl w:val="31865B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9200E1"/>
    <w:multiLevelType w:val="hybridMultilevel"/>
    <w:tmpl w:val="9CD89DF8"/>
    <w:lvl w:ilvl="0" w:tplc="E2042D92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0614B"/>
    <w:multiLevelType w:val="multilevel"/>
    <w:tmpl w:val="77F095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44444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444444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color w:val="444444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color w:val="444444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color w:val="444444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color w:val="444444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color w:val="444444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color w:val="444444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  <w:color w:val="444444"/>
      </w:rPr>
    </w:lvl>
  </w:abstractNum>
  <w:abstractNum w:abstractNumId="16">
    <w:nsid w:val="66482592"/>
    <w:multiLevelType w:val="singleLevel"/>
    <w:tmpl w:val="0A3291B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6D994F17"/>
    <w:multiLevelType w:val="multilevel"/>
    <w:tmpl w:val="DE76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F101A5"/>
    <w:multiLevelType w:val="multilevel"/>
    <w:tmpl w:val="90801B38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40F3F8D"/>
    <w:multiLevelType w:val="hybridMultilevel"/>
    <w:tmpl w:val="7ECCBA50"/>
    <w:lvl w:ilvl="0" w:tplc="3E301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B75FF3"/>
    <w:multiLevelType w:val="hybridMultilevel"/>
    <w:tmpl w:val="ED7C2C8C"/>
    <w:lvl w:ilvl="0" w:tplc="C950934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0B508F"/>
    <w:multiLevelType w:val="hybridMultilevel"/>
    <w:tmpl w:val="50F4305A"/>
    <w:lvl w:ilvl="0" w:tplc="44E68298">
      <w:start w:val="1"/>
      <w:numFmt w:val="decimal"/>
      <w:lvlText w:val="%1."/>
      <w:lvlJc w:val="left"/>
      <w:pPr>
        <w:tabs>
          <w:tab w:val="num" w:pos="1285"/>
        </w:tabs>
        <w:ind w:left="1285" w:hanging="79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3"/>
        </w:tabs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3"/>
        </w:tabs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3"/>
        </w:tabs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3"/>
        </w:tabs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3"/>
        </w:tabs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3"/>
        </w:tabs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3"/>
        </w:tabs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3"/>
        </w:tabs>
        <w:ind w:left="6613" w:hanging="180"/>
      </w:p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0"/>
  </w:num>
  <w:num w:numId="5">
    <w:abstractNumId w:val="7"/>
  </w:num>
  <w:num w:numId="6">
    <w:abstractNumId w:val="17"/>
  </w:num>
  <w:num w:numId="7">
    <w:abstractNumId w:val="19"/>
  </w:num>
  <w:num w:numId="8">
    <w:abstractNumId w:val="5"/>
  </w:num>
  <w:num w:numId="9">
    <w:abstractNumId w:val="12"/>
  </w:num>
  <w:num w:numId="10">
    <w:abstractNumId w:val="11"/>
  </w:num>
  <w:num w:numId="11">
    <w:abstractNumId w:val="3"/>
  </w:num>
  <w:num w:numId="12">
    <w:abstractNumId w:val="8"/>
  </w:num>
  <w:num w:numId="13">
    <w:abstractNumId w:val="13"/>
  </w:num>
  <w:num w:numId="14">
    <w:abstractNumId w:val="9"/>
  </w:num>
  <w:num w:numId="15">
    <w:abstractNumId w:val="14"/>
  </w:num>
  <w:num w:numId="16">
    <w:abstractNumId w:val="15"/>
  </w:num>
  <w:num w:numId="17">
    <w:abstractNumId w:val="4"/>
  </w:num>
  <w:num w:numId="18">
    <w:abstractNumId w:val="21"/>
  </w:num>
  <w:num w:numId="19">
    <w:abstractNumId w:val="1"/>
  </w:num>
  <w:num w:numId="20">
    <w:abstractNumId w:val="6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877"/>
    <w:rsid w:val="00000236"/>
    <w:rsid w:val="000032CA"/>
    <w:rsid w:val="0001113F"/>
    <w:rsid w:val="00014C01"/>
    <w:rsid w:val="00014D14"/>
    <w:rsid w:val="00015A3C"/>
    <w:rsid w:val="0001783D"/>
    <w:rsid w:val="000301D0"/>
    <w:rsid w:val="00030DA0"/>
    <w:rsid w:val="0003209D"/>
    <w:rsid w:val="0003320C"/>
    <w:rsid w:val="00037FBA"/>
    <w:rsid w:val="00044EB5"/>
    <w:rsid w:val="00046377"/>
    <w:rsid w:val="00057296"/>
    <w:rsid w:val="0007511E"/>
    <w:rsid w:val="0007719A"/>
    <w:rsid w:val="000821E2"/>
    <w:rsid w:val="00086B00"/>
    <w:rsid w:val="00094DD7"/>
    <w:rsid w:val="00095013"/>
    <w:rsid w:val="000970A9"/>
    <w:rsid w:val="000A083D"/>
    <w:rsid w:val="000A3631"/>
    <w:rsid w:val="000A65F3"/>
    <w:rsid w:val="000B1E15"/>
    <w:rsid w:val="000B2850"/>
    <w:rsid w:val="000C017F"/>
    <w:rsid w:val="000C3994"/>
    <w:rsid w:val="000D10D1"/>
    <w:rsid w:val="000D5BA0"/>
    <w:rsid w:val="000E27A0"/>
    <w:rsid w:val="000F5375"/>
    <w:rsid w:val="000F7052"/>
    <w:rsid w:val="001017B6"/>
    <w:rsid w:val="00104E99"/>
    <w:rsid w:val="00106895"/>
    <w:rsid w:val="00110E15"/>
    <w:rsid w:val="0011128A"/>
    <w:rsid w:val="00116D8D"/>
    <w:rsid w:val="0013399F"/>
    <w:rsid w:val="00134A91"/>
    <w:rsid w:val="001406FD"/>
    <w:rsid w:val="00142075"/>
    <w:rsid w:val="00142D73"/>
    <w:rsid w:val="0014332C"/>
    <w:rsid w:val="001454E7"/>
    <w:rsid w:val="001455D1"/>
    <w:rsid w:val="00164124"/>
    <w:rsid w:val="0016522B"/>
    <w:rsid w:val="00166CEC"/>
    <w:rsid w:val="00171C7E"/>
    <w:rsid w:val="00173429"/>
    <w:rsid w:val="001739A2"/>
    <w:rsid w:val="001743CD"/>
    <w:rsid w:val="0017585E"/>
    <w:rsid w:val="0018101E"/>
    <w:rsid w:val="0018339F"/>
    <w:rsid w:val="00185B59"/>
    <w:rsid w:val="001914CF"/>
    <w:rsid w:val="00192433"/>
    <w:rsid w:val="00192F4B"/>
    <w:rsid w:val="00195BBF"/>
    <w:rsid w:val="001B2EDF"/>
    <w:rsid w:val="001B4C35"/>
    <w:rsid w:val="001B63E5"/>
    <w:rsid w:val="001C10CA"/>
    <w:rsid w:val="001C3A39"/>
    <w:rsid w:val="001D38C8"/>
    <w:rsid w:val="001D45ED"/>
    <w:rsid w:val="001D4638"/>
    <w:rsid w:val="001E4049"/>
    <w:rsid w:val="001F33F6"/>
    <w:rsid w:val="002005A2"/>
    <w:rsid w:val="0021003F"/>
    <w:rsid w:val="00210185"/>
    <w:rsid w:val="00213FEA"/>
    <w:rsid w:val="00214202"/>
    <w:rsid w:val="00215B27"/>
    <w:rsid w:val="00222CC7"/>
    <w:rsid w:val="00223A4D"/>
    <w:rsid w:val="00226938"/>
    <w:rsid w:val="00230CC0"/>
    <w:rsid w:val="00231988"/>
    <w:rsid w:val="002351A8"/>
    <w:rsid w:val="00236474"/>
    <w:rsid w:val="002418D3"/>
    <w:rsid w:val="00241DFD"/>
    <w:rsid w:val="00244AB3"/>
    <w:rsid w:val="002540EB"/>
    <w:rsid w:val="00254F49"/>
    <w:rsid w:val="0025678F"/>
    <w:rsid w:val="00260DAB"/>
    <w:rsid w:val="002625F6"/>
    <w:rsid w:val="0026341E"/>
    <w:rsid w:val="0026697D"/>
    <w:rsid w:val="00267759"/>
    <w:rsid w:val="00271BAD"/>
    <w:rsid w:val="00273D2A"/>
    <w:rsid w:val="0027702D"/>
    <w:rsid w:val="002809BF"/>
    <w:rsid w:val="00286243"/>
    <w:rsid w:val="002942E5"/>
    <w:rsid w:val="002A0B39"/>
    <w:rsid w:val="002A2EEB"/>
    <w:rsid w:val="002B49C6"/>
    <w:rsid w:val="002B67B4"/>
    <w:rsid w:val="002B7B0E"/>
    <w:rsid w:val="002C4D82"/>
    <w:rsid w:val="002C7ED9"/>
    <w:rsid w:val="002F1202"/>
    <w:rsid w:val="002F315D"/>
    <w:rsid w:val="002F43D8"/>
    <w:rsid w:val="003000EF"/>
    <w:rsid w:val="00302301"/>
    <w:rsid w:val="0030296E"/>
    <w:rsid w:val="00302BF8"/>
    <w:rsid w:val="0031311D"/>
    <w:rsid w:val="00315BEE"/>
    <w:rsid w:val="00316B47"/>
    <w:rsid w:val="0031794C"/>
    <w:rsid w:val="00320826"/>
    <w:rsid w:val="00321F15"/>
    <w:rsid w:val="00326360"/>
    <w:rsid w:val="00327514"/>
    <w:rsid w:val="0033135D"/>
    <w:rsid w:val="003322B2"/>
    <w:rsid w:val="003373EF"/>
    <w:rsid w:val="00337AFB"/>
    <w:rsid w:val="00342865"/>
    <w:rsid w:val="00345DDA"/>
    <w:rsid w:val="00346F48"/>
    <w:rsid w:val="003541E1"/>
    <w:rsid w:val="003570FA"/>
    <w:rsid w:val="003703D1"/>
    <w:rsid w:val="00370799"/>
    <w:rsid w:val="00377DF6"/>
    <w:rsid w:val="00385115"/>
    <w:rsid w:val="003866C8"/>
    <w:rsid w:val="0039040A"/>
    <w:rsid w:val="003934A3"/>
    <w:rsid w:val="00396940"/>
    <w:rsid w:val="003A193D"/>
    <w:rsid w:val="003A1CBC"/>
    <w:rsid w:val="003A3890"/>
    <w:rsid w:val="003B36CC"/>
    <w:rsid w:val="003B4E03"/>
    <w:rsid w:val="003C2711"/>
    <w:rsid w:val="003C5C49"/>
    <w:rsid w:val="003D43F1"/>
    <w:rsid w:val="003D64C5"/>
    <w:rsid w:val="003D65AB"/>
    <w:rsid w:val="003E0108"/>
    <w:rsid w:val="003E3D35"/>
    <w:rsid w:val="003E3F93"/>
    <w:rsid w:val="003E5AC2"/>
    <w:rsid w:val="003E64C0"/>
    <w:rsid w:val="003E6B48"/>
    <w:rsid w:val="003E7CD0"/>
    <w:rsid w:val="003F0216"/>
    <w:rsid w:val="003F3781"/>
    <w:rsid w:val="0040080F"/>
    <w:rsid w:val="004030CC"/>
    <w:rsid w:val="00404428"/>
    <w:rsid w:val="004117AF"/>
    <w:rsid w:val="00412764"/>
    <w:rsid w:val="00413C8F"/>
    <w:rsid w:val="00413FFE"/>
    <w:rsid w:val="00420FD7"/>
    <w:rsid w:val="00425A53"/>
    <w:rsid w:val="00433F3A"/>
    <w:rsid w:val="004366A5"/>
    <w:rsid w:val="004368EB"/>
    <w:rsid w:val="00437F69"/>
    <w:rsid w:val="004451C6"/>
    <w:rsid w:val="00445C2F"/>
    <w:rsid w:val="00450411"/>
    <w:rsid w:val="004544AF"/>
    <w:rsid w:val="00454C84"/>
    <w:rsid w:val="00462720"/>
    <w:rsid w:val="00462A86"/>
    <w:rsid w:val="00470A73"/>
    <w:rsid w:val="00470EB9"/>
    <w:rsid w:val="004711F5"/>
    <w:rsid w:val="0047128A"/>
    <w:rsid w:val="00473097"/>
    <w:rsid w:val="00473B2D"/>
    <w:rsid w:val="00473BD6"/>
    <w:rsid w:val="00477400"/>
    <w:rsid w:val="00490145"/>
    <w:rsid w:val="00493A00"/>
    <w:rsid w:val="00495D65"/>
    <w:rsid w:val="004B073E"/>
    <w:rsid w:val="004B5877"/>
    <w:rsid w:val="004B5C4A"/>
    <w:rsid w:val="004B6F92"/>
    <w:rsid w:val="004C2A05"/>
    <w:rsid w:val="004C595E"/>
    <w:rsid w:val="004C7198"/>
    <w:rsid w:val="004D41E7"/>
    <w:rsid w:val="004D5160"/>
    <w:rsid w:val="004D7272"/>
    <w:rsid w:val="004E14D8"/>
    <w:rsid w:val="004F0C4A"/>
    <w:rsid w:val="004F16AB"/>
    <w:rsid w:val="004F1AEE"/>
    <w:rsid w:val="004F1DE9"/>
    <w:rsid w:val="00500C15"/>
    <w:rsid w:val="00506034"/>
    <w:rsid w:val="00506718"/>
    <w:rsid w:val="00507FCB"/>
    <w:rsid w:val="00511465"/>
    <w:rsid w:val="00511B02"/>
    <w:rsid w:val="00522758"/>
    <w:rsid w:val="00522D9B"/>
    <w:rsid w:val="00525421"/>
    <w:rsid w:val="00531110"/>
    <w:rsid w:val="00532A42"/>
    <w:rsid w:val="00537A03"/>
    <w:rsid w:val="0054526D"/>
    <w:rsid w:val="00550948"/>
    <w:rsid w:val="00550E26"/>
    <w:rsid w:val="0056099C"/>
    <w:rsid w:val="00564221"/>
    <w:rsid w:val="0056482A"/>
    <w:rsid w:val="00567956"/>
    <w:rsid w:val="005734BA"/>
    <w:rsid w:val="00574F8B"/>
    <w:rsid w:val="00584151"/>
    <w:rsid w:val="00584BAF"/>
    <w:rsid w:val="00584D77"/>
    <w:rsid w:val="00586542"/>
    <w:rsid w:val="005A56B9"/>
    <w:rsid w:val="005B5EB6"/>
    <w:rsid w:val="005B7293"/>
    <w:rsid w:val="005C00D3"/>
    <w:rsid w:val="005C14BE"/>
    <w:rsid w:val="005C3912"/>
    <w:rsid w:val="005C4816"/>
    <w:rsid w:val="005D195C"/>
    <w:rsid w:val="005D296D"/>
    <w:rsid w:val="005E0517"/>
    <w:rsid w:val="005E062B"/>
    <w:rsid w:val="005E0ABD"/>
    <w:rsid w:val="005E2783"/>
    <w:rsid w:val="005E3584"/>
    <w:rsid w:val="005E7A74"/>
    <w:rsid w:val="005E7C14"/>
    <w:rsid w:val="005F1F36"/>
    <w:rsid w:val="005F24D3"/>
    <w:rsid w:val="005F5032"/>
    <w:rsid w:val="005F5B06"/>
    <w:rsid w:val="005F646B"/>
    <w:rsid w:val="005F66F0"/>
    <w:rsid w:val="005F7431"/>
    <w:rsid w:val="006011E8"/>
    <w:rsid w:val="006114B6"/>
    <w:rsid w:val="00614E6B"/>
    <w:rsid w:val="00617290"/>
    <w:rsid w:val="00617FFB"/>
    <w:rsid w:val="00620E3D"/>
    <w:rsid w:val="00621CA6"/>
    <w:rsid w:val="00624B65"/>
    <w:rsid w:val="0064390D"/>
    <w:rsid w:val="0064446F"/>
    <w:rsid w:val="0065310A"/>
    <w:rsid w:val="006550F5"/>
    <w:rsid w:val="00655BB0"/>
    <w:rsid w:val="0066010E"/>
    <w:rsid w:val="006604C1"/>
    <w:rsid w:val="00665830"/>
    <w:rsid w:val="0066675D"/>
    <w:rsid w:val="00672616"/>
    <w:rsid w:val="006730D3"/>
    <w:rsid w:val="00680829"/>
    <w:rsid w:val="006837FF"/>
    <w:rsid w:val="006867D4"/>
    <w:rsid w:val="006872B4"/>
    <w:rsid w:val="00692A12"/>
    <w:rsid w:val="00696954"/>
    <w:rsid w:val="006A02FC"/>
    <w:rsid w:val="006A03DE"/>
    <w:rsid w:val="006A1AD1"/>
    <w:rsid w:val="006A5BB0"/>
    <w:rsid w:val="006C273C"/>
    <w:rsid w:val="006D03B6"/>
    <w:rsid w:val="006D1852"/>
    <w:rsid w:val="006D1C2D"/>
    <w:rsid w:val="006D20AC"/>
    <w:rsid w:val="006D5C64"/>
    <w:rsid w:val="006E12E1"/>
    <w:rsid w:val="006E39FC"/>
    <w:rsid w:val="006E74C7"/>
    <w:rsid w:val="006E7E7A"/>
    <w:rsid w:val="006F2D1C"/>
    <w:rsid w:val="006F6A52"/>
    <w:rsid w:val="007019E4"/>
    <w:rsid w:val="0070238A"/>
    <w:rsid w:val="007126F9"/>
    <w:rsid w:val="007133CC"/>
    <w:rsid w:val="0071449C"/>
    <w:rsid w:val="00715B78"/>
    <w:rsid w:val="00725A1F"/>
    <w:rsid w:val="007303A0"/>
    <w:rsid w:val="00732919"/>
    <w:rsid w:val="00741B32"/>
    <w:rsid w:val="0074336C"/>
    <w:rsid w:val="007440CA"/>
    <w:rsid w:val="00761C28"/>
    <w:rsid w:val="007719C2"/>
    <w:rsid w:val="007730BB"/>
    <w:rsid w:val="00780835"/>
    <w:rsid w:val="00780D78"/>
    <w:rsid w:val="007828AC"/>
    <w:rsid w:val="007831BD"/>
    <w:rsid w:val="0078384A"/>
    <w:rsid w:val="0078482D"/>
    <w:rsid w:val="00791E45"/>
    <w:rsid w:val="00793A80"/>
    <w:rsid w:val="007A105C"/>
    <w:rsid w:val="007A5469"/>
    <w:rsid w:val="007A5887"/>
    <w:rsid w:val="007B0C03"/>
    <w:rsid w:val="007B188E"/>
    <w:rsid w:val="007B2F1E"/>
    <w:rsid w:val="007B346A"/>
    <w:rsid w:val="007B3E21"/>
    <w:rsid w:val="007B5536"/>
    <w:rsid w:val="007B7C2F"/>
    <w:rsid w:val="007D00FE"/>
    <w:rsid w:val="007D26A5"/>
    <w:rsid w:val="007E62F4"/>
    <w:rsid w:val="007F3613"/>
    <w:rsid w:val="007F51D5"/>
    <w:rsid w:val="007F752A"/>
    <w:rsid w:val="00801F4F"/>
    <w:rsid w:val="00802698"/>
    <w:rsid w:val="008049BB"/>
    <w:rsid w:val="00805E78"/>
    <w:rsid w:val="00817EEA"/>
    <w:rsid w:val="0083030F"/>
    <w:rsid w:val="008351D5"/>
    <w:rsid w:val="00842FF0"/>
    <w:rsid w:val="008515D6"/>
    <w:rsid w:val="00853065"/>
    <w:rsid w:val="00860FAF"/>
    <w:rsid w:val="00865AB1"/>
    <w:rsid w:val="008707D6"/>
    <w:rsid w:val="00871ADE"/>
    <w:rsid w:val="00871DF1"/>
    <w:rsid w:val="00881736"/>
    <w:rsid w:val="00882105"/>
    <w:rsid w:val="0088255B"/>
    <w:rsid w:val="00886906"/>
    <w:rsid w:val="00886997"/>
    <w:rsid w:val="008876AB"/>
    <w:rsid w:val="00887716"/>
    <w:rsid w:val="008947F2"/>
    <w:rsid w:val="00894BA7"/>
    <w:rsid w:val="008955E8"/>
    <w:rsid w:val="00896AE1"/>
    <w:rsid w:val="008A435F"/>
    <w:rsid w:val="008A4424"/>
    <w:rsid w:val="008A4503"/>
    <w:rsid w:val="008A50DE"/>
    <w:rsid w:val="008A6FCD"/>
    <w:rsid w:val="008B2C3C"/>
    <w:rsid w:val="008B5623"/>
    <w:rsid w:val="008C0414"/>
    <w:rsid w:val="008C30F5"/>
    <w:rsid w:val="008D2566"/>
    <w:rsid w:val="008D4120"/>
    <w:rsid w:val="008E1545"/>
    <w:rsid w:val="008E1A1F"/>
    <w:rsid w:val="008F061C"/>
    <w:rsid w:val="008F0B45"/>
    <w:rsid w:val="008F2B96"/>
    <w:rsid w:val="008F58EF"/>
    <w:rsid w:val="00907169"/>
    <w:rsid w:val="0090768A"/>
    <w:rsid w:val="009222B9"/>
    <w:rsid w:val="0092243A"/>
    <w:rsid w:val="00923EE7"/>
    <w:rsid w:val="009273F9"/>
    <w:rsid w:val="00927D6D"/>
    <w:rsid w:val="00930672"/>
    <w:rsid w:val="0093213E"/>
    <w:rsid w:val="0093257F"/>
    <w:rsid w:val="00932771"/>
    <w:rsid w:val="00943EB4"/>
    <w:rsid w:val="009456C9"/>
    <w:rsid w:val="009459D2"/>
    <w:rsid w:val="009511A2"/>
    <w:rsid w:val="00955A50"/>
    <w:rsid w:val="00956392"/>
    <w:rsid w:val="00963178"/>
    <w:rsid w:val="009649FB"/>
    <w:rsid w:val="00970D17"/>
    <w:rsid w:val="00971D8E"/>
    <w:rsid w:val="00975502"/>
    <w:rsid w:val="00976A67"/>
    <w:rsid w:val="009777C1"/>
    <w:rsid w:val="00977FB6"/>
    <w:rsid w:val="009806B2"/>
    <w:rsid w:val="00983896"/>
    <w:rsid w:val="0099528D"/>
    <w:rsid w:val="0099646B"/>
    <w:rsid w:val="009A04A8"/>
    <w:rsid w:val="009A6A20"/>
    <w:rsid w:val="009A75AC"/>
    <w:rsid w:val="009B1914"/>
    <w:rsid w:val="009B43A9"/>
    <w:rsid w:val="009B5CDA"/>
    <w:rsid w:val="009B68E7"/>
    <w:rsid w:val="009C2131"/>
    <w:rsid w:val="009C632B"/>
    <w:rsid w:val="009D1A42"/>
    <w:rsid w:val="009D22CC"/>
    <w:rsid w:val="009D3195"/>
    <w:rsid w:val="009D699B"/>
    <w:rsid w:val="009E1E9C"/>
    <w:rsid w:val="009E29DC"/>
    <w:rsid w:val="009E2D36"/>
    <w:rsid w:val="009E6F18"/>
    <w:rsid w:val="009F6641"/>
    <w:rsid w:val="00A00449"/>
    <w:rsid w:val="00A0404E"/>
    <w:rsid w:val="00A04A05"/>
    <w:rsid w:val="00A1002B"/>
    <w:rsid w:val="00A120DB"/>
    <w:rsid w:val="00A124BA"/>
    <w:rsid w:val="00A140B9"/>
    <w:rsid w:val="00A149FB"/>
    <w:rsid w:val="00A17715"/>
    <w:rsid w:val="00A20C34"/>
    <w:rsid w:val="00A23DA6"/>
    <w:rsid w:val="00A2422F"/>
    <w:rsid w:val="00A27AB1"/>
    <w:rsid w:val="00A32A64"/>
    <w:rsid w:val="00A336F0"/>
    <w:rsid w:val="00A41D7C"/>
    <w:rsid w:val="00A435C2"/>
    <w:rsid w:val="00A4433D"/>
    <w:rsid w:val="00A449DD"/>
    <w:rsid w:val="00A45D3F"/>
    <w:rsid w:val="00A469EB"/>
    <w:rsid w:val="00A54AE0"/>
    <w:rsid w:val="00A565B9"/>
    <w:rsid w:val="00A56955"/>
    <w:rsid w:val="00A63134"/>
    <w:rsid w:val="00A656C0"/>
    <w:rsid w:val="00A70592"/>
    <w:rsid w:val="00A837EE"/>
    <w:rsid w:val="00A85446"/>
    <w:rsid w:val="00AA5C81"/>
    <w:rsid w:val="00AA6487"/>
    <w:rsid w:val="00AA6D44"/>
    <w:rsid w:val="00AA7B26"/>
    <w:rsid w:val="00AB1400"/>
    <w:rsid w:val="00AB1451"/>
    <w:rsid w:val="00AB5FED"/>
    <w:rsid w:val="00AB7562"/>
    <w:rsid w:val="00AB7C9B"/>
    <w:rsid w:val="00AC2CA9"/>
    <w:rsid w:val="00AC4211"/>
    <w:rsid w:val="00AC50A0"/>
    <w:rsid w:val="00AC6CE8"/>
    <w:rsid w:val="00AD0B57"/>
    <w:rsid w:val="00AD1220"/>
    <w:rsid w:val="00AD7697"/>
    <w:rsid w:val="00AE0C3A"/>
    <w:rsid w:val="00AE246A"/>
    <w:rsid w:val="00AE2810"/>
    <w:rsid w:val="00AE5108"/>
    <w:rsid w:val="00AF1742"/>
    <w:rsid w:val="00AF2214"/>
    <w:rsid w:val="00AF4026"/>
    <w:rsid w:val="00AF4CA1"/>
    <w:rsid w:val="00B0632F"/>
    <w:rsid w:val="00B071CB"/>
    <w:rsid w:val="00B1116B"/>
    <w:rsid w:val="00B13AFC"/>
    <w:rsid w:val="00B202D5"/>
    <w:rsid w:val="00B21454"/>
    <w:rsid w:val="00B340F0"/>
    <w:rsid w:val="00B409F9"/>
    <w:rsid w:val="00B40E12"/>
    <w:rsid w:val="00B41F94"/>
    <w:rsid w:val="00B42DA7"/>
    <w:rsid w:val="00B507CB"/>
    <w:rsid w:val="00B561E2"/>
    <w:rsid w:val="00B611F0"/>
    <w:rsid w:val="00B741C0"/>
    <w:rsid w:val="00B77989"/>
    <w:rsid w:val="00B836D4"/>
    <w:rsid w:val="00B92655"/>
    <w:rsid w:val="00B94429"/>
    <w:rsid w:val="00B9446A"/>
    <w:rsid w:val="00B954EE"/>
    <w:rsid w:val="00BA288E"/>
    <w:rsid w:val="00BA3218"/>
    <w:rsid w:val="00BA603C"/>
    <w:rsid w:val="00BA6346"/>
    <w:rsid w:val="00BB02A5"/>
    <w:rsid w:val="00BB1325"/>
    <w:rsid w:val="00BB2A4B"/>
    <w:rsid w:val="00BC2CA7"/>
    <w:rsid w:val="00BC58DC"/>
    <w:rsid w:val="00BD2718"/>
    <w:rsid w:val="00BD3522"/>
    <w:rsid w:val="00BD39B7"/>
    <w:rsid w:val="00BD5952"/>
    <w:rsid w:val="00BE0D76"/>
    <w:rsid w:val="00BE4AC7"/>
    <w:rsid w:val="00C02F52"/>
    <w:rsid w:val="00C03E4D"/>
    <w:rsid w:val="00C06A78"/>
    <w:rsid w:val="00C074F9"/>
    <w:rsid w:val="00C23708"/>
    <w:rsid w:val="00C26D61"/>
    <w:rsid w:val="00C32F71"/>
    <w:rsid w:val="00C33B7C"/>
    <w:rsid w:val="00C375F7"/>
    <w:rsid w:val="00C41884"/>
    <w:rsid w:val="00C418FF"/>
    <w:rsid w:val="00C42169"/>
    <w:rsid w:val="00C44BCD"/>
    <w:rsid w:val="00C46E7C"/>
    <w:rsid w:val="00C6011E"/>
    <w:rsid w:val="00C603FC"/>
    <w:rsid w:val="00C6194F"/>
    <w:rsid w:val="00C646C1"/>
    <w:rsid w:val="00C66147"/>
    <w:rsid w:val="00C70BE1"/>
    <w:rsid w:val="00C76387"/>
    <w:rsid w:val="00C80FD6"/>
    <w:rsid w:val="00C8675C"/>
    <w:rsid w:val="00C87191"/>
    <w:rsid w:val="00C87EA3"/>
    <w:rsid w:val="00C92B10"/>
    <w:rsid w:val="00C940DE"/>
    <w:rsid w:val="00C94506"/>
    <w:rsid w:val="00CA263C"/>
    <w:rsid w:val="00CB2F64"/>
    <w:rsid w:val="00CB35A4"/>
    <w:rsid w:val="00CB35CE"/>
    <w:rsid w:val="00CD0E4E"/>
    <w:rsid w:val="00CD0F47"/>
    <w:rsid w:val="00CD6A33"/>
    <w:rsid w:val="00CD7576"/>
    <w:rsid w:val="00CE1A99"/>
    <w:rsid w:val="00CE538C"/>
    <w:rsid w:val="00CE56BE"/>
    <w:rsid w:val="00CE59F2"/>
    <w:rsid w:val="00CE7179"/>
    <w:rsid w:val="00CF12E3"/>
    <w:rsid w:val="00CF4226"/>
    <w:rsid w:val="00CF5F57"/>
    <w:rsid w:val="00D0068E"/>
    <w:rsid w:val="00D05560"/>
    <w:rsid w:val="00D14C48"/>
    <w:rsid w:val="00D15969"/>
    <w:rsid w:val="00D16118"/>
    <w:rsid w:val="00D2650B"/>
    <w:rsid w:val="00D26FBB"/>
    <w:rsid w:val="00D3102C"/>
    <w:rsid w:val="00D33ABE"/>
    <w:rsid w:val="00D445FB"/>
    <w:rsid w:val="00D55DEC"/>
    <w:rsid w:val="00D57D4E"/>
    <w:rsid w:val="00D60224"/>
    <w:rsid w:val="00D658F6"/>
    <w:rsid w:val="00D71882"/>
    <w:rsid w:val="00D76F86"/>
    <w:rsid w:val="00D80606"/>
    <w:rsid w:val="00D818DE"/>
    <w:rsid w:val="00DA6AD4"/>
    <w:rsid w:val="00DB2ACF"/>
    <w:rsid w:val="00DB324E"/>
    <w:rsid w:val="00DB42BB"/>
    <w:rsid w:val="00DB6DCE"/>
    <w:rsid w:val="00DC3827"/>
    <w:rsid w:val="00DD4121"/>
    <w:rsid w:val="00DF15D4"/>
    <w:rsid w:val="00DF3D58"/>
    <w:rsid w:val="00E00C47"/>
    <w:rsid w:val="00E00D7E"/>
    <w:rsid w:val="00E017E9"/>
    <w:rsid w:val="00E03B5F"/>
    <w:rsid w:val="00E057F6"/>
    <w:rsid w:val="00E11514"/>
    <w:rsid w:val="00E273E1"/>
    <w:rsid w:val="00E32ABE"/>
    <w:rsid w:val="00E33A34"/>
    <w:rsid w:val="00E33FC6"/>
    <w:rsid w:val="00E3447C"/>
    <w:rsid w:val="00E45355"/>
    <w:rsid w:val="00E464A4"/>
    <w:rsid w:val="00E51BDB"/>
    <w:rsid w:val="00E60B70"/>
    <w:rsid w:val="00E65AC3"/>
    <w:rsid w:val="00E66AE0"/>
    <w:rsid w:val="00E726D3"/>
    <w:rsid w:val="00E72E60"/>
    <w:rsid w:val="00E76120"/>
    <w:rsid w:val="00E77539"/>
    <w:rsid w:val="00E83E32"/>
    <w:rsid w:val="00E8490E"/>
    <w:rsid w:val="00E85D13"/>
    <w:rsid w:val="00E87911"/>
    <w:rsid w:val="00E90F85"/>
    <w:rsid w:val="00E95D0D"/>
    <w:rsid w:val="00EA0479"/>
    <w:rsid w:val="00EA0E13"/>
    <w:rsid w:val="00EA14DE"/>
    <w:rsid w:val="00EA4A2B"/>
    <w:rsid w:val="00EB0AA4"/>
    <w:rsid w:val="00EB2914"/>
    <w:rsid w:val="00EB2978"/>
    <w:rsid w:val="00EB4363"/>
    <w:rsid w:val="00EC470E"/>
    <w:rsid w:val="00EC6345"/>
    <w:rsid w:val="00EC6B66"/>
    <w:rsid w:val="00EC7457"/>
    <w:rsid w:val="00ED5AAB"/>
    <w:rsid w:val="00EE21C7"/>
    <w:rsid w:val="00EE4C05"/>
    <w:rsid w:val="00EE5286"/>
    <w:rsid w:val="00EE73F4"/>
    <w:rsid w:val="00F04A2A"/>
    <w:rsid w:val="00F13E34"/>
    <w:rsid w:val="00F211CA"/>
    <w:rsid w:val="00F24B83"/>
    <w:rsid w:val="00F30159"/>
    <w:rsid w:val="00F31ACB"/>
    <w:rsid w:val="00F32F62"/>
    <w:rsid w:val="00F4108F"/>
    <w:rsid w:val="00F41642"/>
    <w:rsid w:val="00F42428"/>
    <w:rsid w:val="00F429AC"/>
    <w:rsid w:val="00F42EFD"/>
    <w:rsid w:val="00F50B22"/>
    <w:rsid w:val="00F510FE"/>
    <w:rsid w:val="00F53B36"/>
    <w:rsid w:val="00F54140"/>
    <w:rsid w:val="00F60ADF"/>
    <w:rsid w:val="00F6743E"/>
    <w:rsid w:val="00F70E40"/>
    <w:rsid w:val="00F7101C"/>
    <w:rsid w:val="00F73B39"/>
    <w:rsid w:val="00F85D37"/>
    <w:rsid w:val="00F8656C"/>
    <w:rsid w:val="00F92E0E"/>
    <w:rsid w:val="00F97D01"/>
    <w:rsid w:val="00FA1B99"/>
    <w:rsid w:val="00FA426B"/>
    <w:rsid w:val="00FA443E"/>
    <w:rsid w:val="00FA5BAF"/>
    <w:rsid w:val="00FB2BCC"/>
    <w:rsid w:val="00FB3AA0"/>
    <w:rsid w:val="00FC0F8B"/>
    <w:rsid w:val="00FC3E8E"/>
    <w:rsid w:val="00FC6631"/>
    <w:rsid w:val="00FC6A54"/>
    <w:rsid w:val="00FD2F78"/>
    <w:rsid w:val="00FD5FC6"/>
    <w:rsid w:val="00FD62AC"/>
    <w:rsid w:val="00FE24E7"/>
    <w:rsid w:val="00FE3E4C"/>
    <w:rsid w:val="00FE5013"/>
    <w:rsid w:val="00FE594F"/>
    <w:rsid w:val="00FF38F8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9A86BF-9B2A-4D29-9930-3F412EBA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39F"/>
    <w:rPr>
      <w:sz w:val="24"/>
      <w:szCs w:val="24"/>
    </w:rPr>
  </w:style>
  <w:style w:type="paragraph" w:styleId="2">
    <w:name w:val="heading 2"/>
    <w:basedOn w:val="a"/>
    <w:qFormat/>
    <w:rsid w:val="001406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6997"/>
    <w:rPr>
      <w:rFonts w:ascii="Arial" w:hAnsi="Arial" w:cs="Arial"/>
      <w:sz w:val="20"/>
      <w:szCs w:val="20"/>
      <w:lang w:val="uk-UA"/>
    </w:rPr>
  </w:style>
  <w:style w:type="paragraph" w:styleId="a4">
    <w:name w:val="header"/>
    <w:basedOn w:val="a"/>
    <w:link w:val="a5"/>
    <w:uiPriority w:val="99"/>
    <w:rsid w:val="00AB1451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AB1451"/>
  </w:style>
  <w:style w:type="paragraph" w:customStyle="1" w:styleId="1">
    <w:name w:val="Знак Знак1 Знак Знак Знак"/>
    <w:basedOn w:val="a"/>
    <w:rsid w:val="00C8675C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Normal (Web)"/>
    <w:basedOn w:val="a"/>
    <w:rsid w:val="001406FD"/>
    <w:pPr>
      <w:spacing w:before="100" w:beforeAutospacing="1" w:after="100" w:afterAutospacing="1"/>
    </w:pPr>
  </w:style>
  <w:style w:type="paragraph" w:customStyle="1" w:styleId="class2">
    <w:name w:val="class2"/>
    <w:basedOn w:val="a"/>
    <w:rsid w:val="001406FD"/>
    <w:pPr>
      <w:spacing w:before="100" w:beforeAutospacing="1" w:after="100" w:afterAutospacing="1"/>
    </w:pPr>
  </w:style>
  <w:style w:type="paragraph" w:customStyle="1" w:styleId="class1">
    <w:name w:val="class1"/>
    <w:basedOn w:val="a"/>
    <w:rsid w:val="001406FD"/>
    <w:pPr>
      <w:spacing w:before="100" w:beforeAutospacing="1" w:after="100" w:afterAutospacing="1"/>
    </w:pPr>
  </w:style>
  <w:style w:type="character" w:styleId="a8">
    <w:name w:val="Strong"/>
    <w:qFormat/>
    <w:rsid w:val="001406FD"/>
    <w:rPr>
      <w:b/>
      <w:bCs/>
    </w:rPr>
  </w:style>
  <w:style w:type="character" w:customStyle="1" w:styleId="apple-converted-space">
    <w:name w:val="apple-converted-space"/>
    <w:basedOn w:val="a0"/>
    <w:rsid w:val="001406FD"/>
  </w:style>
  <w:style w:type="paragraph" w:customStyle="1" w:styleId="class5">
    <w:name w:val="class5"/>
    <w:basedOn w:val="a"/>
    <w:rsid w:val="001406FD"/>
    <w:pPr>
      <w:spacing w:before="100" w:beforeAutospacing="1" w:after="100" w:afterAutospacing="1"/>
    </w:pPr>
  </w:style>
  <w:style w:type="character" w:styleId="a9">
    <w:name w:val="Hyperlink"/>
    <w:rsid w:val="001406FD"/>
    <w:rPr>
      <w:color w:val="0000FF"/>
      <w:u w:val="single"/>
    </w:rPr>
  </w:style>
  <w:style w:type="character" w:customStyle="1" w:styleId="charstyle9">
    <w:name w:val="charstyle9"/>
    <w:basedOn w:val="a0"/>
    <w:rsid w:val="00FD2F78"/>
  </w:style>
  <w:style w:type="paragraph" w:customStyle="1" w:styleId="style8">
    <w:name w:val="style8"/>
    <w:basedOn w:val="a"/>
    <w:rsid w:val="00FD2F78"/>
    <w:pPr>
      <w:spacing w:before="100" w:beforeAutospacing="1" w:after="100" w:afterAutospacing="1"/>
    </w:pPr>
  </w:style>
  <w:style w:type="character" w:customStyle="1" w:styleId="charstyle14">
    <w:name w:val="charstyle14"/>
    <w:basedOn w:val="a0"/>
    <w:rsid w:val="00FD2F78"/>
  </w:style>
  <w:style w:type="character" w:customStyle="1" w:styleId="charstyle20">
    <w:name w:val="charstyle20"/>
    <w:basedOn w:val="a0"/>
    <w:rsid w:val="00FD2F78"/>
  </w:style>
  <w:style w:type="paragraph" w:customStyle="1" w:styleId="10">
    <w:name w:val="çàãîëîâîê 1"/>
    <w:basedOn w:val="a"/>
    <w:next w:val="a"/>
    <w:rsid w:val="00CD7576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customStyle="1" w:styleId="11">
    <w:name w:val="Звичайний1"/>
    <w:rsid w:val="00CD7576"/>
    <w:rPr>
      <w:snapToGrid w:val="0"/>
    </w:rPr>
  </w:style>
  <w:style w:type="paragraph" w:styleId="aa">
    <w:name w:val="Document Map"/>
    <w:basedOn w:val="a"/>
    <w:semiHidden/>
    <w:rsid w:val="00E057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Balloon Text"/>
    <w:basedOn w:val="a"/>
    <w:semiHidden/>
    <w:rsid w:val="00507FCB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4544AF"/>
    <w:pPr>
      <w:tabs>
        <w:tab w:val="center" w:pos="4819"/>
        <w:tab w:val="right" w:pos="9639"/>
      </w:tabs>
    </w:pPr>
  </w:style>
  <w:style w:type="character" w:customStyle="1" w:styleId="FontStyle13">
    <w:name w:val="Font Style13"/>
    <w:rsid w:val="008A4503"/>
    <w:rPr>
      <w:rFonts w:ascii="Calibri" w:hAnsi="Calibri" w:cs="Calibri" w:hint="default"/>
      <w:sz w:val="22"/>
      <w:szCs w:val="22"/>
    </w:rPr>
  </w:style>
  <w:style w:type="paragraph" w:customStyle="1" w:styleId="Ul">
    <w:name w:val="Ul"/>
    <w:basedOn w:val="a"/>
    <w:rsid w:val="00231988"/>
    <w:pPr>
      <w:spacing w:line="300" w:lineRule="atLeast"/>
    </w:pPr>
    <w:rPr>
      <w:sz w:val="22"/>
      <w:szCs w:val="22"/>
    </w:rPr>
  </w:style>
  <w:style w:type="character" w:customStyle="1" w:styleId="Spanlink">
    <w:name w:val="Span_link"/>
    <w:rsid w:val="00AF4026"/>
    <w:rPr>
      <w:color w:val="008200"/>
    </w:rPr>
  </w:style>
  <w:style w:type="character" w:styleId="ad">
    <w:name w:val="annotation reference"/>
    <w:rsid w:val="00CF4226"/>
    <w:rPr>
      <w:sz w:val="16"/>
      <w:szCs w:val="16"/>
    </w:rPr>
  </w:style>
  <w:style w:type="paragraph" w:styleId="ae">
    <w:name w:val="annotation text"/>
    <w:basedOn w:val="a"/>
    <w:link w:val="af"/>
    <w:rsid w:val="00CF4226"/>
    <w:rPr>
      <w:rFonts w:eastAsia="Batang"/>
      <w:sz w:val="20"/>
      <w:szCs w:val="20"/>
      <w:lang w:val="uk-UA" w:eastAsia="ko-KR"/>
    </w:rPr>
  </w:style>
  <w:style w:type="character" w:customStyle="1" w:styleId="af">
    <w:name w:val="Текст примечания Знак"/>
    <w:link w:val="ae"/>
    <w:rsid w:val="00CF4226"/>
    <w:rPr>
      <w:rFonts w:eastAsia="Batang"/>
      <w:lang w:val="uk-UA" w:eastAsia="ko-KR"/>
    </w:rPr>
  </w:style>
  <w:style w:type="paragraph" w:styleId="af0">
    <w:name w:val="Revision"/>
    <w:hidden/>
    <w:uiPriority w:val="99"/>
    <w:semiHidden/>
    <w:rsid w:val="00BB02A5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C47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4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1354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dashed" w:sz="6" w:space="0" w:color="81B4A7"/>
          </w:divBdr>
          <w:divsChild>
            <w:div w:id="3776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1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8028">
              <w:marLeft w:val="0"/>
              <w:marRight w:val="525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6" w:space="4" w:color="81B4A7"/>
              </w:divBdr>
            </w:div>
            <w:div w:id="16531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9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0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31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52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74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7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066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7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8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60E0A-7998-4214-9531-ADF76B44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2772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439-Orlenko</cp:lastModifiedBy>
  <cp:revision>13</cp:revision>
  <cp:lastPrinted>2021-05-07T06:49:00Z</cp:lastPrinted>
  <dcterms:created xsi:type="dcterms:W3CDTF">2024-08-16T09:25:00Z</dcterms:created>
  <dcterms:modified xsi:type="dcterms:W3CDTF">2024-09-19T12:54:00Z</dcterms:modified>
</cp:coreProperties>
</file>